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3F1" w:rsidRPr="00972BD1" w:rsidRDefault="005E73F1" w:rsidP="005E73F1">
      <w:pPr>
        <w:spacing w:after="0"/>
        <w:ind w:left="-567" w:right="-143" w:firstLine="425"/>
        <w:jc w:val="center"/>
        <w:rPr>
          <w:rFonts w:ascii="Times New Roman" w:eastAsia="Times New Roman" w:hAnsi="Times New Roman" w:cs="Times New Roman"/>
          <w:b/>
          <w:sz w:val="24"/>
          <w:szCs w:val="24"/>
          <w:lang w:eastAsia="ru-RU"/>
        </w:rPr>
      </w:pPr>
      <w:r w:rsidRPr="00972BD1">
        <w:rPr>
          <w:rFonts w:ascii="Times New Roman" w:eastAsia="Times New Roman" w:hAnsi="Times New Roman" w:cs="Times New Roman"/>
          <w:b/>
          <w:sz w:val="24"/>
          <w:szCs w:val="24"/>
          <w:lang w:eastAsia="ru-RU"/>
        </w:rPr>
        <w:t>РОССИЙСКАЯ ФЕДЕРАЦИЯ</w:t>
      </w:r>
    </w:p>
    <w:p w:rsidR="005E73F1" w:rsidRDefault="005E73F1" w:rsidP="005E73F1">
      <w:pPr>
        <w:spacing w:after="0"/>
        <w:ind w:left="-567" w:right="-143" w:firstLine="425"/>
        <w:jc w:val="center"/>
        <w:rPr>
          <w:rFonts w:ascii="Times New Roman" w:eastAsia="Times New Roman" w:hAnsi="Times New Roman" w:cs="Times New Roman"/>
          <w:b/>
          <w:sz w:val="24"/>
          <w:szCs w:val="24"/>
          <w:lang w:eastAsia="ru-RU"/>
        </w:rPr>
      </w:pPr>
      <w:r w:rsidRPr="00972BD1">
        <w:rPr>
          <w:rFonts w:ascii="Times New Roman" w:eastAsia="Times New Roman" w:hAnsi="Times New Roman" w:cs="Times New Roman"/>
          <w:b/>
          <w:sz w:val="24"/>
          <w:szCs w:val="24"/>
          <w:lang w:eastAsia="ru-RU"/>
        </w:rPr>
        <w:t>КЕМЕРОВСКАЯ ОБЛАСТЬ</w:t>
      </w:r>
    </w:p>
    <w:p w:rsidR="005E73F1" w:rsidRPr="005E73F1" w:rsidRDefault="005E73F1" w:rsidP="005E73F1">
      <w:pPr>
        <w:ind w:left="-567" w:right="-143" w:firstLine="425"/>
        <w:jc w:val="center"/>
        <w:rPr>
          <w:rFonts w:ascii="Times New Roman" w:hAnsi="Times New Roman" w:cs="Times New Roman"/>
          <w:b/>
          <w:sz w:val="24"/>
          <w:szCs w:val="24"/>
        </w:rPr>
      </w:pPr>
      <w:r w:rsidRPr="005E73F1">
        <w:rPr>
          <w:rFonts w:ascii="Times New Roman" w:hAnsi="Times New Roman" w:cs="Times New Roman"/>
          <w:b/>
          <w:sz w:val="24"/>
          <w:szCs w:val="24"/>
        </w:rPr>
        <w:t>ТАШТАГОЛЬСКИЙ МУНИЦИПАЛЬНЫЙ РАЙОН</w:t>
      </w:r>
    </w:p>
    <w:p w:rsidR="005E73F1" w:rsidRPr="00972BD1" w:rsidRDefault="005E73F1" w:rsidP="005E73F1">
      <w:pPr>
        <w:spacing w:after="0"/>
        <w:ind w:left="-567" w:right="-143" w:firstLine="425"/>
        <w:jc w:val="center"/>
        <w:rPr>
          <w:rFonts w:ascii="Times New Roman" w:eastAsia="Times New Roman" w:hAnsi="Times New Roman" w:cs="Times New Roman"/>
          <w:b/>
          <w:sz w:val="24"/>
          <w:szCs w:val="24"/>
          <w:lang w:eastAsia="ru-RU"/>
        </w:rPr>
      </w:pPr>
      <w:r w:rsidRPr="00972BD1">
        <w:rPr>
          <w:rFonts w:ascii="Times New Roman" w:eastAsia="Times New Roman" w:hAnsi="Times New Roman" w:cs="Times New Roman"/>
          <w:b/>
          <w:sz w:val="24"/>
          <w:szCs w:val="24"/>
          <w:lang w:eastAsia="ru-RU"/>
        </w:rPr>
        <w:t>ТЕМИРТАУСКОЕ ГОРОДСКОЕ ПОСЕЛЕНИЕ</w:t>
      </w:r>
    </w:p>
    <w:p w:rsidR="005E73F1" w:rsidRPr="00972BD1" w:rsidRDefault="005E73F1" w:rsidP="005E73F1">
      <w:pPr>
        <w:spacing w:after="0"/>
        <w:ind w:left="-567" w:right="-143" w:firstLine="425"/>
        <w:jc w:val="center"/>
        <w:rPr>
          <w:rFonts w:ascii="Times New Roman" w:eastAsia="Times New Roman" w:hAnsi="Times New Roman" w:cs="Times New Roman"/>
          <w:b/>
          <w:sz w:val="24"/>
          <w:szCs w:val="24"/>
          <w:lang w:eastAsia="ru-RU"/>
        </w:rPr>
      </w:pPr>
    </w:p>
    <w:p w:rsidR="005E73F1" w:rsidRPr="00972BD1" w:rsidRDefault="005E73F1" w:rsidP="005E73F1">
      <w:pPr>
        <w:spacing w:after="0"/>
        <w:ind w:left="-567" w:right="-143" w:firstLine="425"/>
        <w:jc w:val="center"/>
        <w:rPr>
          <w:rFonts w:ascii="Times New Roman" w:eastAsia="Times New Roman" w:hAnsi="Times New Roman" w:cs="Times New Roman"/>
          <w:b/>
          <w:sz w:val="24"/>
          <w:szCs w:val="24"/>
          <w:lang w:eastAsia="ru-RU"/>
        </w:rPr>
      </w:pPr>
      <w:r w:rsidRPr="00972BD1">
        <w:rPr>
          <w:rFonts w:ascii="Times New Roman" w:eastAsia="Times New Roman" w:hAnsi="Times New Roman" w:cs="Times New Roman"/>
          <w:b/>
          <w:sz w:val="24"/>
          <w:szCs w:val="24"/>
          <w:lang w:eastAsia="ru-RU"/>
        </w:rPr>
        <w:t>СОВЕТ НАРОДНЫХ ДЕПУТАТОВ</w:t>
      </w:r>
    </w:p>
    <w:p w:rsidR="005E73F1" w:rsidRPr="00972BD1" w:rsidRDefault="005E73F1" w:rsidP="005E73F1">
      <w:pPr>
        <w:spacing w:after="0"/>
        <w:ind w:left="-567" w:right="-143" w:firstLine="425"/>
        <w:jc w:val="center"/>
        <w:rPr>
          <w:rFonts w:ascii="Times New Roman" w:eastAsia="Times New Roman" w:hAnsi="Times New Roman" w:cs="Times New Roman"/>
          <w:b/>
          <w:sz w:val="24"/>
          <w:szCs w:val="24"/>
          <w:lang w:eastAsia="ru-RU"/>
        </w:rPr>
      </w:pPr>
      <w:r w:rsidRPr="00972BD1">
        <w:rPr>
          <w:rFonts w:ascii="Times New Roman" w:eastAsia="Times New Roman" w:hAnsi="Times New Roman" w:cs="Times New Roman"/>
          <w:b/>
          <w:sz w:val="24"/>
          <w:szCs w:val="24"/>
          <w:lang w:eastAsia="ru-RU"/>
        </w:rPr>
        <w:t>ТЕМИРТАУСКОГО ГОРОДСКОГО ПОСЕЛЕНИЯ</w:t>
      </w:r>
    </w:p>
    <w:p w:rsidR="005E73F1" w:rsidRDefault="005E73F1" w:rsidP="005E73F1">
      <w:pPr>
        <w:spacing w:after="0"/>
        <w:ind w:left="-567" w:right="-143" w:firstLine="425"/>
        <w:jc w:val="center"/>
        <w:rPr>
          <w:rFonts w:ascii="Times New Roman" w:eastAsia="Times New Roman" w:hAnsi="Times New Roman" w:cs="Times New Roman"/>
          <w:sz w:val="24"/>
          <w:szCs w:val="24"/>
          <w:lang w:eastAsia="ru-RU"/>
        </w:rPr>
      </w:pPr>
      <w:r w:rsidRPr="00972BD1">
        <w:rPr>
          <w:rFonts w:ascii="Times New Roman" w:eastAsia="Times New Roman" w:hAnsi="Times New Roman" w:cs="Times New Roman"/>
          <w:sz w:val="24"/>
          <w:szCs w:val="24"/>
          <w:lang w:eastAsia="ru-RU"/>
        </w:rPr>
        <w:t>(третий созыв)</w:t>
      </w:r>
    </w:p>
    <w:p w:rsidR="005E73F1" w:rsidRPr="00972BD1" w:rsidRDefault="005E73F1" w:rsidP="005E73F1">
      <w:pPr>
        <w:spacing w:after="0"/>
        <w:ind w:left="-567" w:right="-143" w:firstLine="425"/>
        <w:jc w:val="center"/>
        <w:rPr>
          <w:rFonts w:ascii="Times New Roman" w:eastAsia="Times New Roman" w:hAnsi="Times New Roman" w:cs="Times New Roman"/>
          <w:sz w:val="24"/>
          <w:szCs w:val="24"/>
          <w:lang w:eastAsia="ru-RU"/>
        </w:rPr>
      </w:pPr>
    </w:p>
    <w:p w:rsidR="005E73F1" w:rsidRPr="00972BD1" w:rsidRDefault="005E73F1" w:rsidP="005E73F1">
      <w:pPr>
        <w:spacing w:after="0"/>
        <w:ind w:left="-567" w:right="-143" w:firstLine="425"/>
        <w:jc w:val="center"/>
        <w:rPr>
          <w:rFonts w:ascii="Times New Roman" w:eastAsia="Times New Roman" w:hAnsi="Times New Roman" w:cs="Times New Roman"/>
          <w:b/>
          <w:snapToGrid w:val="0"/>
          <w:sz w:val="24"/>
          <w:szCs w:val="24"/>
          <w:lang w:eastAsia="ru-RU"/>
        </w:rPr>
      </w:pPr>
      <w:r w:rsidRPr="00972BD1">
        <w:rPr>
          <w:rFonts w:ascii="Times New Roman" w:eastAsia="Times New Roman" w:hAnsi="Times New Roman" w:cs="Times New Roman"/>
          <w:b/>
          <w:snapToGrid w:val="0"/>
          <w:sz w:val="24"/>
          <w:szCs w:val="24"/>
          <w:lang w:eastAsia="ru-RU"/>
        </w:rPr>
        <w:t>РЕШЕНИЕ</w:t>
      </w:r>
      <w:bookmarkStart w:id="0" w:name="_GoBack"/>
      <w:bookmarkEnd w:id="0"/>
    </w:p>
    <w:p w:rsidR="005E73F1" w:rsidRDefault="005E73F1" w:rsidP="005E73F1">
      <w:pPr>
        <w:spacing w:after="0"/>
        <w:jc w:val="center"/>
        <w:rPr>
          <w:rFonts w:ascii="Times New Roman" w:eastAsia="Times New Roman" w:hAnsi="Times New Roman" w:cs="Times New Roman"/>
          <w:sz w:val="24"/>
          <w:szCs w:val="24"/>
          <w:lang w:eastAsia="ru-RU"/>
        </w:rPr>
      </w:pPr>
    </w:p>
    <w:p w:rsidR="00E061BD" w:rsidRPr="00E061BD" w:rsidRDefault="00E061BD" w:rsidP="005E73F1">
      <w:pPr>
        <w:spacing w:after="0"/>
        <w:jc w:val="center"/>
        <w:rPr>
          <w:rFonts w:ascii="Times New Roman" w:eastAsia="Times New Roman" w:hAnsi="Times New Roman" w:cs="Times New Roman"/>
          <w:b/>
          <w:sz w:val="24"/>
          <w:szCs w:val="24"/>
          <w:lang w:eastAsia="ru-RU"/>
        </w:rPr>
      </w:pPr>
      <w:r w:rsidRPr="00E061BD">
        <w:rPr>
          <w:rFonts w:ascii="Times New Roman" w:eastAsia="Times New Roman" w:hAnsi="Times New Roman" w:cs="Times New Roman"/>
          <w:b/>
          <w:sz w:val="24"/>
          <w:szCs w:val="24"/>
          <w:lang w:eastAsia="ru-RU"/>
        </w:rPr>
        <w:t>№ 11   от «15» июня 2017г</w:t>
      </w:r>
    </w:p>
    <w:p w:rsidR="00E061BD" w:rsidRPr="00972BD1" w:rsidRDefault="00E061BD" w:rsidP="005E73F1">
      <w:pPr>
        <w:spacing w:after="0"/>
        <w:jc w:val="center"/>
        <w:rPr>
          <w:rFonts w:ascii="Times New Roman" w:eastAsia="Times New Roman" w:hAnsi="Times New Roman" w:cs="Times New Roman"/>
          <w:sz w:val="24"/>
          <w:szCs w:val="24"/>
          <w:lang w:eastAsia="ru-RU"/>
        </w:rPr>
      </w:pPr>
    </w:p>
    <w:p w:rsidR="005E73F1" w:rsidRPr="00972BD1" w:rsidRDefault="005E73F1" w:rsidP="00E061BD">
      <w:pPr>
        <w:spacing w:after="0"/>
        <w:jc w:val="right"/>
        <w:rPr>
          <w:rFonts w:ascii="Times New Roman" w:eastAsia="Times New Roman" w:hAnsi="Times New Roman" w:cs="Times New Roman"/>
          <w:sz w:val="24"/>
          <w:szCs w:val="24"/>
          <w:lang w:eastAsia="ru-RU"/>
        </w:rPr>
      </w:pPr>
      <w:r w:rsidRPr="00972BD1">
        <w:rPr>
          <w:rFonts w:ascii="Times New Roman" w:eastAsia="Times New Roman" w:hAnsi="Times New Roman" w:cs="Times New Roman"/>
          <w:sz w:val="24"/>
          <w:szCs w:val="24"/>
          <w:lang w:eastAsia="ru-RU"/>
        </w:rPr>
        <w:tab/>
      </w:r>
      <w:r w:rsidRPr="00972BD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972BD1">
        <w:rPr>
          <w:rFonts w:ascii="Times New Roman" w:eastAsia="Times New Roman" w:hAnsi="Times New Roman" w:cs="Times New Roman"/>
          <w:sz w:val="24"/>
          <w:szCs w:val="24"/>
          <w:lang w:eastAsia="ru-RU"/>
        </w:rPr>
        <w:t xml:space="preserve">Принято Советом народных депутатов </w:t>
      </w:r>
    </w:p>
    <w:p w:rsidR="005E73F1" w:rsidRDefault="005E73F1" w:rsidP="00E061BD">
      <w:pPr>
        <w:spacing w:after="0"/>
        <w:ind w:left="4248" w:firstLine="708"/>
        <w:jc w:val="right"/>
        <w:rPr>
          <w:rFonts w:ascii="Times New Roman" w:eastAsia="Times New Roman" w:hAnsi="Times New Roman" w:cs="Times New Roman"/>
          <w:sz w:val="24"/>
          <w:szCs w:val="24"/>
          <w:lang w:eastAsia="ru-RU"/>
        </w:rPr>
      </w:pPr>
      <w:r w:rsidRPr="00972BD1">
        <w:rPr>
          <w:rFonts w:ascii="Times New Roman" w:eastAsia="Times New Roman" w:hAnsi="Times New Roman" w:cs="Times New Roman"/>
          <w:sz w:val="24"/>
          <w:szCs w:val="24"/>
          <w:lang w:eastAsia="ru-RU"/>
        </w:rPr>
        <w:t>Темиртауского городского  поселения</w:t>
      </w:r>
    </w:p>
    <w:p w:rsidR="005E73F1" w:rsidRPr="00972BD1" w:rsidRDefault="005E73F1" w:rsidP="005E73F1">
      <w:pPr>
        <w:spacing w:after="0"/>
        <w:ind w:left="4248" w:firstLine="708"/>
        <w:rPr>
          <w:rFonts w:ascii="Times New Roman" w:eastAsia="Times New Roman" w:hAnsi="Times New Roman" w:cs="Times New Roman"/>
          <w:sz w:val="24"/>
          <w:szCs w:val="24"/>
          <w:lang w:eastAsia="ru-RU"/>
        </w:rPr>
      </w:pPr>
    </w:p>
    <w:p w:rsidR="00350CF9" w:rsidRDefault="005E73F1" w:rsidP="005E73F1">
      <w:pPr>
        <w:spacing w:after="0" w:line="240" w:lineRule="auto"/>
        <w:jc w:val="center"/>
        <w:rPr>
          <w:rFonts w:ascii="Times New Roman" w:eastAsia="Times New Roman" w:hAnsi="Times New Roman" w:cs="Times New Roman"/>
          <w:b/>
          <w:sz w:val="24"/>
          <w:szCs w:val="24"/>
          <w:lang w:eastAsia="ru-RU"/>
        </w:rPr>
      </w:pPr>
      <w:r w:rsidRPr="005144BD">
        <w:rPr>
          <w:rFonts w:ascii="Times New Roman" w:eastAsia="Times New Roman" w:hAnsi="Times New Roman" w:cs="Times New Roman"/>
          <w:b/>
          <w:sz w:val="24"/>
          <w:szCs w:val="24"/>
          <w:lang w:eastAsia="ru-RU"/>
        </w:rPr>
        <w:t>Об утверждении Правил землепользования и застройки</w:t>
      </w:r>
      <w:r>
        <w:rPr>
          <w:rFonts w:ascii="Times New Roman" w:eastAsia="Times New Roman" w:hAnsi="Times New Roman" w:cs="Times New Roman"/>
          <w:b/>
          <w:sz w:val="24"/>
          <w:szCs w:val="24"/>
          <w:lang w:eastAsia="ru-RU"/>
        </w:rPr>
        <w:t xml:space="preserve"> муниципального образования </w:t>
      </w:r>
    </w:p>
    <w:p w:rsidR="00350CF9" w:rsidRDefault="005E73F1" w:rsidP="00350CF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Pr="005144BD">
        <w:rPr>
          <w:rFonts w:ascii="Times New Roman" w:eastAsia="Times New Roman" w:hAnsi="Times New Roman" w:cs="Times New Roman"/>
          <w:b/>
          <w:sz w:val="24"/>
          <w:szCs w:val="24"/>
          <w:lang w:eastAsia="ru-RU"/>
        </w:rPr>
        <w:t xml:space="preserve"> </w:t>
      </w:r>
      <w:proofErr w:type="spellStart"/>
      <w:r>
        <w:rPr>
          <w:rFonts w:ascii="Times New Roman" w:eastAsia="Times New Roman" w:hAnsi="Times New Roman" w:cs="Times New Roman"/>
          <w:b/>
          <w:sz w:val="24"/>
          <w:szCs w:val="24"/>
          <w:lang w:eastAsia="ru-RU"/>
        </w:rPr>
        <w:t>Темиртауское</w:t>
      </w:r>
      <w:proofErr w:type="spellEnd"/>
      <w:r>
        <w:rPr>
          <w:rFonts w:ascii="Times New Roman" w:eastAsia="Times New Roman" w:hAnsi="Times New Roman" w:cs="Times New Roman"/>
          <w:b/>
          <w:sz w:val="24"/>
          <w:szCs w:val="24"/>
          <w:lang w:eastAsia="ru-RU"/>
        </w:rPr>
        <w:t xml:space="preserve"> городское поселение» </w:t>
      </w:r>
    </w:p>
    <w:p w:rsidR="005E73F1" w:rsidRPr="005144BD" w:rsidRDefault="005E73F1" w:rsidP="00350CF9">
      <w:pPr>
        <w:spacing w:after="0" w:line="240" w:lineRule="auto"/>
        <w:jc w:val="center"/>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Таштагольского</w:t>
      </w:r>
      <w:proofErr w:type="spellEnd"/>
      <w:r>
        <w:rPr>
          <w:rFonts w:ascii="Times New Roman" w:eastAsia="Times New Roman" w:hAnsi="Times New Roman" w:cs="Times New Roman"/>
          <w:b/>
          <w:sz w:val="24"/>
          <w:szCs w:val="24"/>
          <w:lang w:eastAsia="ru-RU"/>
        </w:rPr>
        <w:t xml:space="preserve"> района Кемеровской области</w:t>
      </w:r>
    </w:p>
    <w:p w:rsidR="005E73F1" w:rsidRPr="005144BD" w:rsidRDefault="005E73F1" w:rsidP="005E73F1">
      <w:pPr>
        <w:spacing w:after="0" w:line="240" w:lineRule="auto"/>
        <w:jc w:val="center"/>
        <w:rPr>
          <w:rFonts w:ascii="Times New Roman" w:eastAsia="Times New Roman" w:hAnsi="Times New Roman" w:cs="Times New Roman"/>
          <w:sz w:val="24"/>
          <w:szCs w:val="24"/>
          <w:lang w:eastAsia="ru-RU"/>
        </w:rPr>
      </w:pPr>
    </w:p>
    <w:p w:rsidR="005E73F1" w:rsidRPr="005144BD" w:rsidRDefault="005E73F1" w:rsidP="005E73F1">
      <w:pPr>
        <w:spacing w:after="0" w:line="240" w:lineRule="auto"/>
        <w:jc w:val="both"/>
        <w:rPr>
          <w:rFonts w:ascii="Times New Roman" w:eastAsia="Times New Roman" w:hAnsi="Times New Roman" w:cs="Times New Roman"/>
          <w:sz w:val="24"/>
          <w:szCs w:val="24"/>
          <w:lang w:eastAsia="ru-RU"/>
        </w:rPr>
      </w:pPr>
      <w:r w:rsidRPr="005144BD">
        <w:rPr>
          <w:rFonts w:ascii="Times New Roman" w:eastAsia="Times New Roman" w:hAnsi="Times New Roman" w:cs="Times New Roman"/>
          <w:sz w:val="24"/>
          <w:szCs w:val="24"/>
          <w:lang w:eastAsia="ru-RU"/>
        </w:rPr>
        <w:tab/>
      </w:r>
      <w:proofErr w:type="gramStart"/>
      <w:r w:rsidRPr="005144BD">
        <w:rPr>
          <w:rFonts w:ascii="Times New Roman" w:eastAsia="Times New Roman" w:hAnsi="Times New Roman" w:cs="Times New Roman"/>
          <w:sz w:val="24"/>
          <w:szCs w:val="24"/>
          <w:lang w:eastAsia="ru-RU"/>
        </w:rPr>
        <w:t xml:space="preserve">Рассмотрев представленный Администрацией Темиртауского городского поселения проект Правил землепользования и застройки </w:t>
      </w:r>
      <w:r>
        <w:rPr>
          <w:rFonts w:ascii="Times New Roman" w:eastAsia="Times New Roman" w:hAnsi="Times New Roman" w:cs="Times New Roman"/>
          <w:sz w:val="24"/>
          <w:szCs w:val="24"/>
          <w:lang w:eastAsia="ru-RU"/>
        </w:rPr>
        <w:t>муниципального образования «</w:t>
      </w:r>
      <w:proofErr w:type="spellStart"/>
      <w:r w:rsidRPr="005144BD">
        <w:rPr>
          <w:rFonts w:ascii="Times New Roman" w:eastAsia="Times New Roman" w:hAnsi="Times New Roman" w:cs="Times New Roman"/>
          <w:sz w:val="24"/>
          <w:szCs w:val="24"/>
          <w:lang w:eastAsia="ru-RU"/>
        </w:rPr>
        <w:t>Темирта</w:t>
      </w:r>
      <w:r>
        <w:rPr>
          <w:rFonts w:ascii="Times New Roman" w:eastAsia="Times New Roman" w:hAnsi="Times New Roman" w:cs="Times New Roman"/>
          <w:sz w:val="24"/>
          <w:szCs w:val="24"/>
          <w:lang w:eastAsia="ru-RU"/>
        </w:rPr>
        <w:t>уское</w:t>
      </w:r>
      <w:proofErr w:type="spellEnd"/>
      <w:r>
        <w:rPr>
          <w:rFonts w:ascii="Times New Roman" w:eastAsia="Times New Roman" w:hAnsi="Times New Roman" w:cs="Times New Roman"/>
          <w:sz w:val="24"/>
          <w:szCs w:val="24"/>
          <w:lang w:eastAsia="ru-RU"/>
        </w:rPr>
        <w:t xml:space="preserve"> городское поселение»</w:t>
      </w:r>
      <w:r w:rsidRPr="005144BD">
        <w:rPr>
          <w:rFonts w:ascii="Times New Roman" w:eastAsia="Times New Roman" w:hAnsi="Times New Roman" w:cs="Times New Roman"/>
          <w:sz w:val="24"/>
          <w:szCs w:val="24"/>
          <w:lang w:eastAsia="ru-RU"/>
        </w:rPr>
        <w:t xml:space="preserve"> и материалы публичных слушаний, в соответствии с Градостроительным кодексом Российской Федерации, на основании соглашения между муниципальным образованием «</w:t>
      </w:r>
      <w:proofErr w:type="spellStart"/>
      <w:r w:rsidRPr="005144BD">
        <w:rPr>
          <w:rFonts w:ascii="Times New Roman" w:eastAsia="Times New Roman" w:hAnsi="Times New Roman" w:cs="Times New Roman"/>
          <w:sz w:val="24"/>
          <w:szCs w:val="24"/>
          <w:lang w:eastAsia="ru-RU"/>
        </w:rPr>
        <w:t>Темиртауское</w:t>
      </w:r>
      <w:proofErr w:type="spellEnd"/>
      <w:r w:rsidRPr="005144BD">
        <w:rPr>
          <w:rFonts w:ascii="Times New Roman" w:eastAsia="Times New Roman" w:hAnsi="Times New Roman" w:cs="Times New Roman"/>
          <w:sz w:val="24"/>
          <w:szCs w:val="24"/>
          <w:lang w:eastAsia="ru-RU"/>
        </w:rPr>
        <w:t xml:space="preserve"> городское поселение» и муниципальным образованием «</w:t>
      </w:r>
      <w:proofErr w:type="spellStart"/>
      <w:r w:rsidRPr="005144BD">
        <w:rPr>
          <w:rFonts w:ascii="Times New Roman" w:eastAsia="Times New Roman" w:hAnsi="Times New Roman" w:cs="Times New Roman"/>
          <w:sz w:val="24"/>
          <w:szCs w:val="24"/>
          <w:lang w:eastAsia="ru-RU"/>
        </w:rPr>
        <w:t>Таштагольский</w:t>
      </w:r>
      <w:proofErr w:type="spellEnd"/>
      <w:r w:rsidRPr="005144BD">
        <w:rPr>
          <w:rFonts w:ascii="Times New Roman" w:eastAsia="Times New Roman" w:hAnsi="Times New Roman" w:cs="Times New Roman"/>
          <w:sz w:val="24"/>
          <w:szCs w:val="24"/>
          <w:lang w:eastAsia="ru-RU"/>
        </w:rPr>
        <w:t xml:space="preserve">  муниципальный район» о передаче осуществления части полномочий органов местного самоуправления поселения органам местного самоуправл</w:t>
      </w:r>
      <w:r>
        <w:rPr>
          <w:rFonts w:ascii="Times New Roman" w:eastAsia="Times New Roman" w:hAnsi="Times New Roman" w:cs="Times New Roman"/>
          <w:sz w:val="24"/>
          <w:szCs w:val="24"/>
          <w:lang w:eastAsia="ru-RU"/>
        </w:rPr>
        <w:t>ения муниципального района от 26 декабря 2016</w:t>
      </w:r>
      <w:proofErr w:type="gramEnd"/>
      <w:r w:rsidRPr="005144BD">
        <w:rPr>
          <w:rFonts w:ascii="Times New Roman" w:eastAsia="Times New Roman" w:hAnsi="Times New Roman" w:cs="Times New Roman"/>
          <w:sz w:val="24"/>
          <w:szCs w:val="24"/>
          <w:lang w:eastAsia="ru-RU"/>
        </w:rPr>
        <w:t xml:space="preserve"> года, руководствуясь Уставом муниципального образования «</w:t>
      </w:r>
      <w:proofErr w:type="spellStart"/>
      <w:r w:rsidRPr="005144BD">
        <w:rPr>
          <w:rFonts w:ascii="Times New Roman" w:eastAsia="Times New Roman" w:hAnsi="Times New Roman" w:cs="Times New Roman"/>
          <w:sz w:val="24"/>
          <w:szCs w:val="24"/>
          <w:lang w:eastAsia="ru-RU"/>
        </w:rPr>
        <w:t>Темиртауское</w:t>
      </w:r>
      <w:proofErr w:type="spellEnd"/>
      <w:r w:rsidRPr="005144BD">
        <w:rPr>
          <w:rFonts w:ascii="Times New Roman" w:eastAsia="Times New Roman" w:hAnsi="Times New Roman" w:cs="Times New Roman"/>
          <w:sz w:val="24"/>
          <w:szCs w:val="24"/>
          <w:lang w:eastAsia="ru-RU"/>
        </w:rPr>
        <w:t xml:space="preserve"> городское поселение», Совет народных депутатов Темиртауского городского поселения</w:t>
      </w:r>
    </w:p>
    <w:p w:rsidR="005E73F1" w:rsidRPr="005144BD" w:rsidRDefault="005E73F1" w:rsidP="005E73F1">
      <w:pPr>
        <w:spacing w:after="0" w:line="240" w:lineRule="auto"/>
        <w:jc w:val="both"/>
        <w:rPr>
          <w:rFonts w:ascii="Times New Roman" w:eastAsia="Times New Roman" w:hAnsi="Times New Roman" w:cs="Times New Roman"/>
          <w:sz w:val="24"/>
          <w:szCs w:val="24"/>
          <w:lang w:eastAsia="ru-RU"/>
        </w:rPr>
      </w:pPr>
    </w:p>
    <w:p w:rsidR="005E73F1" w:rsidRPr="005144BD" w:rsidRDefault="005E73F1" w:rsidP="005E73F1">
      <w:pPr>
        <w:spacing w:after="0" w:line="240" w:lineRule="auto"/>
        <w:ind w:firstLine="708"/>
        <w:jc w:val="both"/>
        <w:rPr>
          <w:rFonts w:ascii="Times New Roman" w:eastAsia="Times New Roman" w:hAnsi="Times New Roman" w:cs="Times New Roman"/>
          <w:b/>
          <w:sz w:val="24"/>
          <w:szCs w:val="24"/>
          <w:lang w:eastAsia="ru-RU"/>
        </w:rPr>
      </w:pPr>
      <w:r w:rsidRPr="005144BD">
        <w:rPr>
          <w:rFonts w:ascii="Times New Roman" w:eastAsia="Times New Roman" w:hAnsi="Times New Roman" w:cs="Times New Roman"/>
          <w:b/>
          <w:sz w:val="24"/>
          <w:szCs w:val="24"/>
          <w:lang w:eastAsia="ru-RU"/>
        </w:rPr>
        <w:t>РЕШИЛ:</w:t>
      </w:r>
    </w:p>
    <w:p w:rsidR="005E73F1" w:rsidRPr="005144BD" w:rsidRDefault="005E73F1" w:rsidP="005E73F1">
      <w:pPr>
        <w:spacing w:after="0" w:line="240" w:lineRule="auto"/>
        <w:jc w:val="both"/>
        <w:rPr>
          <w:rFonts w:ascii="Times New Roman" w:eastAsia="Times New Roman" w:hAnsi="Times New Roman" w:cs="Times New Roman"/>
          <w:sz w:val="24"/>
          <w:szCs w:val="24"/>
          <w:lang w:eastAsia="ru-RU"/>
        </w:rPr>
      </w:pPr>
    </w:p>
    <w:p w:rsidR="005E73F1" w:rsidRPr="005144BD" w:rsidRDefault="005E73F1" w:rsidP="005E73F1">
      <w:pPr>
        <w:spacing w:after="0" w:line="240" w:lineRule="auto"/>
        <w:jc w:val="both"/>
        <w:rPr>
          <w:rFonts w:ascii="Times New Roman" w:eastAsia="Times New Roman" w:hAnsi="Times New Roman" w:cs="Times New Roman"/>
          <w:sz w:val="24"/>
          <w:szCs w:val="24"/>
          <w:lang w:eastAsia="ru-RU"/>
        </w:rPr>
      </w:pPr>
      <w:r w:rsidRPr="005144BD">
        <w:rPr>
          <w:rFonts w:ascii="Times New Roman" w:eastAsia="Times New Roman" w:hAnsi="Times New Roman" w:cs="Times New Roman"/>
          <w:sz w:val="24"/>
          <w:szCs w:val="24"/>
          <w:lang w:eastAsia="ru-RU"/>
        </w:rPr>
        <w:tab/>
        <w:t xml:space="preserve">1. Утвердить Правила землепользования и застройки </w:t>
      </w:r>
      <w:r>
        <w:rPr>
          <w:rFonts w:ascii="Times New Roman" w:eastAsia="Times New Roman" w:hAnsi="Times New Roman" w:cs="Times New Roman"/>
          <w:sz w:val="24"/>
          <w:szCs w:val="24"/>
          <w:lang w:eastAsia="ru-RU"/>
        </w:rPr>
        <w:t>муниципального образования «</w:t>
      </w:r>
      <w:proofErr w:type="spellStart"/>
      <w:r w:rsidRPr="005144BD">
        <w:rPr>
          <w:rFonts w:ascii="Times New Roman" w:eastAsia="Times New Roman" w:hAnsi="Times New Roman" w:cs="Times New Roman"/>
          <w:sz w:val="24"/>
          <w:szCs w:val="24"/>
          <w:lang w:eastAsia="ru-RU"/>
        </w:rPr>
        <w:t>Темирта</w:t>
      </w:r>
      <w:r>
        <w:rPr>
          <w:rFonts w:ascii="Times New Roman" w:eastAsia="Times New Roman" w:hAnsi="Times New Roman" w:cs="Times New Roman"/>
          <w:sz w:val="24"/>
          <w:szCs w:val="24"/>
          <w:lang w:eastAsia="ru-RU"/>
        </w:rPr>
        <w:t>уское</w:t>
      </w:r>
      <w:proofErr w:type="spellEnd"/>
      <w:r>
        <w:rPr>
          <w:rFonts w:ascii="Times New Roman" w:eastAsia="Times New Roman" w:hAnsi="Times New Roman" w:cs="Times New Roman"/>
          <w:sz w:val="24"/>
          <w:szCs w:val="24"/>
          <w:lang w:eastAsia="ru-RU"/>
        </w:rPr>
        <w:t xml:space="preserve"> городское поселение»</w:t>
      </w:r>
      <w:r w:rsidRPr="00D55B36">
        <w:rPr>
          <w:rFonts w:ascii="Times New Roman" w:eastAsia="Times New Roman" w:hAnsi="Times New Roman" w:cs="Times New Roman"/>
          <w:b/>
          <w:sz w:val="24"/>
          <w:szCs w:val="24"/>
          <w:lang w:eastAsia="ru-RU"/>
        </w:rPr>
        <w:t xml:space="preserve"> </w:t>
      </w:r>
      <w:proofErr w:type="spellStart"/>
      <w:r w:rsidRPr="00D55B36">
        <w:rPr>
          <w:rFonts w:ascii="Times New Roman" w:eastAsia="Times New Roman" w:hAnsi="Times New Roman" w:cs="Times New Roman"/>
          <w:sz w:val="24"/>
          <w:szCs w:val="24"/>
          <w:lang w:eastAsia="ru-RU"/>
        </w:rPr>
        <w:t>Таштагольского</w:t>
      </w:r>
      <w:proofErr w:type="spellEnd"/>
      <w:r w:rsidRPr="00D55B36">
        <w:rPr>
          <w:rFonts w:ascii="Times New Roman" w:eastAsia="Times New Roman" w:hAnsi="Times New Roman" w:cs="Times New Roman"/>
          <w:sz w:val="24"/>
          <w:szCs w:val="24"/>
          <w:lang w:eastAsia="ru-RU"/>
        </w:rPr>
        <w:t xml:space="preserve"> района Кемеровской области</w:t>
      </w:r>
      <w:r>
        <w:rPr>
          <w:rFonts w:ascii="Times New Roman" w:eastAsia="Times New Roman" w:hAnsi="Times New Roman" w:cs="Times New Roman"/>
          <w:sz w:val="24"/>
          <w:szCs w:val="24"/>
          <w:lang w:eastAsia="ru-RU"/>
        </w:rPr>
        <w:t xml:space="preserve">, </w:t>
      </w:r>
      <w:r w:rsidRPr="005144BD">
        <w:rPr>
          <w:rFonts w:ascii="Times New Roman" w:eastAsia="Times New Roman" w:hAnsi="Times New Roman" w:cs="Times New Roman"/>
          <w:sz w:val="24"/>
          <w:szCs w:val="24"/>
          <w:lang w:eastAsia="ru-RU"/>
        </w:rPr>
        <w:t>согласно приложению №1.</w:t>
      </w:r>
    </w:p>
    <w:p w:rsidR="005E73F1" w:rsidRPr="005144BD" w:rsidRDefault="005E73F1" w:rsidP="005E73F1">
      <w:pPr>
        <w:tabs>
          <w:tab w:val="left" w:pos="709"/>
        </w:tabs>
        <w:spacing w:after="0" w:line="240" w:lineRule="auto"/>
        <w:ind w:right="-50" w:firstLine="684"/>
        <w:jc w:val="both"/>
        <w:rPr>
          <w:rFonts w:ascii="Times New Roman" w:eastAsia="Calibri" w:hAnsi="Times New Roman" w:cs="Times New Roman"/>
          <w:snapToGrid w:val="0"/>
          <w:color w:val="000000"/>
          <w:sz w:val="24"/>
          <w:szCs w:val="24"/>
          <w:u w:val="single"/>
          <w:lang w:eastAsia="ru-RU"/>
        </w:rPr>
      </w:pPr>
      <w:r w:rsidRPr="005144BD">
        <w:rPr>
          <w:rFonts w:ascii="Times New Roman" w:eastAsia="Times New Roman" w:hAnsi="Times New Roman" w:cs="Times New Roman"/>
          <w:sz w:val="24"/>
          <w:szCs w:val="24"/>
          <w:lang w:eastAsia="ru-RU"/>
        </w:rPr>
        <w:t xml:space="preserve">2. </w:t>
      </w:r>
      <w:r w:rsidRPr="005144BD">
        <w:rPr>
          <w:rFonts w:ascii="Times New Roman" w:eastAsia="Calibri" w:hAnsi="Times New Roman" w:cs="Times New Roman"/>
          <w:color w:val="000000"/>
          <w:sz w:val="24"/>
          <w:szCs w:val="24"/>
          <w:lang w:eastAsia="ru-RU"/>
        </w:rPr>
        <w:t xml:space="preserve">Настоящее решение подлежит официальному </w:t>
      </w:r>
      <w:r w:rsidRPr="005144BD">
        <w:rPr>
          <w:rFonts w:ascii="Times New Roman" w:eastAsia="Calibri" w:hAnsi="Times New Roman" w:cs="Times New Roman"/>
          <w:snapToGrid w:val="0"/>
          <w:color w:val="000000"/>
          <w:sz w:val="24"/>
          <w:szCs w:val="24"/>
          <w:lang w:eastAsia="ru-RU"/>
        </w:rPr>
        <w:t xml:space="preserve">опубликованию в газете «Красная </w:t>
      </w:r>
      <w:proofErr w:type="spellStart"/>
      <w:r w:rsidRPr="005144BD">
        <w:rPr>
          <w:rFonts w:ascii="Times New Roman" w:eastAsia="Calibri" w:hAnsi="Times New Roman" w:cs="Times New Roman"/>
          <w:snapToGrid w:val="0"/>
          <w:color w:val="000000"/>
          <w:sz w:val="24"/>
          <w:szCs w:val="24"/>
          <w:lang w:eastAsia="ru-RU"/>
        </w:rPr>
        <w:t>Шория</w:t>
      </w:r>
      <w:proofErr w:type="spellEnd"/>
      <w:r w:rsidRPr="005144BD">
        <w:rPr>
          <w:rFonts w:ascii="Times New Roman" w:eastAsia="Calibri" w:hAnsi="Times New Roman" w:cs="Times New Roman"/>
          <w:snapToGrid w:val="0"/>
          <w:color w:val="000000"/>
          <w:sz w:val="24"/>
          <w:szCs w:val="24"/>
          <w:lang w:eastAsia="ru-RU"/>
        </w:rPr>
        <w:t xml:space="preserve">» и  на официальном сайте </w:t>
      </w:r>
      <w:r w:rsidRPr="005144BD">
        <w:rPr>
          <w:rFonts w:ascii="Times New Roman" w:eastAsia="Calibri" w:hAnsi="Times New Roman" w:cs="Times New Roman"/>
          <w:snapToGrid w:val="0"/>
          <w:color w:val="0000FF"/>
          <w:sz w:val="24"/>
          <w:szCs w:val="24"/>
          <w:u w:val="single"/>
          <w:lang w:eastAsia="ru-RU"/>
        </w:rPr>
        <w:t>http://temirtau-adm.ru/munitsipalnye-pravovye-akty/resheniya-soveta-deputatov.html</w:t>
      </w:r>
    </w:p>
    <w:p w:rsidR="005E73F1" w:rsidRPr="005144BD" w:rsidRDefault="005E73F1" w:rsidP="005E73F1">
      <w:pPr>
        <w:spacing w:after="0" w:line="240" w:lineRule="auto"/>
        <w:jc w:val="both"/>
        <w:rPr>
          <w:rFonts w:ascii="Times New Roman" w:eastAsia="Times New Roman" w:hAnsi="Times New Roman" w:cs="Times New Roman"/>
          <w:sz w:val="24"/>
          <w:szCs w:val="24"/>
          <w:lang w:eastAsia="ru-RU"/>
        </w:rPr>
      </w:pPr>
      <w:r w:rsidRPr="005144BD">
        <w:rPr>
          <w:rFonts w:ascii="Times New Roman" w:eastAsia="Times New Roman" w:hAnsi="Times New Roman" w:cs="Times New Roman"/>
          <w:sz w:val="24"/>
          <w:szCs w:val="24"/>
          <w:lang w:eastAsia="ru-RU"/>
        </w:rPr>
        <w:tab/>
        <w:t>3. Настоящее решение вступает в силу со дня опубликования.</w:t>
      </w:r>
    </w:p>
    <w:p w:rsidR="005E73F1" w:rsidRPr="005144BD" w:rsidRDefault="005E73F1" w:rsidP="005E73F1">
      <w:pPr>
        <w:spacing w:after="0" w:line="240" w:lineRule="auto"/>
        <w:jc w:val="both"/>
        <w:rPr>
          <w:rFonts w:ascii="Times New Roman" w:eastAsia="Times New Roman" w:hAnsi="Times New Roman" w:cs="Times New Roman"/>
          <w:sz w:val="24"/>
          <w:szCs w:val="24"/>
          <w:lang w:eastAsia="ru-RU"/>
        </w:rPr>
      </w:pPr>
      <w:r w:rsidRPr="005144BD">
        <w:rPr>
          <w:rFonts w:ascii="Times New Roman" w:eastAsia="Times New Roman" w:hAnsi="Times New Roman" w:cs="Times New Roman"/>
          <w:sz w:val="24"/>
          <w:szCs w:val="24"/>
          <w:lang w:eastAsia="ru-RU"/>
        </w:rPr>
        <w:tab/>
        <w:t xml:space="preserve">4. Признать утратившим силу Решение </w:t>
      </w:r>
      <w:r>
        <w:rPr>
          <w:rFonts w:ascii="Times New Roman" w:eastAsia="Times New Roman" w:hAnsi="Times New Roman" w:cs="Times New Roman"/>
          <w:sz w:val="24"/>
          <w:szCs w:val="24"/>
          <w:lang w:eastAsia="ru-RU"/>
        </w:rPr>
        <w:t xml:space="preserve">№ </w:t>
      </w:r>
      <w:r w:rsidR="00747944">
        <w:rPr>
          <w:rFonts w:ascii="Times New Roman" w:eastAsia="Times New Roman" w:hAnsi="Times New Roman" w:cs="Times New Roman"/>
          <w:sz w:val="24"/>
          <w:szCs w:val="24"/>
          <w:lang w:eastAsia="ru-RU"/>
        </w:rPr>
        <w:t>33</w:t>
      </w:r>
      <w:r>
        <w:rPr>
          <w:rFonts w:ascii="Times New Roman" w:eastAsia="Times New Roman" w:hAnsi="Times New Roman" w:cs="Times New Roman"/>
          <w:sz w:val="24"/>
          <w:szCs w:val="24"/>
          <w:lang w:eastAsia="ru-RU"/>
        </w:rPr>
        <w:t xml:space="preserve"> от </w:t>
      </w:r>
      <w:r w:rsidR="00747944">
        <w:rPr>
          <w:rFonts w:ascii="Times New Roman" w:eastAsia="Times New Roman" w:hAnsi="Times New Roman" w:cs="Times New Roman"/>
          <w:sz w:val="24"/>
          <w:szCs w:val="24"/>
          <w:lang w:eastAsia="ru-RU"/>
        </w:rPr>
        <w:t>30</w:t>
      </w:r>
      <w:r>
        <w:rPr>
          <w:rFonts w:ascii="Times New Roman" w:eastAsia="Times New Roman" w:hAnsi="Times New Roman" w:cs="Times New Roman"/>
          <w:sz w:val="24"/>
          <w:szCs w:val="24"/>
          <w:lang w:eastAsia="ru-RU"/>
        </w:rPr>
        <w:t>.12.201</w:t>
      </w:r>
      <w:r w:rsidR="00747944">
        <w:rPr>
          <w:rFonts w:ascii="Times New Roman" w:eastAsia="Times New Roman" w:hAnsi="Times New Roman" w:cs="Times New Roman"/>
          <w:sz w:val="24"/>
          <w:szCs w:val="24"/>
          <w:lang w:eastAsia="ru-RU"/>
        </w:rPr>
        <w:t>6</w:t>
      </w:r>
      <w:r w:rsidRPr="005144BD">
        <w:rPr>
          <w:rFonts w:ascii="Times New Roman" w:eastAsia="Times New Roman" w:hAnsi="Times New Roman" w:cs="Times New Roman"/>
          <w:b/>
          <w:sz w:val="24"/>
          <w:szCs w:val="24"/>
          <w:lang w:eastAsia="ru-RU"/>
        </w:rPr>
        <w:t xml:space="preserve"> </w:t>
      </w:r>
      <w:r w:rsidRPr="005144BD">
        <w:rPr>
          <w:rFonts w:ascii="Times New Roman" w:eastAsia="Times New Roman" w:hAnsi="Times New Roman" w:cs="Times New Roman"/>
          <w:sz w:val="24"/>
          <w:szCs w:val="24"/>
          <w:lang w:eastAsia="ru-RU"/>
        </w:rPr>
        <w:t xml:space="preserve">«Об утверждении Правил землепользования и застройки Темиртауского городского поселения» </w:t>
      </w:r>
    </w:p>
    <w:p w:rsidR="005E73F1" w:rsidRPr="005144BD" w:rsidRDefault="005E73F1" w:rsidP="0083281D">
      <w:pPr>
        <w:spacing w:after="0" w:line="240" w:lineRule="auto"/>
        <w:jc w:val="right"/>
        <w:rPr>
          <w:rFonts w:ascii="Times New Roman" w:eastAsia="Times New Roman" w:hAnsi="Times New Roman" w:cs="Times New Roman"/>
          <w:sz w:val="24"/>
          <w:szCs w:val="24"/>
          <w:lang w:eastAsia="ru-RU"/>
        </w:rPr>
      </w:pPr>
    </w:p>
    <w:p w:rsidR="005E73F1" w:rsidRPr="005144BD" w:rsidRDefault="005E73F1" w:rsidP="005E73F1">
      <w:pPr>
        <w:spacing w:after="0" w:line="240" w:lineRule="auto"/>
        <w:jc w:val="both"/>
        <w:rPr>
          <w:rFonts w:ascii="Times New Roman" w:eastAsia="Times New Roman" w:hAnsi="Times New Roman" w:cs="Times New Roman"/>
          <w:sz w:val="24"/>
          <w:szCs w:val="24"/>
          <w:lang w:eastAsia="ru-RU"/>
        </w:rPr>
      </w:pPr>
    </w:p>
    <w:p w:rsidR="005E73F1" w:rsidRPr="005144BD" w:rsidRDefault="005E73F1" w:rsidP="005E73F1">
      <w:pPr>
        <w:spacing w:after="0" w:line="240" w:lineRule="auto"/>
        <w:jc w:val="both"/>
        <w:rPr>
          <w:rFonts w:ascii="Times New Roman" w:eastAsia="Times New Roman" w:hAnsi="Times New Roman" w:cs="Times New Roman"/>
          <w:snapToGrid w:val="0"/>
          <w:sz w:val="24"/>
          <w:szCs w:val="24"/>
          <w:lang w:eastAsia="ru-RU"/>
        </w:rPr>
      </w:pPr>
      <w:r w:rsidRPr="005144BD">
        <w:rPr>
          <w:rFonts w:ascii="Times New Roman" w:eastAsia="Times New Roman" w:hAnsi="Times New Roman" w:cs="Times New Roman"/>
          <w:snapToGrid w:val="0"/>
          <w:sz w:val="24"/>
          <w:szCs w:val="24"/>
          <w:lang w:eastAsia="ru-RU"/>
        </w:rPr>
        <w:t>Председатель Совета народных депутатов</w:t>
      </w:r>
    </w:p>
    <w:p w:rsidR="005E73F1" w:rsidRPr="005144BD" w:rsidRDefault="005E73F1" w:rsidP="005E73F1">
      <w:pPr>
        <w:spacing w:after="0" w:line="240" w:lineRule="auto"/>
        <w:jc w:val="both"/>
        <w:rPr>
          <w:rFonts w:ascii="Times New Roman" w:eastAsia="Times New Roman" w:hAnsi="Times New Roman" w:cs="Times New Roman"/>
          <w:snapToGrid w:val="0"/>
          <w:sz w:val="24"/>
          <w:szCs w:val="24"/>
          <w:lang w:eastAsia="ru-RU"/>
        </w:rPr>
      </w:pPr>
      <w:r w:rsidRPr="005144BD">
        <w:rPr>
          <w:rFonts w:ascii="Times New Roman" w:eastAsia="Times New Roman" w:hAnsi="Times New Roman" w:cs="Times New Roman"/>
          <w:snapToGrid w:val="0"/>
          <w:sz w:val="24"/>
          <w:szCs w:val="24"/>
          <w:lang w:eastAsia="ru-RU"/>
        </w:rPr>
        <w:t>Темиртауского городского поселения                                                  С.А. Иванов</w:t>
      </w:r>
    </w:p>
    <w:p w:rsidR="005E73F1" w:rsidRPr="005144BD" w:rsidRDefault="005E73F1" w:rsidP="005E73F1">
      <w:pPr>
        <w:spacing w:after="0" w:line="240" w:lineRule="auto"/>
        <w:jc w:val="both"/>
        <w:rPr>
          <w:rFonts w:ascii="Times New Roman" w:eastAsia="Times New Roman" w:hAnsi="Times New Roman" w:cs="Times New Roman"/>
          <w:snapToGrid w:val="0"/>
          <w:sz w:val="24"/>
          <w:szCs w:val="24"/>
          <w:lang w:eastAsia="ru-RU"/>
        </w:rPr>
      </w:pPr>
    </w:p>
    <w:p w:rsidR="005E73F1" w:rsidRPr="005144BD" w:rsidRDefault="005E73F1" w:rsidP="005E73F1">
      <w:pPr>
        <w:spacing w:after="0" w:line="240" w:lineRule="auto"/>
        <w:jc w:val="both"/>
        <w:rPr>
          <w:rFonts w:ascii="Times New Roman" w:eastAsia="Times New Roman" w:hAnsi="Times New Roman" w:cs="Times New Roman"/>
          <w:snapToGrid w:val="0"/>
          <w:sz w:val="24"/>
          <w:szCs w:val="24"/>
          <w:lang w:eastAsia="ru-RU"/>
        </w:rPr>
      </w:pPr>
      <w:r w:rsidRPr="005144BD">
        <w:rPr>
          <w:rFonts w:ascii="Times New Roman" w:eastAsia="Times New Roman" w:hAnsi="Times New Roman" w:cs="Times New Roman"/>
          <w:snapToGrid w:val="0"/>
          <w:sz w:val="24"/>
          <w:szCs w:val="24"/>
          <w:lang w:eastAsia="ru-RU"/>
        </w:rPr>
        <w:t>Глава Темиртауского</w:t>
      </w:r>
    </w:p>
    <w:p w:rsidR="005E73F1" w:rsidRPr="005144BD" w:rsidRDefault="005E73F1" w:rsidP="005E73F1">
      <w:pPr>
        <w:spacing w:after="0" w:line="240" w:lineRule="auto"/>
        <w:jc w:val="both"/>
        <w:rPr>
          <w:rFonts w:ascii="Times New Roman" w:eastAsia="Times New Roman" w:hAnsi="Times New Roman" w:cs="Times New Roman"/>
          <w:snapToGrid w:val="0"/>
          <w:sz w:val="24"/>
          <w:szCs w:val="24"/>
          <w:lang w:eastAsia="ru-RU"/>
        </w:rPr>
      </w:pPr>
      <w:r w:rsidRPr="005144BD">
        <w:rPr>
          <w:rFonts w:ascii="Times New Roman" w:eastAsia="Times New Roman" w:hAnsi="Times New Roman" w:cs="Times New Roman"/>
          <w:snapToGrid w:val="0"/>
          <w:sz w:val="24"/>
          <w:szCs w:val="24"/>
          <w:lang w:eastAsia="ru-RU"/>
        </w:rPr>
        <w:t xml:space="preserve">городского поселения                                                          </w:t>
      </w:r>
      <w:r>
        <w:rPr>
          <w:rFonts w:ascii="Times New Roman" w:eastAsia="Times New Roman" w:hAnsi="Times New Roman" w:cs="Times New Roman"/>
          <w:snapToGrid w:val="0"/>
          <w:sz w:val="24"/>
          <w:szCs w:val="24"/>
          <w:lang w:eastAsia="ru-RU"/>
        </w:rPr>
        <w:t xml:space="preserve">                   </w:t>
      </w:r>
      <w:proofErr w:type="spellStart"/>
      <w:r>
        <w:rPr>
          <w:rFonts w:ascii="Times New Roman" w:eastAsia="Times New Roman" w:hAnsi="Times New Roman" w:cs="Times New Roman"/>
          <w:snapToGrid w:val="0"/>
          <w:sz w:val="24"/>
          <w:szCs w:val="24"/>
          <w:lang w:eastAsia="ru-RU"/>
        </w:rPr>
        <w:t>А.В.Кочетков</w:t>
      </w:r>
      <w:proofErr w:type="spellEnd"/>
    </w:p>
    <w:p w:rsidR="005E73F1" w:rsidRDefault="005E73F1" w:rsidP="005E73F1">
      <w:pPr>
        <w:spacing w:after="0" w:line="240" w:lineRule="auto"/>
        <w:rPr>
          <w:rFonts w:ascii="Times New Roman" w:eastAsia="Times New Roman" w:hAnsi="Times New Roman" w:cs="Times New Roman"/>
          <w:snapToGrid w:val="0"/>
          <w:sz w:val="26"/>
          <w:szCs w:val="20"/>
          <w:lang w:eastAsia="ru-RU"/>
        </w:rPr>
      </w:pPr>
    </w:p>
    <w:p w:rsidR="00804732" w:rsidRDefault="00804732" w:rsidP="00804732">
      <w:pPr>
        <w:spacing w:after="0" w:line="240" w:lineRule="auto"/>
        <w:jc w:val="right"/>
        <w:rPr>
          <w:rFonts w:ascii="Times New Roman" w:eastAsia="Times New Roman" w:hAnsi="Times New Roman" w:cs="Times New Roman"/>
          <w:sz w:val="28"/>
          <w:szCs w:val="28"/>
          <w:lang w:eastAsia="ru-RU"/>
        </w:rPr>
      </w:pPr>
      <w:r w:rsidRPr="005144BD">
        <w:rPr>
          <w:rFonts w:ascii="Times New Roman" w:eastAsia="Times New Roman" w:hAnsi="Times New Roman" w:cs="Times New Roman"/>
          <w:sz w:val="28"/>
          <w:szCs w:val="28"/>
          <w:lang w:eastAsia="ru-RU"/>
        </w:rPr>
        <w:t>Приложение №1</w:t>
      </w:r>
    </w:p>
    <w:p w:rsidR="00804732" w:rsidRDefault="00804732" w:rsidP="00804732">
      <w:pPr>
        <w:spacing w:after="0" w:line="240" w:lineRule="auto"/>
        <w:rPr>
          <w:rFonts w:ascii="Times New Roman" w:eastAsia="Times New Roman" w:hAnsi="Times New Roman" w:cs="Times New Roman"/>
          <w:sz w:val="28"/>
          <w:szCs w:val="28"/>
          <w:lang w:val="en-US" w:eastAsia="ru-RU"/>
        </w:rPr>
      </w:pPr>
    </w:p>
    <w:tbl>
      <w:tblPr>
        <w:tblStyle w:val="a4"/>
        <w:tblpPr w:leftFromText="180" w:rightFromText="180" w:vertAnchor="text" w:horzAnchor="margin" w:tblpY="71"/>
        <w:tblW w:w="0" w:type="auto"/>
        <w:tblLook w:val="04A0" w:firstRow="1" w:lastRow="0" w:firstColumn="1" w:lastColumn="0" w:noHBand="0" w:noVBand="1"/>
      </w:tblPr>
      <w:tblGrid>
        <w:gridCol w:w="9345"/>
      </w:tblGrid>
      <w:tr w:rsidR="0088617E" w:rsidRPr="00B140DC" w:rsidTr="00F22C96">
        <w:trPr>
          <w:trHeight w:val="13031"/>
        </w:trPr>
        <w:tc>
          <w:tcPr>
            <w:tcW w:w="9345" w:type="dxa"/>
          </w:tcPr>
          <w:p w:rsidR="0088617E" w:rsidRPr="00B140DC" w:rsidRDefault="0088617E" w:rsidP="00F22C96">
            <w:pPr>
              <w:spacing w:after="160" w:line="259" w:lineRule="auto"/>
              <w:rPr>
                <w:b/>
                <w:sz w:val="24"/>
                <w:szCs w:val="24"/>
              </w:rPr>
            </w:pPr>
          </w:p>
          <w:p w:rsidR="0088617E" w:rsidRPr="00B140DC" w:rsidRDefault="0088617E" w:rsidP="00F22C96">
            <w:pPr>
              <w:spacing w:after="160" w:line="259" w:lineRule="auto"/>
              <w:jc w:val="center"/>
              <w:rPr>
                <w:b/>
                <w:sz w:val="24"/>
                <w:szCs w:val="24"/>
              </w:rPr>
            </w:pPr>
          </w:p>
          <w:p w:rsidR="0088617E" w:rsidRPr="00B140DC" w:rsidRDefault="0088617E" w:rsidP="00F22C96">
            <w:pPr>
              <w:spacing w:after="160" w:line="259" w:lineRule="auto"/>
              <w:jc w:val="center"/>
              <w:rPr>
                <w:b/>
                <w:sz w:val="24"/>
                <w:szCs w:val="24"/>
              </w:rPr>
            </w:pPr>
          </w:p>
          <w:p w:rsidR="0088617E" w:rsidRPr="00B140DC" w:rsidRDefault="0088617E" w:rsidP="00F22C96">
            <w:pPr>
              <w:spacing w:after="160" w:line="259" w:lineRule="auto"/>
              <w:jc w:val="center"/>
              <w:rPr>
                <w:b/>
                <w:sz w:val="24"/>
                <w:szCs w:val="24"/>
              </w:rPr>
            </w:pPr>
            <w:r w:rsidRPr="00B140DC">
              <w:rPr>
                <w:b/>
                <w:sz w:val="24"/>
                <w:szCs w:val="24"/>
              </w:rPr>
              <w:t>ООО «СТРОИТЕЛЬНОЕ ПРОЕКТИРОВАНИЕ»</w:t>
            </w:r>
          </w:p>
          <w:p w:rsidR="0088617E" w:rsidRPr="00B140DC" w:rsidRDefault="0088617E" w:rsidP="00F22C96">
            <w:pPr>
              <w:spacing w:after="160" w:line="259" w:lineRule="auto"/>
              <w:jc w:val="center"/>
              <w:rPr>
                <w:b/>
                <w:sz w:val="24"/>
                <w:szCs w:val="24"/>
              </w:rPr>
            </w:pPr>
          </w:p>
          <w:p w:rsidR="0088617E" w:rsidRPr="00B140DC" w:rsidRDefault="0088617E" w:rsidP="00F22C96">
            <w:pPr>
              <w:spacing w:after="160" w:line="259" w:lineRule="auto"/>
              <w:jc w:val="center"/>
              <w:rPr>
                <w:b/>
                <w:sz w:val="24"/>
                <w:szCs w:val="24"/>
              </w:rPr>
            </w:pPr>
          </w:p>
          <w:p w:rsidR="0088617E" w:rsidRPr="00B140DC" w:rsidRDefault="0088617E" w:rsidP="00F22C96">
            <w:pPr>
              <w:spacing w:after="160" w:line="259" w:lineRule="auto"/>
              <w:jc w:val="center"/>
              <w:rPr>
                <w:b/>
                <w:sz w:val="24"/>
                <w:szCs w:val="24"/>
              </w:rPr>
            </w:pPr>
          </w:p>
          <w:p w:rsidR="0088617E" w:rsidRPr="00B140DC" w:rsidRDefault="0088617E" w:rsidP="00F22C96">
            <w:pPr>
              <w:spacing w:after="160" w:line="259" w:lineRule="auto"/>
              <w:jc w:val="center"/>
              <w:rPr>
                <w:b/>
                <w:sz w:val="24"/>
                <w:szCs w:val="24"/>
              </w:rPr>
            </w:pPr>
          </w:p>
          <w:p w:rsidR="0088617E" w:rsidRPr="00B140DC" w:rsidRDefault="0088617E" w:rsidP="00F22C96">
            <w:pPr>
              <w:spacing w:after="160" w:line="259" w:lineRule="auto"/>
              <w:jc w:val="center"/>
              <w:rPr>
                <w:b/>
                <w:sz w:val="24"/>
                <w:szCs w:val="24"/>
              </w:rPr>
            </w:pPr>
          </w:p>
          <w:p w:rsidR="00F22C96" w:rsidRDefault="0088617E" w:rsidP="00F22C96">
            <w:pPr>
              <w:spacing w:after="160" w:line="259" w:lineRule="auto"/>
              <w:jc w:val="center"/>
              <w:rPr>
                <w:b/>
                <w:sz w:val="24"/>
                <w:szCs w:val="24"/>
              </w:rPr>
            </w:pPr>
            <w:r w:rsidRPr="00B140DC">
              <w:rPr>
                <w:b/>
                <w:sz w:val="24"/>
                <w:szCs w:val="24"/>
              </w:rPr>
              <w:t xml:space="preserve">ПРАВИЛА ЗЕМЛЕПОЛЬЗОВАНИЯ И ЗАСТРОЙКИ </w:t>
            </w:r>
          </w:p>
          <w:p w:rsidR="00F22C96" w:rsidRDefault="0088617E" w:rsidP="00F22C96">
            <w:pPr>
              <w:spacing w:after="160" w:line="259" w:lineRule="auto"/>
              <w:jc w:val="center"/>
              <w:rPr>
                <w:b/>
                <w:sz w:val="24"/>
                <w:szCs w:val="24"/>
              </w:rPr>
            </w:pPr>
            <w:r w:rsidRPr="00B140DC">
              <w:rPr>
                <w:b/>
                <w:sz w:val="24"/>
                <w:szCs w:val="24"/>
              </w:rPr>
              <w:t xml:space="preserve">МУНИЦИПАЛЬНОГО ОБРАЗОВАНИЯ </w:t>
            </w:r>
          </w:p>
          <w:p w:rsidR="00F22C96" w:rsidRDefault="0088617E" w:rsidP="00F22C96">
            <w:pPr>
              <w:spacing w:after="160" w:line="259" w:lineRule="auto"/>
              <w:jc w:val="center"/>
              <w:rPr>
                <w:b/>
                <w:sz w:val="24"/>
                <w:szCs w:val="24"/>
              </w:rPr>
            </w:pPr>
            <w:r w:rsidRPr="00B140DC">
              <w:rPr>
                <w:b/>
                <w:sz w:val="24"/>
                <w:szCs w:val="24"/>
              </w:rPr>
              <w:t xml:space="preserve">«ТЕМИРТАУСКОЕ ГОРОДСКОЕ ПОСЕЛЕНИЕ» </w:t>
            </w:r>
          </w:p>
          <w:p w:rsidR="00F22C96" w:rsidRDefault="0088617E" w:rsidP="00F22C96">
            <w:pPr>
              <w:spacing w:after="160" w:line="259" w:lineRule="auto"/>
              <w:jc w:val="center"/>
              <w:rPr>
                <w:b/>
                <w:sz w:val="24"/>
                <w:szCs w:val="24"/>
              </w:rPr>
            </w:pPr>
            <w:r w:rsidRPr="00B140DC">
              <w:rPr>
                <w:b/>
                <w:sz w:val="24"/>
                <w:szCs w:val="24"/>
              </w:rPr>
              <w:t xml:space="preserve">ТАШТАГОЛЬСКОГО РАЙОНА </w:t>
            </w:r>
          </w:p>
          <w:p w:rsidR="0088617E" w:rsidRPr="00B140DC" w:rsidRDefault="0088617E" w:rsidP="00F22C96">
            <w:pPr>
              <w:spacing w:after="160" w:line="259" w:lineRule="auto"/>
              <w:jc w:val="center"/>
              <w:rPr>
                <w:b/>
                <w:sz w:val="24"/>
                <w:szCs w:val="24"/>
              </w:rPr>
            </w:pPr>
            <w:r w:rsidRPr="00B140DC">
              <w:rPr>
                <w:b/>
                <w:sz w:val="24"/>
                <w:szCs w:val="24"/>
              </w:rPr>
              <w:t>КЕМЕРОВСКОЙ ОБЛАСТИ</w:t>
            </w:r>
          </w:p>
          <w:p w:rsidR="0088617E" w:rsidRPr="00B140DC" w:rsidRDefault="0088617E" w:rsidP="00F22C96">
            <w:pPr>
              <w:spacing w:after="160" w:line="259" w:lineRule="auto"/>
              <w:jc w:val="center"/>
              <w:rPr>
                <w:b/>
                <w:sz w:val="24"/>
                <w:szCs w:val="24"/>
              </w:rPr>
            </w:pPr>
          </w:p>
          <w:p w:rsidR="0088617E" w:rsidRPr="00B140DC" w:rsidRDefault="0088617E" w:rsidP="00F22C96">
            <w:pPr>
              <w:spacing w:after="160" w:line="259" w:lineRule="auto"/>
              <w:jc w:val="center"/>
              <w:rPr>
                <w:b/>
                <w:sz w:val="24"/>
                <w:szCs w:val="24"/>
              </w:rPr>
            </w:pPr>
          </w:p>
          <w:p w:rsidR="0088617E" w:rsidRPr="00B140DC" w:rsidRDefault="0088617E" w:rsidP="00F22C96">
            <w:pPr>
              <w:spacing w:after="160" w:line="259" w:lineRule="auto"/>
              <w:jc w:val="center"/>
              <w:rPr>
                <w:b/>
                <w:sz w:val="24"/>
                <w:szCs w:val="24"/>
              </w:rPr>
            </w:pPr>
          </w:p>
          <w:p w:rsidR="0088617E" w:rsidRDefault="0088617E" w:rsidP="00F22C96">
            <w:pPr>
              <w:spacing w:after="160" w:line="259" w:lineRule="auto"/>
              <w:jc w:val="center"/>
              <w:rPr>
                <w:b/>
                <w:sz w:val="24"/>
                <w:szCs w:val="24"/>
              </w:rPr>
            </w:pPr>
          </w:p>
          <w:p w:rsidR="00F22C96" w:rsidRPr="00B140DC" w:rsidRDefault="00F22C96" w:rsidP="00F22C96">
            <w:pPr>
              <w:spacing w:after="160" w:line="259" w:lineRule="auto"/>
              <w:jc w:val="center"/>
              <w:rPr>
                <w:b/>
                <w:sz w:val="24"/>
                <w:szCs w:val="24"/>
              </w:rPr>
            </w:pPr>
          </w:p>
          <w:p w:rsidR="0088617E" w:rsidRPr="00B140DC" w:rsidRDefault="0088617E" w:rsidP="00F22C96">
            <w:pPr>
              <w:spacing w:after="160" w:line="259" w:lineRule="auto"/>
              <w:jc w:val="center"/>
              <w:rPr>
                <w:b/>
                <w:sz w:val="24"/>
                <w:szCs w:val="24"/>
              </w:rPr>
            </w:pPr>
          </w:p>
          <w:p w:rsidR="0088617E" w:rsidRPr="00B140DC" w:rsidRDefault="0088617E" w:rsidP="00F22C96">
            <w:pPr>
              <w:spacing w:after="160" w:line="259" w:lineRule="auto"/>
              <w:jc w:val="center"/>
              <w:rPr>
                <w:b/>
                <w:sz w:val="24"/>
                <w:szCs w:val="24"/>
              </w:rPr>
            </w:pPr>
          </w:p>
          <w:p w:rsidR="0088617E" w:rsidRPr="00B140DC" w:rsidRDefault="0088617E" w:rsidP="00F22C96">
            <w:pPr>
              <w:spacing w:after="160" w:line="259" w:lineRule="auto"/>
              <w:rPr>
                <w:b/>
                <w:sz w:val="24"/>
                <w:szCs w:val="24"/>
              </w:rPr>
            </w:pPr>
            <w:r w:rsidRPr="00B140DC">
              <w:rPr>
                <w:b/>
                <w:sz w:val="24"/>
                <w:szCs w:val="24"/>
              </w:rPr>
              <w:t>Директор</w:t>
            </w:r>
            <w:r w:rsidRPr="00B140DC">
              <w:rPr>
                <w:b/>
                <w:sz w:val="24"/>
                <w:szCs w:val="24"/>
              </w:rPr>
              <w:tab/>
            </w:r>
            <w:r w:rsidRPr="00B140DC">
              <w:rPr>
                <w:b/>
                <w:sz w:val="24"/>
                <w:szCs w:val="24"/>
              </w:rPr>
              <w:tab/>
            </w:r>
            <w:r w:rsidRPr="00B140DC">
              <w:rPr>
                <w:b/>
                <w:sz w:val="24"/>
                <w:szCs w:val="24"/>
              </w:rPr>
              <w:tab/>
            </w:r>
            <w:r w:rsidRPr="00B140DC">
              <w:rPr>
                <w:b/>
                <w:sz w:val="24"/>
                <w:szCs w:val="24"/>
              </w:rPr>
              <w:tab/>
            </w:r>
            <w:r w:rsidRPr="00B140DC">
              <w:rPr>
                <w:b/>
                <w:sz w:val="24"/>
                <w:szCs w:val="24"/>
              </w:rPr>
              <w:tab/>
            </w:r>
            <w:r w:rsidRPr="00B140DC">
              <w:rPr>
                <w:b/>
                <w:sz w:val="24"/>
                <w:szCs w:val="24"/>
              </w:rPr>
              <w:tab/>
            </w:r>
            <w:r w:rsidRPr="00B140DC">
              <w:rPr>
                <w:b/>
                <w:sz w:val="24"/>
                <w:szCs w:val="24"/>
              </w:rPr>
              <w:tab/>
            </w:r>
            <w:r w:rsidRPr="00B140DC">
              <w:rPr>
                <w:b/>
                <w:sz w:val="24"/>
                <w:szCs w:val="24"/>
              </w:rPr>
              <w:tab/>
              <w:t xml:space="preserve">В.А. </w:t>
            </w:r>
            <w:proofErr w:type="spellStart"/>
            <w:r w:rsidRPr="00B140DC">
              <w:rPr>
                <w:b/>
                <w:sz w:val="24"/>
                <w:szCs w:val="24"/>
              </w:rPr>
              <w:t>Скробан</w:t>
            </w:r>
            <w:proofErr w:type="spellEnd"/>
          </w:p>
          <w:p w:rsidR="0088617E" w:rsidRPr="00B140DC" w:rsidRDefault="0088617E" w:rsidP="00F22C96">
            <w:pPr>
              <w:spacing w:after="160" w:line="259" w:lineRule="auto"/>
              <w:rPr>
                <w:b/>
                <w:sz w:val="24"/>
                <w:szCs w:val="24"/>
              </w:rPr>
            </w:pPr>
            <w:r w:rsidRPr="00B140DC">
              <w:rPr>
                <w:b/>
                <w:sz w:val="24"/>
                <w:szCs w:val="24"/>
              </w:rPr>
              <w:t>Гл. Архитектор</w:t>
            </w:r>
            <w:r w:rsidRPr="00B140DC">
              <w:rPr>
                <w:b/>
                <w:sz w:val="24"/>
                <w:szCs w:val="24"/>
              </w:rPr>
              <w:tab/>
            </w:r>
            <w:r w:rsidRPr="00B140DC">
              <w:rPr>
                <w:b/>
                <w:sz w:val="24"/>
                <w:szCs w:val="24"/>
              </w:rPr>
              <w:tab/>
            </w:r>
            <w:r w:rsidRPr="00B140DC">
              <w:rPr>
                <w:b/>
                <w:sz w:val="24"/>
                <w:szCs w:val="24"/>
              </w:rPr>
              <w:tab/>
            </w:r>
            <w:r w:rsidRPr="00B140DC">
              <w:rPr>
                <w:b/>
                <w:sz w:val="24"/>
                <w:szCs w:val="24"/>
              </w:rPr>
              <w:tab/>
            </w:r>
            <w:r w:rsidRPr="00B140DC">
              <w:rPr>
                <w:b/>
                <w:sz w:val="24"/>
                <w:szCs w:val="24"/>
              </w:rPr>
              <w:tab/>
            </w:r>
            <w:r w:rsidRPr="00B140DC">
              <w:rPr>
                <w:b/>
                <w:sz w:val="24"/>
                <w:szCs w:val="24"/>
              </w:rPr>
              <w:tab/>
            </w:r>
            <w:r w:rsidRPr="00B140DC">
              <w:rPr>
                <w:b/>
                <w:sz w:val="24"/>
                <w:szCs w:val="24"/>
              </w:rPr>
              <w:tab/>
              <w:t>Г.Н. Серов</w:t>
            </w:r>
          </w:p>
          <w:p w:rsidR="0088617E" w:rsidRPr="00B140DC" w:rsidRDefault="0088617E" w:rsidP="00F22C96">
            <w:pPr>
              <w:spacing w:after="160" w:line="259" w:lineRule="auto"/>
              <w:rPr>
                <w:b/>
                <w:sz w:val="24"/>
                <w:szCs w:val="24"/>
              </w:rPr>
            </w:pPr>
            <w:r w:rsidRPr="00B140DC">
              <w:rPr>
                <w:b/>
                <w:sz w:val="24"/>
                <w:szCs w:val="24"/>
              </w:rPr>
              <w:t>Начальник отдела</w:t>
            </w:r>
            <w:r w:rsidRPr="00B140DC">
              <w:rPr>
                <w:b/>
                <w:sz w:val="24"/>
                <w:szCs w:val="24"/>
              </w:rPr>
              <w:tab/>
            </w:r>
            <w:r w:rsidRPr="00B140DC">
              <w:rPr>
                <w:b/>
                <w:sz w:val="24"/>
                <w:szCs w:val="24"/>
              </w:rPr>
              <w:tab/>
            </w:r>
            <w:r w:rsidRPr="00B140DC">
              <w:rPr>
                <w:b/>
                <w:sz w:val="24"/>
                <w:szCs w:val="24"/>
              </w:rPr>
              <w:tab/>
            </w:r>
            <w:r w:rsidRPr="00B140DC">
              <w:rPr>
                <w:b/>
                <w:sz w:val="24"/>
                <w:szCs w:val="24"/>
              </w:rPr>
              <w:tab/>
            </w:r>
            <w:r w:rsidRPr="00B140DC">
              <w:rPr>
                <w:b/>
                <w:sz w:val="24"/>
                <w:szCs w:val="24"/>
              </w:rPr>
              <w:tab/>
            </w:r>
            <w:r w:rsidRPr="00B140DC">
              <w:rPr>
                <w:b/>
                <w:sz w:val="24"/>
                <w:szCs w:val="24"/>
              </w:rPr>
              <w:tab/>
              <w:t xml:space="preserve">С.В. </w:t>
            </w:r>
            <w:proofErr w:type="spellStart"/>
            <w:r w:rsidRPr="00B140DC">
              <w:rPr>
                <w:b/>
                <w:sz w:val="24"/>
                <w:szCs w:val="24"/>
              </w:rPr>
              <w:t>Шуплякова</w:t>
            </w:r>
            <w:proofErr w:type="spellEnd"/>
          </w:p>
          <w:p w:rsidR="0088617E" w:rsidRPr="00B140DC" w:rsidRDefault="0088617E" w:rsidP="00F22C96">
            <w:pPr>
              <w:spacing w:after="160" w:line="259" w:lineRule="auto"/>
              <w:rPr>
                <w:b/>
                <w:sz w:val="24"/>
                <w:szCs w:val="24"/>
              </w:rPr>
            </w:pPr>
          </w:p>
          <w:p w:rsidR="0088617E" w:rsidRPr="00B140DC" w:rsidRDefault="0088617E" w:rsidP="00F22C96">
            <w:pPr>
              <w:spacing w:after="160" w:line="259" w:lineRule="auto"/>
              <w:jc w:val="center"/>
              <w:rPr>
                <w:b/>
                <w:sz w:val="24"/>
                <w:szCs w:val="24"/>
              </w:rPr>
            </w:pPr>
            <w:r w:rsidRPr="00B140DC">
              <w:rPr>
                <w:b/>
                <w:sz w:val="24"/>
                <w:szCs w:val="24"/>
              </w:rPr>
              <w:t>г. Минусинск</w:t>
            </w:r>
          </w:p>
          <w:p w:rsidR="0088617E" w:rsidRPr="00B140DC" w:rsidRDefault="0088617E" w:rsidP="00F22C96">
            <w:pPr>
              <w:spacing w:after="160" w:line="259" w:lineRule="auto"/>
              <w:jc w:val="center"/>
              <w:rPr>
                <w:b/>
                <w:sz w:val="24"/>
                <w:szCs w:val="24"/>
              </w:rPr>
            </w:pPr>
            <w:r w:rsidRPr="00B140DC">
              <w:rPr>
                <w:b/>
                <w:sz w:val="24"/>
                <w:szCs w:val="24"/>
              </w:rPr>
              <w:t>2016 г.</w:t>
            </w:r>
          </w:p>
          <w:p w:rsidR="0088617E" w:rsidRPr="00B140DC" w:rsidRDefault="0088617E" w:rsidP="00F22C96">
            <w:pPr>
              <w:spacing w:after="160" w:line="259" w:lineRule="auto"/>
              <w:jc w:val="center"/>
              <w:rPr>
                <w:b/>
                <w:sz w:val="24"/>
                <w:szCs w:val="24"/>
              </w:rPr>
            </w:pPr>
          </w:p>
        </w:tc>
      </w:tr>
    </w:tbl>
    <w:p w:rsidR="0088617E" w:rsidRDefault="0088617E" w:rsidP="0088617E"/>
    <w:p w:rsidR="0088617E" w:rsidRPr="00CB1256" w:rsidRDefault="005901DA" w:rsidP="0088617E">
      <w:pPr>
        <w:spacing w:after="0"/>
        <w:jc w:val="center"/>
        <w:rPr>
          <w:rFonts w:ascii="Times New Roman" w:hAnsi="Times New Roman" w:cs="Times New Roman"/>
          <w:b/>
          <w:sz w:val="28"/>
          <w:szCs w:val="28"/>
        </w:rPr>
      </w:pPr>
      <w:r>
        <w:rPr>
          <w:rFonts w:ascii="Times New Roman" w:hAnsi="Times New Roman" w:cs="Times New Roman"/>
          <w:b/>
          <w:sz w:val="28"/>
          <w:szCs w:val="28"/>
        </w:rPr>
        <w:t>С</w:t>
      </w:r>
      <w:r w:rsidR="0088617E" w:rsidRPr="00CB1256">
        <w:rPr>
          <w:rFonts w:ascii="Times New Roman" w:hAnsi="Times New Roman" w:cs="Times New Roman"/>
          <w:b/>
          <w:sz w:val="28"/>
          <w:szCs w:val="28"/>
        </w:rPr>
        <w:t>одержание</w:t>
      </w:r>
    </w:p>
    <w:p w:rsidR="0088617E" w:rsidRPr="005072F1" w:rsidRDefault="0088617E" w:rsidP="0088617E">
      <w:pPr>
        <w:spacing w:after="0"/>
        <w:rPr>
          <w:rFonts w:ascii="Arial" w:hAnsi="Arial" w:cs="Arial"/>
          <w:sz w:val="24"/>
          <w:szCs w:val="24"/>
        </w:rPr>
      </w:pPr>
    </w:p>
    <w:p w:rsidR="0088617E" w:rsidRPr="00B140DC" w:rsidRDefault="0088617E" w:rsidP="0088617E">
      <w:pPr>
        <w:spacing w:after="0"/>
        <w:rPr>
          <w:rFonts w:ascii="Times New Roman" w:hAnsi="Times New Roman" w:cs="Times New Roman"/>
          <w:b/>
          <w:sz w:val="24"/>
          <w:szCs w:val="24"/>
        </w:rPr>
      </w:pPr>
      <w:r w:rsidRPr="00934738">
        <w:rPr>
          <w:rFonts w:ascii="Arial" w:hAnsi="Arial" w:cs="Arial"/>
          <w:b/>
          <w:sz w:val="24"/>
          <w:szCs w:val="24"/>
        </w:rPr>
        <w:t xml:space="preserve">I. </w:t>
      </w:r>
      <w:r w:rsidRPr="00B140DC">
        <w:rPr>
          <w:rFonts w:ascii="Times New Roman" w:hAnsi="Times New Roman" w:cs="Times New Roman"/>
          <w:b/>
          <w:sz w:val="24"/>
          <w:szCs w:val="24"/>
        </w:rPr>
        <w:t>ПОРЯДОК ПРИМЕНЕНИЯ ПРАВИЛ ЗЕМЛЕПОЛЬЗОВАНИЯ И ЗАСТРОЙКИ И ВНЕСЕНИЕ В НИХ ИЗМЕНЕНИЙ</w:t>
      </w:r>
    </w:p>
    <w:p w:rsidR="0088617E" w:rsidRPr="00B140DC" w:rsidRDefault="0088617E" w:rsidP="0088617E">
      <w:pPr>
        <w:spacing w:after="0"/>
        <w:rPr>
          <w:rFonts w:ascii="Times New Roman" w:hAnsi="Times New Roman" w:cs="Times New Roman"/>
          <w:sz w:val="24"/>
          <w:szCs w:val="24"/>
        </w:rPr>
      </w:pPr>
    </w:p>
    <w:p w:rsidR="0088617E" w:rsidRPr="00B140DC" w:rsidRDefault="0088617E" w:rsidP="0088617E">
      <w:pPr>
        <w:spacing w:after="0"/>
        <w:rPr>
          <w:rFonts w:ascii="Times New Roman" w:hAnsi="Times New Roman" w:cs="Times New Roman"/>
          <w:sz w:val="24"/>
          <w:szCs w:val="24"/>
        </w:rPr>
      </w:pPr>
      <w:r w:rsidRPr="00B140DC">
        <w:rPr>
          <w:rFonts w:ascii="Times New Roman" w:hAnsi="Times New Roman" w:cs="Times New Roman"/>
          <w:sz w:val="24"/>
          <w:szCs w:val="24"/>
        </w:rPr>
        <w:t xml:space="preserve">Статья 1. Основания и цели подготовки Правил землепользования и застройки муниципального образования </w:t>
      </w:r>
      <w:proofErr w:type="spellStart"/>
      <w:r w:rsidRPr="00B140DC">
        <w:rPr>
          <w:rFonts w:ascii="Times New Roman" w:hAnsi="Times New Roman" w:cs="Times New Roman"/>
          <w:sz w:val="24"/>
          <w:szCs w:val="24"/>
        </w:rPr>
        <w:t>Темиртауское</w:t>
      </w:r>
      <w:proofErr w:type="spellEnd"/>
      <w:r w:rsidRPr="00B140DC">
        <w:rPr>
          <w:rFonts w:ascii="Times New Roman" w:hAnsi="Times New Roman" w:cs="Times New Roman"/>
          <w:sz w:val="24"/>
          <w:szCs w:val="24"/>
        </w:rPr>
        <w:t xml:space="preserve"> городское поселение </w:t>
      </w:r>
      <w:proofErr w:type="spellStart"/>
      <w:r w:rsidRPr="00B140DC">
        <w:rPr>
          <w:rFonts w:ascii="Times New Roman" w:hAnsi="Times New Roman" w:cs="Times New Roman"/>
          <w:sz w:val="24"/>
          <w:szCs w:val="24"/>
        </w:rPr>
        <w:t>Таштагольского</w:t>
      </w:r>
      <w:proofErr w:type="spellEnd"/>
      <w:r w:rsidRPr="00B140DC">
        <w:rPr>
          <w:rFonts w:ascii="Times New Roman" w:hAnsi="Times New Roman" w:cs="Times New Roman"/>
          <w:sz w:val="24"/>
          <w:szCs w:val="24"/>
        </w:rPr>
        <w:t xml:space="preserve"> района Кемеровской области…………………………………………………………………………</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…6</w:t>
      </w:r>
    </w:p>
    <w:p w:rsidR="0088617E" w:rsidRPr="00B140DC" w:rsidRDefault="0088617E" w:rsidP="0088617E">
      <w:pPr>
        <w:spacing w:after="0"/>
        <w:rPr>
          <w:rFonts w:ascii="Times New Roman" w:hAnsi="Times New Roman" w:cs="Times New Roman"/>
          <w:sz w:val="24"/>
          <w:szCs w:val="24"/>
        </w:rPr>
      </w:pPr>
      <w:r w:rsidRPr="00B140DC">
        <w:rPr>
          <w:rFonts w:ascii="Times New Roman" w:hAnsi="Times New Roman" w:cs="Times New Roman"/>
          <w:sz w:val="24"/>
          <w:szCs w:val="24"/>
        </w:rPr>
        <w:t>Статья 2.Основные понятия, используемые в настоящих Правилах……….………..…</w:t>
      </w:r>
      <w:r>
        <w:rPr>
          <w:rFonts w:ascii="Times New Roman" w:hAnsi="Times New Roman" w:cs="Times New Roman"/>
          <w:sz w:val="24"/>
          <w:szCs w:val="24"/>
        </w:rPr>
        <w:t>………….6</w:t>
      </w:r>
    </w:p>
    <w:p w:rsidR="0088617E" w:rsidRPr="00B140DC" w:rsidRDefault="0088617E" w:rsidP="0088617E">
      <w:pPr>
        <w:spacing w:after="0"/>
        <w:rPr>
          <w:rFonts w:ascii="Times New Roman" w:hAnsi="Times New Roman" w:cs="Times New Roman"/>
          <w:sz w:val="24"/>
          <w:szCs w:val="24"/>
        </w:rPr>
      </w:pPr>
      <w:r w:rsidRPr="00B140DC">
        <w:rPr>
          <w:rFonts w:ascii="Times New Roman" w:hAnsi="Times New Roman" w:cs="Times New Roman"/>
          <w:sz w:val="24"/>
          <w:szCs w:val="24"/>
        </w:rPr>
        <w:t>Статья 3.Сфера применения на</w:t>
      </w:r>
      <w:r>
        <w:rPr>
          <w:rFonts w:ascii="Times New Roman" w:hAnsi="Times New Roman" w:cs="Times New Roman"/>
          <w:sz w:val="24"/>
          <w:szCs w:val="24"/>
        </w:rPr>
        <w:t>стоящих Правил …………………………………………………….9</w:t>
      </w:r>
    </w:p>
    <w:p w:rsidR="0088617E" w:rsidRPr="00B140DC" w:rsidRDefault="0088617E" w:rsidP="0088617E">
      <w:pPr>
        <w:spacing w:after="0"/>
        <w:rPr>
          <w:rFonts w:ascii="Times New Roman" w:hAnsi="Times New Roman" w:cs="Times New Roman"/>
          <w:sz w:val="24"/>
          <w:szCs w:val="24"/>
        </w:rPr>
      </w:pPr>
      <w:r w:rsidRPr="00B140DC">
        <w:rPr>
          <w:rFonts w:ascii="Times New Roman" w:hAnsi="Times New Roman" w:cs="Times New Roman"/>
          <w:sz w:val="24"/>
          <w:szCs w:val="24"/>
        </w:rPr>
        <w:t>Статья 4. Субъекты градостроительных отношений……………………………..</w:t>
      </w:r>
      <w:r>
        <w:rPr>
          <w:rFonts w:ascii="Times New Roman" w:hAnsi="Times New Roman" w:cs="Times New Roman"/>
          <w:sz w:val="24"/>
          <w:szCs w:val="24"/>
        </w:rPr>
        <w:t>……………….....9</w:t>
      </w:r>
    </w:p>
    <w:p w:rsidR="0088617E" w:rsidRPr="00B140DC" w:rsidRDefault="0088617E" w:rsidP="0088617E">
      <w:pPr>
        <w:spacing w:after="0"/>
        <w:rPr>
          <w:rFonts w:ascii="Times New Roman" w:hAnsi="Times New Roman" w:cs="Times New Roman"/>
          <w:sz w:val="24"/>
          <w:szCs w:val="24"/>
        </w:rPr>
      </w:pPr>
    </w:p>
    <w:p w:rsidR="0088617E" w:rsidRPr="00B140DC" w:rsidRDefault="0088617E" w:rsidP="0088617E">
      <w:pPr>
        <w:spacing w:after="0"/>
        <w:rPr>
          <w:rFonts w:ascii="Times New Roman" w:hAnsi="Times New Roman" w:cs="Times New Roman"/>
          <w:b/>
          <w:sz w:val="24"/>
          <w:szCs w:val="24"/>
        </w:rPr>
      </w:pPr>
      <w:r w:rsidRPr="00B140DC">
        <w:rPr>
          <w:rFonts w:ascii="Times New Roman" w:hAnsi="Times New Roman" w:cs="Times New Roman"/>
          <w:b/>
          <w:sz w:val="24"/>
          <w:szCs w:val="24"/>
        </w:rPr>
        <w:t>Глава II. РЕГУЛИРОВАНИЕ ЗЕМЛЕПОЛЬЗОВАНИЯ И ЗАСТРОКИ ОРГАНАМИ МЕСТНОГО САМОУПРАВЛЕНИЯ ТЕМИРТАУСКОГО ГОРОДСКОГО ПОСЕЛЕНИЯ ТАШТАНОЛЬСКОГО РАЙОНА КЕМЕРОВСКОЙ ОБЛАСТИ</w:t>
      </w:r>
    </w:p>
    <w:p w:rsidR="0088617E" w:rsidRPr="00B140DC" w:rsidRDefault="0088617E" w:rsidP="0088617E">
      <w:pPr>
        <w:spacing w:after="0"/>
        <w:rPr>
          <w:rFonts w:ascii="Times New Roman" w:hAnsi="Times New Roman" w:cs="Times New Roman"/>
          <w:sz w:val="24"/>
          <w:szCs w:val="24"/>
        </w:rPr>
      </w:pPr>
    </w:p>
    <w:p w:rsidR="0088617E" w:rsidRPr="00B140DC" w:rsidRDefault="0088617E" w:rsidP="0088617E">
      <w:pPr>
        <w:spacing w:after="0"/>
        <w:rPr>
          <w:rFonts w:ascii="Times New Roman" w:hAnsi="Times New Roman" w:cs="Times New Roman"/>
          <w:sz w:val="24"/>
          <w:szCs w:val="24"/>
        </w:rPr>
      </w:pPr>
      <w:r w:rsidRPr="00B140DC">
        <w:rPr>
          <w:rFonts w:ascii="Times New Roman" w:hAnsi="Times New Roman" w:cs="Times New Roman"/>
          <w:sz w:val="24"/>
          <w:szCs w:val="24"/>
        </w:rPr>
        <w:t>Статья 5. Органы местного самоуправления, осуществляющие регулирование землепользование и застройку на территории муниципального образования……………………………………………………………………………..…</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.10</w:t>
      </w:r>
    </w:p>
    <w:p w:rsidR="0088617E" w:rsidRDefault="0088617E" w:rsidP="0088617E">
      <w:pPr>
        <w:spacing w:after="0"/>
        <w:rPr>
          <w:rFonts w:ascii="Times New Roman" w:hAnsi="Times New Roman" w:cs="Times New Roman"/>
          <w:sz w:val="24"/>
          <w:szCs w:val="24"/>
        </w:rPr>
      </w:pPr>
      <w:r w:rsidRPr="00B140DC">
        <w:rPr>
          <w:rFonts w:ascii="Times New Roman" w:hAnsi="Times New Roman" w:cs="Times New Roman"/>
          <w:sz w:val="24"/>
          <w:szCs w:val="24"/>
        </w:rPr>
        <w:t>Статья 6. Полномочия органов местного самоуправления (Администрации Темиртауского городского поселения) в области землепользования и застройки ……………………………………………………………………………..………………..……</w:t>
      </w:r>
      <w:r>
        <w:rPr>
          <w:rFonts w:ascii="Times New Roman" w:hAnsi="Times New Roman" w:cs="Times New Roman"/>
          <w:sz w:val="24"/>
          <w:szCs w:val="24"/>
        </w:rPr>
        <w:t>…….10</w:t>
      </w:r>
    </w:p>
    <w:p w:rsidR="0088617E" w:rsidRPr="00B04FAB" w:rsidRDefault="0088617E" w:rsidP="0088617E">
      <w:pPr>
        <w:pStyle w:val="1"/>
      </w:pPr>
      <w:r w:rsidRPr="00B04FAB">
        <w:t>Статья 7. Полномочия представительного органа поселения (поселкового Совета депутатов) в области землепользования и застройки</w:t>
      </w:r>
      <w:r>
        <w:t>…………………………………………………………......11</w:t>
      </w:r>
    </w:p>
    <w:p w:rsidR="0088617E" w:rsidRPr="00B140DC" w:rsidRDefault="0088617E" w:rsidP="0088617E">
      <w:pPr>
        <w:spacing w:after="0"/>
        <w:rPr>
          <w:rFonts w:ascii="Times New Roman" w:hAnsi="Times New Roman" w:cs="Times New Roman"/>
          <w:sz w:val="24"/>
          <w:szCs w:val="24"/>
        </w:rPr>
      </w:pPr>
    </w:p>
    <w:p w:rsidR="0088617E"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8</w:t>
      </w:r>
      <w:r w:rsidRPr="00B140DC">
        <w:rPr>
          <w:rFonts w:ascii="Times New Roman" w:hAnsi="Times New Roman" w:cs="Times New Roman"/>
          <w:sz w:val="24"/>
          <w:szCs w:val="24"/>
        </w:rPr>
        <w:t xml:space="preserve">. Комиссия по подготовки проекта Правил землепользования и застройки муниципального образования </w:t>
      </w:r>
      <w:proofErr w:type="spellStart"/>
      <w:r w:rsidRPr="00B140DC">
        <w:rPr>
          <w:rFonts w:ascii="Times New Roman" w:hAnsi="Times New Roman" w:cs="Times New Roman"/>
          <w:sz w:val="24"/>
          <w:szCs w:val="24"/>
        </w:rPr>
        <w:t>Темиртауское</w:t>
      </w:r>
      <w:proofErr w:type="spellEnd"/>
      <w:r w:rsidRPr="00B140DC">
        <w:rPr>
          <w:rFonts w:ascii="Times New Roman" w:hAnsi="Times New Roman" w:cs="Times New Roman"/>
          <w:sz w:val="24"/>
          <w:szCs w:val="24"/>
        </w:rPr>
        <w:t xml:space="preserve"> городское поселение </w:t>
      </w:r>
      <w:proofErr w:type="spellStart"/>
      <w:r w:rsidRPr="00B140DC">
        <w:rPr>
          <w:rFonts w:ascii="Times New Roman" w:hAnsi="Times New Roman" w:cs="Times New Roman"/>
          <w:sz w:val="24"/>
          <w:szCs w:val="24"/>
        </w:rPr>
        <w:t>Таштагольского</w:t>
      </w:r>
      <w:proofErr w:type="spellEnd"/>
      <w:r w:rsidRPr="00B140DC">
        <w:rPr>
          <w:rFonts w:ascii="Times New Roman" w:hAnsi="Times New Roman" w:cs="Times New Roman"/>
          <w:sz w:val="24"/>
          <w:szCs w:val="24"/>
        </w:rPr>
        <w:t xml:space="preserve"> района Кемеровской области ………………………………………………..…………………</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..11</w:t>
      </w:r>
    </w:p>
    <w:p w:rsidR="0088617E" w:rsidRPr="00B140DC" w:rsidRDefault="0088617E" w:rsidP="0088617E">
      <w:pPr>
        <w:spacing w:after="0"/>
        <w:rPr>
          <w:rFonts w:ascii="Times New Roman" w:hAnsi="Times New Roman" w:cs="Times New Roman"/>
          <w:sz w:val="24"/>
          <w:szCs w:val="24"/>
        </w:rPr>
      </w:pPr>
    </w:p>
    <w:p w:rsidR="0088617E" w:rsidRPr="00B140DC" w:rsidRDefault="0088617E" w:rsidP="0088617E">
      <w:pPr>
        <w:spacing w:after="0"/>
        <w:rPr>
          <w:rFonts w:ascii="Times New Roman" w:hAnsi="Times New Roman" w:cs="Times New Roman"/>
          <w:b/>
          <w:sz w:val="24"/>
          <w:szCs w:val="24"/>
        </w:rPr>
      </w:pPr>
      <w:r w:rsidRPr="00B140DC">
        <w:rPr>
          <w:rFonts w:ascii="Times New Roman" w:hAnsi="Times New Roman" w:cs="Times New Roman"/>
          <w:b/>
          <w:sz w:val="24"/>
          <w:szCs w:val="24"/>
        </w:rPr>
        <w:t>Глава III. ПОРЯДОК ИЗМЕНЕНИЯ ВИДОВ РАЗРЕШЕННОГО ИСПОЛЬЗОВАНИЯ ЗЕМЕЛЬНЫХ УЧАСТКОВ И ОБЪЕКТОВ КАПИТАЛЬНОГО СТРОИТЕЛЬСТВА</w:t>
      </w:r>
    </w:p>
    <w:p w:rsidR="0088617E" w:rsidRPr="00B140DC" w:rsidRDefault="0088617E" w:rsidP="0088617E">
      <w:pPr>
        <w:spacing w:after="0"/>
        <w:rPr>
          <w:rFonts w:ascii="Times New Roman" w:hAnsi="Times New Roman" w:cs="Times New Roman"/>
          <w:sz w:val="24"/>
          <w:szCs w:val="24"/>
        </w:rPr>
      </w:pP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9</w:t>
      </w:r>
      <w:r w:rsidRPr="00B140DC">
        <w:rPr>
          <w:rFonts w:ascii="Times New Roman" w:hAnsi="Times New Roman" w:cs="Times New Roman"/>
          <w:sz w:val="24"/>
          <w:szCs w:val="24"/>
        </w:rPr>
        <w:t>.Порядок изменения разрешенного использования земельных участков объектов капитального строительства……………………………….………………….…</w:t>
      </w:r>
      <w:r>
        <w:rPr>
          <w:rFonts w:ascii="Times New Roman" w:hAnsi="Times New Roman" w:cs="Times New Roman"/>
          <w:sz w:val="24"/>
          <w:szCs w:val="24"/>
        </w:rPr>
        <w:t>…..…………………….12</w:t>
      </w:r>
    </w:p>
    <w:p w:rsidR="0088617E" w:rsidRPr="00012478" w:rsidRDefault="0088617E" w:rsidP="0088617E">
      <w:pPr>
        <w:spacing w:after="0"/>
        <w:rPr>
          <w:rFonts w:ascii="Times New Roman" w:hAnsi="Times New Roman" w:cs="Times New Roman"/>
          <w:sz w:val="24"/>
          <w:szCs w:val="24"/>
        </w:rPr>
      </w:pPr>
      <w:r w:rsidRPr="00012478">
        <w:rPr>
          <w:rFonts w:ascii="Times New Roman" w:hAnsi="Times New Roman" w:cs="Times New Roman"/>
          <w:sz w:val="24"/>
          <w:szCs w:val="24"/>
        </w:rPr>
        <w:lastRenderedPageBreak/>
        <w:t>Статья 10 . Порядок предоставления на условно разрешенный вид использования земельного участка объекта капитального строительства……………………………………………………....12</w:t>
      </w:r>
    </w:p>
    <w:p w:rsidR="0088617E" w:rsidRPr="00B140DC" w:rsidRDefault="0088617E" w:rsidP="0088617E">
      <w:pPr>
        <w:spacing w:after="0"/>
        <w:rPr>
          <w:rFonts w:ascii="Times New Roman" w:hAnsi="Times New Roman" w:cs="Times New Roman"/>
          <w:sz w:val="24"/>
          <w:szCs w:val="24"/>
        </w:rPr>
      </w:pPr>
      <w:r w:rsidRPr="00012478">
        <w:rPr>
          <w:rFonts w:ascii="Times New Roman" w:hAnsi="Times New Roman" w:cs="Times New Roman"/>
          <w:sz w:val="24"/>
          <w:szCs w:val="24"/>
        </w:rPr>
        <w:t>Статья 11. Порядок предоставления разрешения на отклонение от предельных параметров разрешенного строительства, реконструкцию объектов капитального строительства………………………………………………………………………………………………….….</w:t>
      </w:r>
      <w:r>
        <w:rPr>
          <w:rFonts w:ascii="Times New Roman" w:hAnsi="Times New Roman" w:cs="Times New Roman"/>
          <w:sz w:val="24"/>
          <w:szCs w:val="24"/>
        </w:rPr>
        <w:t>13</w:t>
      </w:r>
    </w:p>
    <w:p w:rsidR="0088617E" w:rsidRPr="00B140DC" w:rsidRDefault="0088617E" w:rsidP="0088617E">
      <w:pPr>
        <w:spacing w:after="0" w:line="240" w:lineRule="auto"/>
        <w:rPr>
          <w:rFonts w:ascii="Times New Roman" w:eastAsia="Times New Roman" w:hAnsi="Times New Roman" w:cs="Times New Roman"/>
          <w:sz w:val="24"/>
          <w:szCs w:val="24"/>
          <w:lang w:eastAsia="ru-RU"/>
        </w:rPr>
      </w:pPr>
    </w:p>
    <w:p w:rsidR="0088617E" w:rsidRPr="00B140DC" w:rsidRDefault="0088617E" w:rsidP="0088617E">
      <w:pPr>
        <w:spacing w:after="0"/>
        <w:rPr>
          <w:rFonts w:ascii="Times New Roman" w:hAnsi="Times New Roman" w:cs="Times New Roman"/>
          <w:b/>
          <w:sz w:val="24"/>
          <w:szCs w:val="24"/>
        </w:rPr>
      </w:pPr>
      <w:r w:rsidRPr="00B140DC">
        <w:rPr>
          <w:rFonts w:ascii="Times New Roman" w:hAnsi="Times New Roman" w:cs="Times New Roman"/>
          <w:b/>
          <w:sz w:val="24"/>
          <w:szCs w:val="24"/>
        </w:rPr>
        <w:t>Глава IV. ПОДГОТОВКА ДОКУМЕНТАЦИИ ПО ПЛАНИРОВКЕ ТЕРРИТОРИИ ОРГАНАМИ МЕСТНОГО САМОУПРАВЛЕНИЯ ТЕМИРТАУСКОГО ГОРОДСКОГО ПОСЕЛЕНИЯ ТАШТАГОЛЬСКОГО РАЙОНА КЕМЕРОВСКОЙ ОБЛАСТИ</w:t>
      </w:r>
    </w:p>
    <w:p w:rsidR="0088617E" w:rsidRPr="00B140DC" w:rsidRDefault="0088617E" w:rsidP="0088617E">
      <w:pPr>
        <w:spacing w:after="0"/>
        <w:rPr>
          <w:rFonts w:ascii="Times New Roman" w:hAnsi="Times New Roman" w:cs="Times New Roman"/>
          <w:sz w:val="24"/>
          <w:szCs w:val="24"/>
        </w:rPr>
      </w:pP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12</w:t>
      </w:r>
      <w:r w:rsidRPr="00B140DC">
        <w:rPr>
          <w:rFonts w:ascii="Times New Roman" w:hAnsi="Times New Roman" w:cs="Times New Roman"/>
          <w:sz w:val="24"/>
          <w:szCs w:val="24"/>
        </w:rPr>
        <w:t>. Общие положения о документации по планировке территории</w:t>
      </w:r>
      <w:r>
        <w:rPr>
          <w:rFonts w:ascii="Times New Roman" w:hAnsi="Times New Roman" w:cs="Times New Roman"/>
          <w:sz w:val="24"/>
          <w:szCs w:val="24"/>
        </w:rPr>
        <w:t>………………….….14</w:t>
      </w: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13</w:t>
      </w:r>
      <w:r w:rsidRPr="00B140DC">
        <w:rPr>
          <w:rFonts w:ascii="Times New Roman" w:hAnsi="Times New Roman" w:cs="Times New Roman"/>
          <w:sz w:val="24"/>
          <w:szCs w:val="24"/>
        </w:rPr>
        <w:t>. Проект планировки территории ……………………………………….……</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15</w:t>
      </w: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14</w:t>
      </w:r>
      <w:r w:rsidRPr="00B140DC">
        <w:rPr>
          <w:rFonts w:ascii="Times New Roman" w:hAnsi="Times New Roman" w:cs="Times New Roman"/>
          <w:sz w:val="24"/>
          <w:szCs w:val="24"/>
        </w:rPr>
        <w:t>.Проект межевания территории…………………………………….…………</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16</w:t>
      </w: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15</w:t>
      </w:r>
      <w:r w:rsidRPr="00B140DC">
        <w:rPr>
          <w:rFonts w:ascii="Times New Roman" w:hAnsi="Times New Roman" w:cs="Times New Roman"/>
          <w:sz w:val="24"/>
          <w:szCs w:val="24"/>
        </w:rPr>
        <w:t>. Градостроительные планы земельных участков………………….………</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...16</w:t>
      </w: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16</w:t>
      </w:r>
      <w:r w:rsidRPr="00B140DC">
        <w:rPr>
          <w:rFonts w:ascii="Times New Roman" w:hAnsi="Times New Roman" w:cs="Times New Roman"/>
          <w:sz w:val="24"/>
          <w:szCs w:val="24"/>
        </w:rPr>
        <w:t>. Порядок подготовки документации по планировки территории...........</w:t>
      </w:r>
      <w:r>
        <w:rPr>
          <w:rFonts w:ascii="Times New Roman" w:hAnsi="Times New Roman" w:cs="Times New Roman"/>
          <w:sz w:val="24"/>
          <w:szCs w:val="24"/>
        </w:rPr>
        <w:t>.......................17</w:t>
      </w:r>
    </w:p>
    <w:p w:rsidR="0088617E" w:rsidRPr="00B140DC" w:rsidRDefault="0088617E" w:rsidP="0088617E">
      <w:pPr>
        <w:spacing w:after="0"/>
        <w:rPr>
          <w:rFonts w:ascii="Times New Roman" w:hAnsi="Times New Roman" w:cs="Times New Roman"/>
          <w:sz w:val="24"/>
          <w:szCs w:val="24"/>
        </w:rPr>
      </w:pPr>
    </w:p>
    <w:p w:rsidR="0088617E" w:rsidRPr="00B140DC" w:rsidRDefault="0088617E" w:rsidP="0088617E">
      <w:pPr>
        <w:spacing w:after="0"/>
        <w:rPr>
          <w:rFonts w:ascii="Times New Roman" w:hAnsi="Times New Roman" w:cs="Times New Roman"/>
          <w:b/>
          <w:sz w:val="24"/>
          <w:szCs w:val="24"/>
        </w:rPr>
      </w:pPr>
      <w:r w:rsidRPr="00B140DC">
        <w:rPr>
          <w:rFonts w:ascii="Times New Roman" w:hAnsi="Times New Roman" w:cs="Times New Roman"/>
          <w:b/>
          <w:sz w:val="24"/>
          <w:szCs w:val="24"/>
        </w:rPr>
        <w:t>Глава V. ГРАДОСТРОИТЕЛЬНОЕ  РЕГЛАМЕНТИРОВАНИЕ И ЗОНИРОВАНИЕ ИСПОЛЬЗОВАНИЯ ТЕРРИТОРИИ ПОСЕЛЕНИЯ</w:t>
      </w:r>
    </w:p>
    <w:p w:rsidR="0088617E" w:rsidRPr="00B140DC" w:rsidRDefault="0088617E" w:rsidP="0088617E">
      <w:pPr>
        <w:spacing w:after="0"/>
        <w:rPr>
          <w:rFonts w:ascii="Times New Roman" w:hAnsi="Times New Roman" w:cs="Times New Roman"/>
          <w:sz w:val="24"/>
          <w:szCs w:val="24"/>
        </w:rPr>
      </w:pP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17</w:t>
      </w:r>
      <w:r w:rsidRPr="00B140DC">
        <w:rPr>
          <w:rFonts w:ascii="Times New Roman" w:hAnsi="Times New Roman" w:cs="Times New Roman"/>
          <w:sz w:val="24"/>
          <w:szCs w:val="24"/>
        </w:rPr>
        <w:t>. Градостроительный регламент………………………………………..….…</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…..18</w:t>
      </w: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18</w:t>
      </w:r>
      <w:r w:rsidRPr="00B140DC">
        <w:rPr>
          <w:rFonts w:ascii="Times New Roman" w:hAnsi="Times New Roman" w:cs="Times New Roman"/>
          <w:sz w:val="24"/>
          <w:szCs w:val="24"/>
        </w:rPr>
        <w:t>. Использование земельных участков и объектов капитального строительства, не соответствующих градостроительному регламенту……</w:t>
      </w:r>
      <w:r>
        <w:rPr>
          <w:rFonts w:ascii="Times New Roman" w:hAnsi="Times New Roman" w:cs="Times New Roman"/>
          <w:sz w:val="24"/>
          <w:szCs w:val="24"/>
        </w:rPr>
        <w:t>………………………………………………20</w:t>
      </w: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19</w:t>
      </w:r>
      <w:r w:rsidRPr="00B140DC">
        <w:rPr>
          <w:rFonts w:ascii="Times New Roman" w:hAnsi="Times New Roman" w:cs="Times New Roman"/>
          <w:sz w:val="24"/>
          <w:szCs w:val="24"/>
        </w:rPr>
        <w:t>. Порядок установления и виды территориальных зон, отображающих на карте градостроительного зонирования Темиртауского городского поселен</w:t>
      </w:r>
      <w:r>
        <w:rPr>
          <w:rFonts w:ascii="Times New Roman" w:hAnsi="Times New Roman" w:cs="Times New Roman"/>
          <w:sz w:val="24"/>
          <w:szCs w:val="24"/>
        </w:rPr>
        <w:t>ия……………………………………………………………………………………………….</w:t>
      </w:r>
      <w:r w:rsidRPr="00B140DC">
        <w:rPr>
          <w:rFonts w:ascii="Times New Roman" w:hAnsi="Times New Roman" w:cs="Times New Roman"/>
          <w:sz w:val="24"/>
          <w:szCs w:val="24"/>
        </w:rPr>
        <w:t>…….</w:t>
      </w:r>
      <w:r>
        <w:rPr>
          <w:rFonts w:ascii="Times New Roman" w:hAnsi="Times New Roman" w:cs="Times New Roman"/>
          <w:sz w:val="24"/>
          <w:szCs w:val="24"/>
        </w:rPr>
        <w:t>20</w:t>
      </w:r>
    </w:p>
    <w:p w:rsidR="0088617E" w:rsidRPr="00B140DC" w:rsidRDefault="0088617E" w:rsidP="0088617E">
      <w:pPr>
        <w:spacing w:after="0"/>
        <w:rPr>
          <w:rFonts w:ascii="Times New Roman" w:hAnsi="Times New Roman" w:cs="Times New Roman"/>
          <w:sz w:val="24"/>
          <w:szCs w:val="24"/>
        </w:rPr>
      </w:pPr>
      <w:r w:rsidRPr="00B140DC">
        <w:rPr>
          <w:rFonts w:ascii="Times New Roman" w:hAnsi="Times New Roman" w:cs="Times New Roman"/>
          <w:sz w:val="24"/>
          <w:szCs w:val="24"/>
        </w:rPr>
        <w:t>Статья 20. Карта градостроительного зонирования ……………………………</w:t>
      </w:r>
      <w:r>
        <w:rPr>
          <w:rFonts w:ascii="Times New Roman" w:hAnsi="Times New Roman" w:cs="Times New Roman"/>
          <w:sz w:val="24"/>
          <w:szCs w:val="24"/>
        </w:rPr>
        <w:t>……………..….. 21</w:t>
      </w:r>
    </w:p>
    <w:p w:rsidR="0088617E" w:rsidRPr="00B140DC" w:rsidRDefault="0088617E" w:rsidP="0088617E">
      <w:pPr>
        <w:spacing w:after="0"/>
        <w:rPr>
          <w:rFonts w:ascii="Times New Roman" w:hAnsi="Times New Roman" w:cs="Times New Roman"/>
          <w:sz w:val="24"/>
          <w:szCs w:val="24"/>
        </w:rPr>
      </w:pPr>
      <w:r w:rsidRPr="00B140DC">
        <w:rPr>
          <w:rFonts w:ascii="Times New Roman" w:hAnsi="Times New Roman" w:cs="Times New Roman"/>
          <w:sz w:val="24"/>
          <w:szCs w:val="24"/>
        </w:rPr>
        <w:t>Статья 21. Виды и состав территориальных зон, обозначенных на карте градостроительного зонирования……………………………………………………….………………</w:t>
      </w:r>
      <w:r>
        <w:rPr>
          <w:rFonts w:ascii="Times New Roman" w:hAnsi="Times New Roman" w:cs="Times New Roman"/>
          <w:sz w:val="24"/>
          <w:szCs w:val="24"/>
        </w:rPr>
        <w:t>………………..</w:t>
      </w:r>
      <w:r w:rsidRPr="00B140DC">
        <w:rPr>
          <w:rFonts w:ascii="Times New Roman" w:hAnsi="Times New Roman" w:cs="Times New Roman"/>
          <w:sz w:val="24"/>
          <w:szCs w:val="24"/>
        </w:rPr>
        <w:t>….</w:t>
      </w:r>
      <w:r>
        <w:rPr>
          <w:rFonts w:ascii="Times New Roman" w:hAnsi="Times New Roman" w:cs="Times New Roman"/>
          <w:sz w:val="24"/>
          <w:szCs w:val="24"/>
        </w:rPr>
        <w:t>. 22</w:t>
      </w:r>
    </w:p>
    <w:p w:rsidR="0088617E" w:rsidRPr="00B140DC" w:rsidRDefault="0088617E" w:rsidP="0088617E">
      <w:pPr>
        <w:spacing w:after="0"/>
        <w:rPr>
          <w:rFonts w:ascii="Times New Roman" w:hAnsi="Times New Roman" w:cs="Times New Roman"/>
          <w:sz w:val="24"/>
          <w:szCs w:val="24"/>
        </w:rPr>
      </w:pPr>
      <w:r w:rsidRPr="00B140DC">
        <w:rPr>
          <w:rFonts w:ascii="Times New Roman" w:hAnsi="Times New Roman" w:cs="Times New Roman"/>
          <w:sz w:val="24"/>
          <w:szCs w:val="24"/>
        </w:rPr>
        <w:t>Статья 22. Линии градостроительного регулирования ……………………………………</w:t>
      </w:r>
      <w:r>
        <w:rPr>
          <w:rFonts w:ascii="Times New Roman" w:hAnsi="Times New Roman" w:cs="Times New Roman"/>
          <w:sz w:val="24"/>
          <w:szCs w:val="24"/>
        </w:rPr>
        <w:t>………23</w:t>
      </w:r>
    </w:p>
    <w:p w:rsidR="0088617E" w:rsidRPr="00B140DC" w:rsidRDefault="0088617E" w:rsidP="0088617E">
      <w:pPr>
        <w:spacing w:after="0"/>
        <w:rPr>
          <w:rFonts w:ascii="Times New Roman" w:hAnsi="Times New Roman" w:cs="Times New Roman"/>
          <w:sz w:val="24"/>
          <w:szCs w:val="24"/>
        </w:rPr>
      </w:pPr>
      <w:r w:rsidRPr="00B140DC">
        <w:rPr>
          <w:rFonts w:ascii="Times New Roman" w:hAnsi="Times New Roman" w:cs="Times New Roman"/>
          <w:sz w:val="24"/>
          <w:szCs w:val="24"/>
        </w:rPr>
        <w:t>Статья 23. Градостроительный регламент ………………………………………….……</w:t>
      </w:r>
      <w:r>
        <w:rPr>
          <w:rFonts w:ascii="Times New Roman" w:hAnsi="Times New Roman" w:cs="Times New Roman"/>
          <w:sz w:val="24"/>
          <w:szCs w:val="24"/>
        </w:rPr>
        <w:t>…………23</w:t>
      </w:r>
    </w:p>
    <w:p w:rsidR="0088617E" w:rsidRPr="00B140DC" w:rsidRDefault="0088617E" w:rsidP="0088617E">
      <w:pPr>
        <w:spacing w:after="0"/>
        <w:rPr>
          <w:rFonts w:ascii="Times New Roman" w:hAnsi="Times New Roman" w:cs="Times New Roman"/>
          <w:sz w:val="24"/>
          <w:szCs w:val="24"/>
        </w:rPr>
      </w:pPr>
      <w:r w:rsidRPr="00B140DC">
        <w:rPr>
          <w:rFonts w:ascii="Times New Roman" w:hAnsi="Times New Roman" w:cs="Times New Roman"/>
          <w:sz w:val="24"/>
          <w:szCs w:val="24"/>
        </w:rPr>
        <w:lastRenderedPageBreak/>
        <w:t>Статья 24. Использование земельных участков и объектов капитального строительства, не соответствующих регламенту…………………………………..………………</w:t>
      </w:r>
      <w:r>
        <w:rPr>
          <w:rFonts w:ascii="Times New Roman" w:hAnsi="Times New Roman" w:cs="Times New Roman"/>
          <w:sz w:val="24"/>
          <w:szCs w:val="24"/>
        </w:rPr>
        <w:t>…………………….......24</w:t>
      </w:r>
    </w:p>
    <w:p w:rsidR="0088617E" w:rsidRPr="00B140DC" w:rsidRDefault="0088617E" w:rsidP="0088617E">
      <w:pPr>
        <w:spacing w:after="0"/>
        <w:rPr>
          <w:rFonts w:ascii="Times New Roman" w:hAnsi="Times New Roman" w:cs="Times New Roman"/>
          <w:sz w:val="24"/>
          <w:szCs w:val="24"/>
        </w:rPr>
      </w:pPr>
      <w:r w:rsidRPr="00B140DC">
        <w:rPr>
          <w:rFonts w:ascii="Times New Roman" w:hAnsi="Times New Roman" w:cs="Times New Roman"/>
          <w:sz w:val="24"/>
          <w:szCs w:val="24"/>
        </w:rPr>
        <w:t>Статья 25. Виды разрешенного использования земельных участков и объектов капитального строительства………………………………………………………………………</w:t>
      </w:r>
      <w:r>
        <w:rPr>
          <w:rFonts w:ascii="Times New Roman" w:hAnsi="Times New Roman" w:cs="Times New Roman"/>
          <w:sz w:val="24"/>
          <w:szCs w:val="24"/>
        </w:rPr>
        <w:t>…………………25</w:t>
      </w:r>
    </w:p>
    <w:p w:rsidR="0088617E" w:rsidRPr="00B140DC" w:rsidRDefault="0088617E" w:rsidP="0088617E">
      <w:pPr>
        <w:spacing w:after="0"/>
        <w:rPr>
          <w:rFonts w:ascii="Times New Roman" w:hAnsi="Times New Roman" w:cs="Times New Roman"/>
          <w:sz w:val="24"/>
          <w:szCs w:val="24"/>
        </w:rPr>
      </w:pPr>
      <w:r w:rsidRPr="00B140DC">
        <w:rPr>
          <w:rFonts w:ascii="Times New Roman" w:hAnsi="Times New Roman" w:cs="Times New Roman"/>
          <w:sz w:val="24"/>
          <w:szCs w:val="24"/>
        </w:rPr>
        <w:t>Статья 26. Порядок изменения видов разрешенного использования земельных участков и объектов капитального строительства …………………………………………</w:t>
      </w:r>
      <w:r>
        <w:rPr>
          <w:rFonts w:ascii="Times New Roman" w:hAnsi="Times New Roman" w:cs="Times New Roman"/>
          <w:sz w:val="24"/>
          <w:szCs w:val="24"/>
        </w:rPr>
        <w:t>……………………….26</w:t>
      </w: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27</w:t>
      </w:r>
      <w:r w:rsidRPr="00B140DC">
        <w:rPr>
          <w:rFonts w:ascii="Times New Roman" w:hAnsi="Times New Roman" w:cs="Times New Roman"/>
          <w:sz w:val="24"/>
          <w:szCs w:val="24"/>
        </w:rPr>
        <w:t>. Предельные (Минимальные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sz w:val="24"/>
          <w:szCs w:val="24"/>
        </w:rPr>
        <w:t>………………………………………..27</w:t>
      </w:r>
    </w:p>
    <w:p w:rsidR="0088617E"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28</w:t>
      </w:r>
      <w:r w:rsidRPr="00A139FB">
        <w:rPr>
          <w:rFonts w:ascii="Times New Roman" w:hAnsi="Times New Roman" w:cs="Times New Roman"/>
          <w:sz w:val="24"/>
          <w:szCs w:val="24"/>
        </w:rPr>
        <w:t xml:space="preserve">. Градостроительный регламент зоны </w:t>
      </w:r>
      <w:proofErr w:type="spellStart"/>
      <w:r w:rsidRPr="00A139FB">
        <w:rPr>
          <w:rFonts w:ascii="Times New Roman" w:hAnsi="Times New Roman" w:cs="Times New Roman"/>
          <w:sz w:val="24"/>
          <w:szCs w:val="24"/>
        </w:rPr>
        <w:t>среднеэтажной</w:t>
      </w:r>
      <w:proofErr w:type="spellEnd"/>
      <w:r w:rsidRPr="00A139FB">
        <w:rPr>
          <w:rFonts w:ascii="Times New Roman" w:hAnsi="Times New Roman" w:cs="Times New Roman"/>
          <w:sz w:val="24"/>
          <w:szCs w:val="24"/>
        </w:rPr>
        <w:t xml:space="preserve"> жилой застройки (Ж-1)</w:t>
      </w:r>
      <w:r>
        <w:rPr>
          <w:rFonts w:ascii="Times New Roman" w:hAnsi="Times New Roman" w:cs="Times New Roman"/>
          <w:sz w:val="24"/>
          <w:szCs w:val="24"/>
        </w:rPr>
        <w:t>………30</w:t>
      </w:r>
    </w:p>
    <w:p w:rsidR="0088617E"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29</w:t>
      </w:r>
      <w:r w:rsidRPr="00A139FB">
        <w:rPr>
          <w:rFonts w:ascii="Times New Roman" w:hAnsi="Times New Roman" w:cs="Times New Roman"/>
          <w:sz w:val="24"/>
          <w:szCs w:val="24"/>
        </w:rPr>
        <w:t>. Градостроительный регламент зоны малоэтажной  жилой застройки (Ж-2)</w:t>
      </w:r>
      <w:r>
        <w:rPr>
          <w:rFonts w:ascii="Times New Roman" w:hAnsi="Times New Roman" w:cs="Times New Roman"/>
          <w:sz w:val="24"/>
          <w:szCs w:val="24"/>
        </w:rPr>
        <w:t>………..33</w:t>
      </w:r>
    </w:p>
    <w:p w:rsidR="0088617E" w:rsidRDefault="0088617E" w:rsidP="0088617E">
      <w:pPr>
        <w:spacing w:after="0" w:line="240" w:lineRule="auto"/>
        <w:rPr>
          <w:rFonts w:ascii="Times New Roman" w:hAnsi="Times New Roman" w:cs="Times New Roman"/>
          <w:sz w:val="24"/>
          <w:szCs w:val="24"/>
          <w:lang w:eastAsia="ru-RU"/>
        </w:rPr>
      </w:pPr>
      <w:r w:rsidRPr="00630FBF">
        <w:rPr>
          <w:rFonts w:ascii="Times New Roman" w:hAnsi="Times New Roman" w:cs="Times New Roman"/>
          <w:sz w:val="24"/>
          <w:szCs w:val="24"/>
          <w:lang w:eastAsia="ru-RU"/>
        </w:rPr>
        <w:t xml:space="preserve">Статья </w:t>
      </w:r>
      <w:r>
        <w:rPr>
          <w:rFonts w:ascii="Times New Roman" w:hAnsi="Times New Roman" w:cs="Times New Roman"/>
          <w:sz w:val="24"/>
          <w:szCs w:val="24"/>
          <w:lang w:eastAsia="ru-RU"/>
        </w:rPr>
        <w:t>30</w:t>
      </w:r>
      <w:r w:rsidRPr="00630FBF">
        <w:rPr>
          <w:rFonts w:ascii="Times New Roman" w:hAnsi="Times New Roman" w:cs="Times New Roman"/>
          <w:sz w:val="24"/>
          <w:szCs w:val="24"/>
          <w:lang w:eastAsia="ru-RU"/>
        </w:rPr>
        <w:t xml:space="preserve">. Градостроительный регламент зоны застройки </w:t>
      </w:r>
      <w:proofErr w:type="gramStart"/>
      <w:r w:rsidRPr="00630FBF">
        <w:rPr>
          <w:rFonts w:ascii="Times New Roman" w:hAnsi="Times New Roman" w:cs="Times New Roman"/>
          <w:sz w:val="24"/>
          <w:szCs w:val="24"/>
          <w:lang w:eastAsia="ru-RU"/>
        </w:rPr>
        <w:t>индивидуальными</w:t>
      </w:r>
      <w:proofErr w:type="gramEnd"/>
      <w:r w:rsidRPr="00630FBF">
        <w:rPr>
          <w:rFonts w:ascii="Times New Roman" w:hAnsi="Times New Roman" w:cs="Times New Roman"/>
          <w:sz w:val="24"/>
          <w:szCs w:val="24"/>
          <w:lang w:eastAsia="ru-RU"/>
        </w:rPr>
        <w:t xml:space="preserve"> </w:t>
      </w:r>
    </w:p>
    <w:p w:rsidR="0088617E" w:rsidRPr="00630FBF" w:rsidRDefault="0088617E" w:rsidP="0088617E">
      <w:pPr>
        <w:spacing w:after="0" w:line="240" w:lineRule="auto"/>
        <w:rPr>
          <w:rFonts w:ascii="Times New Roman" w:hAnsi="Times New Roman" w:cs="Times New Roman"/>
          <w:sz w:val="24"/>
          <w:szCs w:val="24"/>
          <w:lang w:eastAsia="ru-RU"/>
        </w:rPr>
      </w:pPr>
      <w:r w:rsidRPr="00630FBF">
        <w:rPr>
          <w:rFonts w:ascii="Times New Roman" w:hAnsi="Times New Roman" w:cs="Times New Roman"/>
          <w:sz w:val="24"/>
          <w:szCs w:val="24"/>
          <w:lang w:eastAsia="ru-RU"/>
        </w:rPr>
        <w:t>жилыми домами (Ж-3)</w:t>
      </w:r>
      <w:r>
        <w:rPr>
          <w:rFonts w:ascii="Times New Roman" w:hAnsi="Times New Roman" w:cs="Times New Roman"/>
          <w:sz w:val="24"/>
          <w:szCs w:val="24"/>
          <w:lang w:eastAsia="ru-RU"/>
        </w:rPr>
        <w:t>………………………………………………………………………………..38</w:t>
      </w:r>
    </w:p>
    <w:p w:rsidR="0088617E"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31</w:t>
      </w:r>
      <w:r w:rsidRPr="00230C23">
        <w:rPr>
          <w:rFonts w:ascii="Times New Roman" w:hAnsi="Times New Roman" w:cs="Times New Roman"/>
          <w:sz w:val="24"/>
          <w:szCs w:val="24"/>
        </w:rPr>
        <w:t>.Градостроительный регламент зоны общественно-делового, торгового и культурно-досугового назначения (ОД-1)</w:t>
      </w:r>
      <w:r>
        <w:rPr>
          <w:rFonts w:ascii="Times New Roman" w:hAnsi="Times New Roman" w:cs="Times New Roman"/>
          <w:sz w:val="24"/>
          <w:szCs w:val="24"/>
        </w:rPr>
        <w:t>……………………………………………………………………….41</w:t>
      </w:r>
    </w:p>
    <w:p w:rsidR="0088617E"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32</w:t>
      </w:r>
      <w:r w:rsidRPr="00230C23">
        <w:rPr>
          <w:rFonts w:ascii="Times New Roman" w:hAnsi="Times New Roman" w:cs="Times New Roman"/>
          <w:sz w:val="24"/>
          <w:szCs w:val="24"/>
        </w:rPr>
        <w:t>. Градостроительный регламент зоны учреждений здравоохранения (ОД-2)</w:t>
      </w:r>
      <w:r>
        <w:rPr>
          <w:rFonts w:ascii="Times New Roman" w:hAnsi="Times New Roman" w:cs="Times New Roman"/>
          <w:sz w:val="24"/>
          <w:szCs w:val="24"/>
        </w:rPr>
        <w:t>…………45</w:t>
      </w:r>
    </w:p>
    <w:p w:rsidR="0088617E"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33</w:t>
      </w:r>
      <w:r w:rsidRPr="00230C23">
        <w:rPr>
          <w:rFonts w:ascii="Times New Roman" w:hAnsi="Times New Roman" w:cs="Times New Roman"/>
          <w:sz w:val="24"/>
          <w:szCs w:val="24"/>
        </w:rPr>
        <w:t>. Градостроительный регламент зоны образовательных учреждений (ОД-3)</w:t>
      </w:r>
      <w:r>
        <w:rPr>
          <w:rFonts w:ascii="Times New Roman" w:hAnsi="Times New Roman" w:cs="Times New Roman"/>
          <w:sz w:val="24"/>
          <w:szCs w:val="24"/>
        </w:rPr>
        <w:t>…………47</w:t>
      </w:r>
    </w:p>
    <w:p w:rsidR="0088617E"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34</w:t>
      </w:r>
      <w:r w:rsidRPr="00B237F9">
        <w:rPr>
          <w:rFonts w:ascii="Times New Roman" w:hAnsi="Times New Roman" w:cs="Times New Roman"/>
          <w:sz w:val="24"/>
          <w:szCs w:val="24"/>
        </w:rPr>
        <w:t>.Градостроительный регламент  зона спортивных и спортивно-зрелищных сооружений (ОД-4)</w:t>
      </w:r>
      <w:r>
        <w:rPr>
          <w:rFonts w:ascii="Times New Roman" w:hAnsi="Times New Roman" w:cs="Times New Roman"/>
          <w:sz w:val="24"/>
          <w:szCs w:val="24"/>
        </w:rPr>
        <w:t>……………………………………………………………………………………………..49</w:t>
      </w:r>
    </w:p>
    <w:p w:rsidR="0088617E"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35</w:t>
      </w:r>
      <w:r w:rsidRPr="00B237F9">
        <w:rPr>
          <w:rFonts w:ascii="Times New Roman" w:hAnsi="Times New Roman" w:cs="Times New Roman"/>
          <w:sz w:val="24"/>
          <w:szCs w:val="24"/>
        </w:rPr>
        <w:t xml:space="preserve">. Градостроительный регламент зоны </w:t>
      </w:r>
      <w:proofErr w:type="gramStart"/>
      <w:r w:rsidRPr="00B237F9">
        <w:rPr>
          <w:rFonts w:ascii="Times New Roman" w:hAnsi="Times New Roman" w:cs="Times New Roman"/>
          <w:sz w:val="24"/>
          <w:szCs w:val="24"/>
        </w:rPr>
        <w:t>производственно-коммунальных</w:t>
      </w:r>
      <w:proofErr w:type="gramEnd"/>
      <w:r w:rsidRPr="00B237F9">
        <w:rPr>
          <w:rFonts w:ascii="Times New Roman" w:hAnsi="Times New Roman" w:cs="Times New Roman"/>
          <w:sz w:val="24"/>
          <w:szCs w:val="24"/>
        </w:rPr>
        <w:t xml:space="preserve"> </w:t>
      </w:r>
    </w:p>
    <w:p w:rsidR="0088617E" w:rsidRDefault="0088617E" w:rsidP="0088617E">
      <w:pPr>
        <w:spacing w:after="0"/>
        <w:rPr>
          <w:rFonts w:ascii="Times New Roman" w:hAnsi="Times New Roman" w:cs="Times New Roman"/>
          <w:sz w:val="24"/>
          <w:szCs w:val="24"/>
        </w:rPr>
      </w:pPr>
      <w:r w:rsidRPr="00B237F9">
        <w:rPr>
          <w:rFonts w:ascii="Times New Roman" w:hAnsi="Times New Roman" w:cs="Times New Roman"/>
          <w:sz w:val="24"/>
          <w:szCs w:val="24"/>
        </w:rPr>
        <w:t>объектов (П-1)</w:t>
      </w:r>
      <w:r>
        <w:rPr>
          <w:rFonts w:ascii="Times New Roman" w:hAnsi="Times New Roman" w:cs="Times New Roman"/>
          <w:sz w:val="24"/>
          <w:szCs w:val="24"/>
        </w:rPr>
        <w:t>…………………………………………………………………………………………51</w:t>
      </w:r>
    </w:p>
    <w:p w:rsidR="0088617E"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36</w:t>
      </w:r>
      <w:r w:rsidRPr="00B237F9">
        <w:rPr>
          <w:rFonts w:ascii="Times New Roman" w:hAnsi="Times New Roman" w:cs="Times New Roman"/>
          <w:sz w:val="24"/>
          <w:szCs w:val="24"/>
        </w:rPr>
        <w:t>. Градостроительный регламент зоны инженерной и транспортной  инфраструктуры (</w:t>
      </w:r>
      <w:proofErr w:type="gramStart"/>
      <w:r w:rsidRPr="00B237F9">
        <w:rPr>
          <w:rFonts w:ascii="Times New Roman" w:hAnsi="Times New Roman" w:cs="Times New Roman"/>
          <w:sz w:val="24"/>
          <w:szCs w:val="24"/>
        </w:rPr>
        <w:t>ИТ</w:t>
      </w:r>
      <w:proofErr w:type="gramEnd"/>
      <w:r w:rsidRPr="00B237F9">
        <w:rPr>
          <w:rFonts w:ascii="Times New Roman" w:hAnsi="Times New Roman" w:cs="Times New Roman"/>
          <w:sz w:val="24"/>
          <w:szCs w:val="24"/>
        </w:rPr>
        <w:t>)</w:t>
      </w:r>
      <w:r>
        <w:rPr>
          <w:rFonts w:ascii="Times New Roman" w:hAnsi="Times New Roman" w:cs="Times New Roman"/>
          <w:sz w:val="24"/>
          <w:szCs w:val="24"/>
        </w:rPr>
        <w:t>…………………………………………………………………………………………………….55</w:t>
      </w: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37</w:t>
      </w:r>
      <w:r w:rsidRPr="00FE6208">
        <w:rPr>
          <w:rFonts w:ascii="Times New Roman" w:hAnsi="Times New Roman" w:cs="Times New Roman"/>
          <w:sz w:val="24"/>
          <w:szCs w:val="24"/>
        </w:rPr>
        <w:t xml:space="preserve">. Градостроительные регламенты рекреационной </w:t>
      </w:r>
      <w:r w:rsidRPr="003D5DB7">
        <w:rPr>
          <w:rFonts w:ascii="Times New Roman" w:hAnsi="Times New Roman" w:cs="Times New Roman"/>
          <w:sz w:val="24"/>
          <w:szCs w:val="24"/>
        </w:rPr>
        <w:t>зоны (Р)</w:t>
      </w:r>
      <w:r>
        <w:rPr>
          <w:rFonts w:ascii="Times New Roman" w:hAnsi="Times New Roman" w:cs="Times New Roman"/>
          <w:sz w:val="24"/>
          <w:szCs w:val="24"/>
        </w:rPr>
        <w:t xml:space="preserve"> …….……………………..55</w:t>
      </w:r>
    </w:p>
    <w:p w:rsidR="0088617E" w:rsidRPr="005072F1" w:rsidRDefault="0088617E" w:rsidP="0088617E">
      <w:pPr>
        <w:pStyle w:val="1"/>
      </w:pPr>
      <w:r w:rsidRPr="003560F6">
        <w:t xml:space="preserve">Статья </w:t>
      </w:r>
      <w:r>
        <w:t>38</w:t>
      </w:r>
      <w:r w:rsidRPr="003560F6">
        <w:t>. Градостроительные регламенты</w:t>
      </w:r>
      <w:r w:rsidRPr="005072F1">
        <w:t xml:space="preserve"> </w:t>
      </w:r>
      <w:r w:rsidRPr="003560F6">
        <w:t xml:space="preserve">зоны специального </w:t>
      </w:r>
      <w:r w:rsidRPr="003D5DB7">
        <w:t>назначения (С-1)……………...</w:t>
      </w:r>
      <w:r>
        <w:t>58</w:t>
      </w:r>
    </w:p>
    <w:p w:rsidR="0088617E" w:rsidRPr="00B140DC" w:rsidRDefault="0088617E" w:rsidP="0088617E">
      <w:pPr>
        <w:spacing w:after="0"/>
        <w:rPr>
          <w:rFonts w:ascii="Times New Roman" w:hAnsi="Times New Roman" w:cs="Times New Roman"/>
          <w:sz w:val="24"/>
          <w:szCs w:val="24"/>
        </w:rPr>
      </w:pPr>
      <w:r w:rsidRPr="00B140DC">
        <w:rPr>
          <w:rFonts w:ascii="Times New Roman" w:hAnsi="Times New Roman" w:cs="Times New Roman"/>
          <w:b/>
          <w:sz w:val="24"/>
          <w:szCs w:val="24"/>
        </w:rPr>
        <w:t>Глава VI. ОГРАНИЧЕНИЯ ИСПОЛЬЗОВАНИЯ ТЕРРИТОРИИ</w:t>
      </w:r>
      <w:r w:rsidRPr="00B140DC">
        <w:rPr>
          <w:rFonts w:ascii="Times New Roman" w:hAnsi="Times New Roman" w:cs="Times New Roman"/>
          <w:sz w:val="24"/>
          <w:szCs w:val="24"/>
        </w:rPr>
        <w:t>.</w:t>
      </w:r>
    </w:p>
    <w:p w:rsidR="0088617E" w:rsidRPr="00B140DC" w:rsidRDefault="0088617E" w:rsidP="0088617E">
      <w:pPr>
        <w:spacing w:after="0"/>
        <w:rPr>
          <w:rFonts w:ascii="Times New Roman" w:hAnsi="Times New Roman" w:cs="Times New Roman"/>
          <w:sz w:val="24"/>
          <w:szCs w:val="24"/>
        </w:rPr>
      </w:pP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39</w:t>
      </w:r>
      <w:r w:rsidRPr="00B140DC">
        <w:rPr>
          <w:rFonts w:ascii="Times New Roman" w:hAnsi="Times New Roman" w:cs="Times New Roman"/>
          <w:sz w:val="24"/>
          <w:szCs w:val="24"/>
        </w:rPr>
        <w:t>. Виды зон градостроительных ограничений …………………………..…</w:t>
      </w:r>
      <w:r>
        <w:rPr>
          <w:rFonts w:ascii="Times New Roman" w:hAnsi="Times New Roman" w:cs="Times New Roman"/>
          <w:sz w:val="24"/>
          <w:szCs w:val="24"/>
        </w:rPr>
        <w:t>……………..63</w:t>
      </w: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lastRenderedPageBreak/>
        <w:t>Статья 40</w:t>
      </w:r>
      <w:r w:rsidRPr="00B140DC">
        <w:rPr>
          <w:rFonts w:ascii="Times New Roman" w:hAnsi="Times New Roman" w:cs="Times New Roman"/>
          <w:sz w:val="24"/>
          <w:szCs w:val="24"/>
        </w:rPr>
        <w:t>. Зоны действия публичных сервитутов ……………………………….</w:t>
      </w:r>
      <w:r>
        <w:rPr>
          <w:rFonts w:ascii="Times New Roman" w:hAnsi="Times New Roman" w:cs="Times New Roman"/>
          <w:sz w:val="24"/>
          <w:szCs w:val="24"/>
        </w:rPr>
        <w:t>………………...63</w:t>
      </w:r>
    </w:p>
    <w:p w:rsidR="0088617E" w:rsidRPr="00B140DC" w:rsidRDefault="0088617E" w:rsidP="0088617E">
      <w:pPr>
        <w:spacing w:after="0"/>
        <w:rPr>
          <w:rFonts w:ascii="Times New Roman" w:hAnsi="Times New Roman" w:cs="Times New Roman"/>
          <w:sz w:val="24"/>
          <w:szCs w:val="24"/>
        </w:rPr>
      </w:pPr>
      <w:r>
        <w:rPr>
          <w:rFonts w:ascii="Times New Roman" w:hAnsi="Times New Roman" w:cs="Times New Roman"/>
          <w:sz w:val="24"/>
          <w:szCs w:val="24"/>
        </w:rPr>
        <w:t>Статья 41</w:t>
      </w:r>
      <w:r w:rsidRPr="00B140DC">
        <w:rPr>
          <w:rFonts w:ascii="Times New Roman" w:hAnsi="Times New Roman" w:cs="Times New Roman"/>
          <w:sz w:val="24"/>
          <w:szCs w:val="24"/>
        </w:rPr>
        <w:t>. Зоны особо охраняемых территорий поселения …………………..……</w:t>
      </w:r>
      <w:r>
        <w:rPr>
          <w:rFonts w:ascii="Times New Roman" w:hAnsi="Times New Roman" w:cs="Times New Roman"/>
          <w:sz w:val="24"/>
          <w:szCs w:val="24"/>
        </w:rPr>
        <w:t>……………...63</w:t>
      </w: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42</w:t>
      </w:r>
      <w:r w:rsidRPr="00B140DC">
        <w:rPr>
          <w:rFonts w:ascii="Times New Roman" w:eastAsia="Calibri" w:hAnsi="Times New Roman" w:cs="Times New Roman"/>
          <w:bCs/>
          <w:sz w:val="24"/>
          <w:szCs w:val="24"/>
          <w:lang w:eastAsia="ru-RU"/>
        </w:rPr>
        <w:t>. Виды зон с особыми условиями использования территорий………..…</w:t>
      </w:r>
      <w:r>
        <w:rPr>
          <w:rFonts w:ascii="Times New Roman" w:eastAsia="Calibri" w:hAnsi="Times New Roman" w:cs="Times New Roman"/>
          <w:bCs/>
          <w:sz w:val="24"/>
          <w:szCs w:val="24"/>
          <w:lang w:eastAsia="ru-RU"/>
        </w:rPr>
        <w:t>…………..….63</w:t>
      </w: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43</w:t>
      </w:r>
      <w:r w:rsidRPr="00B140DC">
        <w:rPr>
          <w:rFonts w:ascii="Times New Roman" w:eastAsia="Calibri" w:hAnsi="Times New Roman" w:cs="Times New Roman"/>
          <w:bCs/>
          <w:sz w:val="24"/>
          <w:szCs w:val="24"/>
          <w:lang w:eastAsia="ru-RU"/>
        </w:rPr>
        <w:t>. Ограничения использования земельных участков и объектов капитального строительства в границах санитарно-защитных зон  (С/</w:t>
      </w:r>
      <w:proofErr w:type="gramStart"/>
      <w:r w:rsidRPr="00B140DC">
        <w:rPr>
          <w:rFonts w:ascii="Times New Roman" w:eastAsia="Calibri" w:hAnsi="Times New Roman" w:cs="Times New Roman"/>
          <w:bCs/>
          <w:sz w:val="24"/>
          <w:szCs w:val="24"/>
          <w:lang w:eastAsia="ru-RU"/>
        </w:rPr>
        <w:t>З</w:t>
      </w:r>
      <w:proofErr w:type="gramEnd"/>
      <w:r w:rsidRPr="00B140DC">
        <w:rPr>
          <w:rFonts w:ascii="Times New Roman" w:eastAsia="Calibri" w:hAnsi="Times New Roman" w:cs="Times New Roman"/>
          <w:bCs/>
          <w:sz w:val="24"/>
          <w:szCs w:val="24"/>
          <w:lang w:eastAsia="ru-RU"/>
        </w:rPr>
        <w:t xml:space="preserve"> 1)…………………………</w:t>
      </w:r>
      <w:r>
        <w:rPr>
          <w:rFonts w:ascii="Times New Roman" w:eastAsia="Calibri" w:hAnsi="Times New Roman" w:cs="Times New Roman"/>
          <w:bCs/>
          <w:sz w:val="24"/>
          <w:szCs w:val="24"/>
          <w:lang w:eastAsia="ru-RU"/>
        </w:rPr>
        <w:t>…………………..64</w:t>
      </w: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44</w:t>
      </w:r>
      <w:r w:rsidRPr="00B140DC">
        <w:rPr>
          <w:rFonts w:ascii="Times New Roman" w:eastAsia="Calibri" w:hAnsi="Times New Roman" w:cs="Times New Roman"/>
          <w:bCs/>
          <w:sz w:val="24"/>
          <w:szCs w:val="24"/>
          <w:lang w:eastAsia="ru-RU"/>
        </w:rPr>
        <w:t xml:space="preserve">. Ограничения использования земельных участков и объектов капитального строительства в </w:t>
      </w:r>
      <w:proofErr w:type="spellStart"/>
      <w:r w:rsidRPr="00B140DC">
        <w:rPr>
          <w:rFonts w:ascii="Times New Roman" w:eastAsia="Calibri" w:hAnsi="Times New Roman" w:cs="Times New Roman"/>
          <w:bCs/>
          <w:sz w:val="24"/>
          <w:szCs w:val="24"/>
          <w:lang w:eastAsia="ru-RU"/>
        </w:rPr>
        <w:t>водоохранных</w:t>
      </w:r>
      <w:proofErr w:type="spellEnd"/>
      <w:r w:rsidRPr="00B140DC">
        <w:rPr>
          <w:rFonts w:ascii="Times New Roman" w:eastAsia="Calibri" w:hAnsi="Times New Roman" w:cs="Times New Roman"/>
          <w:bCs/>
          <w:sz w:val="24"/>
          <w:szCs w:val="24"/>
          <w:lang w:eastAsia="ru-RU"/>
        </w:rPr>
        <w:t xml:space="preserve"> зонах (В)…………………………………………….….…</w:t>
      </w:r>
      <w:r>
        <w:rPr>
          <w:rFonts w:ascii="Times New Roman" w:eastAsia="Calibri" w:hAnsi="Times New Roman" w:cs="Times New Roman"/>
          <w:bCs/>
          <w:sz w:val="24"/>
          <w:szCs w:val="24"/>
          <w:lang w:eastAsia="ru-RU"/>
        </w:rPr>
        <w:t>……………...65</w:t>
      </w: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45</w:t>
      </w:r>
      <w:r w:rsidRPr="00B140DC">
        <w:rPr>
          <w:rFonts w:ascii="Times New Roman" w:eastAsia="Calibri" w:hAnsi="Times New Roman" w:cs="Times New Roman"/>
          <w:bCs/>
          <w:sz w:val="24"/>
          <w:szCs w:val="24"/>
          <w:lang w:eastAsia="ru-RU"/>
        </w:rPr>
        <w:t>. Ограничения использования земельных участков объектов капитального строительства в зонах санитарной охраны подземных и поверхностных \водозаборов.83 пояса  (ИВ</w:t>
      </w:r>
      <w:proofErr w:type="gramStart"/>
      <w:r w:rsidRPr="00B140DC">
        <w:rPr>
          <w:rFonts w:ascii="Times New Roman" w:eastAsia="Calibri" w:hAnsi="Times New Roman" w:cs="Times New Roman"/>
          <w:bCs/>
          <w:sz w:val="24"/>
          <w:szCs w:val="24"/>
          <w:lang w:eastAsia="ru-RU"/>
        </w:rPr>
        <w:t>1</w:t>
      </w:r>
      <w:proofErr w:type="gramEnd"/>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…65</w:t>
      </w: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46</w:t>
      </w:r>
      <w:r w:rsidRPr="00B140DC">
        <w:rPr>
          <w:rFonts w:ascii="Times New Roman" w:eastAsia="Calibri" w:hAnsi="Times New Roman" w:cs="Times New Roman"/>
          <w:bCs/>
          <w:sz w:val="24"/>
          <w:szCs w:val="24"/>
          <w:lang w:eastAsia="ru-RU"/>
        </w:rPr>
        <w:t>. Ограничения использования земельных участков объектов капитального строительства в зонах санитарной охраны подземных и поверхностных водозаб</w:t>
      </w:r>
      <w:r>
        <w:rPr>
          <w:rFonts w:ascii="Times New Roman" w:eastAsia="Calibri" w:hAnsi="Times New Roman" w:cs="Times New Roman"/>
          <w:bCs/>
          <w:sz w:val="24"/>
          <w:szCs w:val="24"/>
          <w:lang w:eastAsia="ru-RU"/>
        </w:rPr>
        <w:t>оров 2 пояса (ИВ 2) …..66</w:t>
      </w:r>
    </w:p>
    <w:p w:rsidR="0088617E" w:rsidRPr="00B140DC" w:rsidRDefault="0088617E" w:rsidP="0088617E">
      <w:pPr>
        <w:spacing w:after="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w:t>
      </w:r>
      <w:r>
        <w:rPr>
          <w:rFonts w:ascii="Times New Roman" w:eastAsia="Calibri" w:hAnsi="Times New Roman" w:cs="Times New Roman"/>
          <w:bCs/>
          <w:sz w:val="24"/>
          <w:szCs w:val="24"/>
          <w:lang w:eastAsia="ru-RU"/>
        </w:rPr>
        <w:t>атья 47</w:t>
      </w:r>
      <w:r w:rsidRPr="00B140DC">
        <w:rPr>
          <w:rFonts w:ascii="Times New Roman" w:eastAsia="Calibri" w:hAnsi="Times New Roman" w:cs="Times New Roman"/>
          <w:bCs/>
          <w:sz w:val="24"/>
          <w:szCs w:val="24"/>
          <w:lang w:eastAsia="ru-RU"/>
        </w:rPr>
        <w:t xml:space="preserve">. Ограничения использования земельных участков объектов капитального строительства в зонах санитарной охраны подземных и поверхностных водозаборов </w:t>
      </w:r>
    </w:p>
    <w:p w:rsidR="0088617E" w:rsidRPr="00B140DC" w:rsidRDefault="0088617E" w:rsidP="0088617E">
      <w:pPr>
        <w:spacing w:after="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3 пояса (ИВ 3) ……………………………………………………………………………</w:t>
      </w:r>
      <w:r>
        <w:rPr>
          <w:rFonts w:ascii="Times New Roman" w:eastAsia="Calibri" w:hAnsi="Times New Roman" w:cs="Times New Roman"/>
          <w:bCs/>
          <w:sz w:val="24"/>
          <w:szCs w:val="24"/>
          <w:lang w:eastAsia="ru-RU"/>
        </w:rPr>
        <w:t>….………68</w:t>
      </w: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48</w:t>
      </w:r>
      <w:r w:rsidRPr="00B140DC">
        <w:rPr>
          <w:rFonts w:ascii="Times New Roman" w:eastAsia="Calibri" w:hAnsi="Times New Roman" w:cs="Times New Roman"/>
          <w:bCs/>
          <w:sz w:val="24"/>
          <w:szCs w:val="24"/>
          <w:lang w:eastAsia="ru-RU"/>
        </w:rPr>
        <w:t xml:space="preserve">. </w:t>
      </w:r>
      <w:proofErr w:type="gramStart"/>
      <w:r w:rsidRPr="00B140DC">
        <w:rPr>
          <w:rFonts w:ascii="Times New Roman" w:eastAsia="Calibri" w:hAnsi="Times New Roman" w:cs="Times New Roman"/>
          <w:bCs/>
          <w:sz w:val="24"/>
          <w:szCs w:val="24"/>
          <w:lang w:eastAsia="ru-RU"/>
        </w:rPr>
        <w:t>Ограничения использования земельных участков и объектов капитального строительства в зонах затопления 1% обеспеченности паводковыми водами ПТ)……………………….………………………………………………………………</w:t>
      </w:r>
      <w:r>
        <w:rPr>
          <w:rFonts w:ascii="Times New Roman" w:eastAsia="Calibri" w:hAnsi="Times New Roman" w:cs="Times New Roman"/>
          <w:bCs/>
          <w:sz w:val="24"/>
          <w:szCs w:val="24"/>
          <w:lang w:eastAsia="ru-RU"/>
        </w:rPr>
        <w:t>……………68</w:t>
      </w:r>
      <w:proofErr w:type="gramEnd"/>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49</w:t>
      </w:r>
      <w:r w:rsidRPr="00B140DC">
        <w:rPr>
          <w:rFonts w:ascii="Times New Roman" w:eastAsia="Calibri" w:hAnsi="Times New Roman" w:cs="Times New Roman"/>
          <w:bCs/>
          <w:sz w:val="24"/>
          <w:szCs w:val="24"/>
          <w:lang w:eastAsia="ru-RU"/>
        </w:rPr>
        <w:t>. Ограничения использования земельных участков и объектов капитального строительства в зоне охраны магистра</w:t>
      </w:r>
      <w:r>
        <w:rPr>
          <w:rFonts w:ascii="Times New Roman" w:eastAsia="Calibri" w:hAnsi="Times New Roman" w:cs="Times New Roman"/>
          <w:bCs/>
          <w:sz w:val="24"/>
          <w:szCs w:val="24"/>
          <w:lang w:eastAsia="ru-RU"/>
        </w:rPr>
        <w:t>льных ЛЭП и линий связи (Э)….………………………………68</w:t>
      </w: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50</w:t>
      </w:r>
      <w:r w:rsidRPr="00B140DC">
        <w:rPr>
          <w:rFonts w:ascii="Times New Roman" w:eastAsia="Calibri" w:hAnsi="Times New Roman" w:cs="Times New Roman"/>
          <w:bCs/>
          <w:sz w:val="24"/>
          <w:szCs w:val="24"/>
          <w:lang w:eastAsia="ru-RU"/>
        </w:rPr>
        <w:t>. Ограничения использования земельных участков и объектов капитального строительства в залегания полезных ископаемых (НП)…………………………….</w:t>
      </w:r>
      <w:r>
        <w:rPr>
          <w:rFonts w:ascii="Times New Roman" w:eastAsia="Calibri" w:hAnsi="Times New Roman" w:cs="Times New Roman"/>
          <w:bCs/>
          <w:sz w:val="24"/>
          <w:szCs w:val="24"/>
          <w:lang w:eastAsia="ru-RU"/>
        </w:rPr>
        <w:t>…………………..69</w:t>
      </w:r>
    </w:p>
    <w:p w:rsidR="0088617E" w:rsidRPr="00B140DC" w:rsidRDefault="0088617E" w:rsidP="0088617E">
      <w:pPr>
        <w:pStyle w:val="1"/>
      </w:pPr>
      <w:r w:rsidRPr="00B140DC">
        <w:t>Статья 5</w:t>
      </w:r>
      <w:r>
        <w:t>1</w:t>
      </w:r>
      <w:r w:rsidRPr="00B140DC">
        <w:t xml:space="preserve">.  Ограничения использования земельных участков и объектов капитального строительства в зонах магистральных трубопроводов и газораспределительных </w:t>
      </w:r>
      <w:r>
        <w:t>сетей  (ГП)……..</w:t>
      </w:r>
      <w:r w:rsidRPr="00B140DC">
        <w:t>.</w:t>
      </w:r>
      <w:r>
        <w:t>..69</w:t>
      </w: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hAnsi="Times New Roman" w:cs="Times New Roman"/>
          <w:sz w:val="24"/>
          <w:szCs w:val="24"/>
        </w:rPr>
        <w:t>Статья 52</w:t>
      </w:r>
      <w:r w:rsidRPr="00B140DC">
        <w:rPr>
          <w:rFonts w:ascii="Times New Roman" w:hAnsi="Times New Roman" w:cs="Times New Roman"/>
          <w:sz w:val="24"/>
          <w:szCs w:val="24"/>
        </w:rPr>
        <w:t>. Ограничения использования земельных участков и объектов капитального строительства в зоне горного отвода ………………………………………………………</w:t>
      </w:r>
      <w:r>
        <w:rPr>
          <w:rFonts w:ascii="Times New Roman" w:hAnsi="Times New Roman" w:cs="Times New Roman"/>
          <w:sz w:val="24"/>
          <w:szCs w:val="24"/>
        </w:rPr>
        <w:t>…………….71</w:t>
      </w: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hAnsi="Times New Roman" w:cs="Times New Roman"/>
          <w:sz w:val="24"/>
          <w:szCs w:val="24"/>
        </w:rPr>
        <w:t>Статья 53</w:t>
      </w:r>
      <w:r w:rsidRPr="00B140DC">
        <w:rPr>
          <w:rFonts w:ascii="Times New Roman" w:hAnsi="Times New Roman" w:cs="Times New Roman"/>
          <w:sz w:val="24"/>
          <w:szCs w:val="24"/>
        </w:rPr>
        <w:t>. Ограничения использования земельных участков и объектов капитального строительства в придорожной полосе автомобильных дорог……………………………</w:t>
      </w:r>
      <w:r>
        <w:rPr>
          <w:rFonts w:ascii="Times New Roman" w:hAnsi="Times New Roman" w:cs="Times New Roman"/>
          <w:sz w:val="24"/>
          <w:szCs w:val="24"/>
        </w:rPr>
        <w:t>……………..71</w:t>
      </w:r>
    </w:p>
    <w:p w:rsidR="0088617E" w:rsidRPr="00B140DC" w:rsidRDefault="0088617E" w:rsidP="0088617E">
      <w:pPr>
        <w:spacing w:after="0"/>
        <w:rPr>
          <w:rFonts w:ascii="Times New Roman" w:eastAsia="Calibri" w:hAnsi="Times New Roman" w:cs="Times New Roman"/>
          <w:bCs/>
          <w:sz w:val="24"/>
          <w:szCs w:val="24"/>
          <w:lang w:eastAsia="ru-RU"/>
        </w:rPr>
      </w:pPr>
    </w:p>
    <w:p w:rsidR="0088617E" w:rsidRPr="00B140DC" w:rsidRDefault="0088617E" w:rsidP="0088617E">
      <w:pPr>
        <w:spacing w:after="0"/>
        <w:rPr>
          <w:rFonts w:ascii="Times New Roman" w:eastAsia="Calibri" w:hAnsi="Times New Roman" w:cs="Times New Roman"/>
          <w:b/>
          <w:bCs/>
          <w:sz w:val="24"/>
          <w:szCs w:val="24"/>
          <w:lang w:eastAsia="ru-RU"/>
        </w:rPr>
      </w:pPr>
      <w:r w:rsidRPr="00B140DC">
        <w:rPr>
          <w:rFonts w:ascii="Times New Roman" w:eastAsia="Calibri" w:hAnsi="Times New Roman" w:cs="Times New Roman"/>
          <w:b/>
          <w:bCs/>
          <w:sz w:val="24"/>
          <w:szCs w:val="24"/>
          <w:lang w:eastAsia="ru-RU"/>
        </w:rPr>
        <w:t>Глава VII. РЕЗЕРВИРОВАНИЕ И ИЗЪЯТИЕ ЗЕМЕЛЬНЫХ УЧАСТКОВ</w:t>
      </w:r>
    </w:p>
    <w:p w:rsidR="0088617E" w:rsidRPr="00B140DC" w:rsidRDefault="0088617E" w:rsidP="0088617E">
      <w:pPr>
        <w:spacing w:after="0"/>
        <w:rPr>
          <w:rFonts w:ascii="Times New Roman" w:eastAsia="Calibri" w:hAnsi="Times New Roman" w:cs="Times New Roman"/>
          <w:bCs/>
          <w:sz w:val="24"/>
          <w:szCs w:val="24"/>
          <w:lang w:eastAsia="ru-RU"/>
        </w:rPr>
      </w:pP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lastRenderedPageBreak/>
        <w:t>Статья 54</w:t>
      </w:r>
      <w:r w:rsidRPr="00B140DC">
        <w:rPr>
          <w:rFonts w:ascii="Times New Roman" w:eastAsia="Calibri" w:hAnsi="Times New Roman" w:cs="Times New Roman"/>
          <w:bCs/>
          <w:sz w:val="24"/>
          <w:szCs w:val="24"/>
          <w:lang w:eastAsia="ru-RU"/>
        </w:rPr>
        <w:t>.  Резервирование земель для муниципальных нужд…………..</w:t>
      </w:r>
      <w:r>
        <w:rPr>
          <w:rFonts w:ascii="Times New Roman" w:eastAsia="Calibri" w:hAnsi="Times New Roman" w:cs="Times New Roman"/>
          <w:bCs/>
          <w:sz w:val="24"/>
          <w:szCs w:val="24"/>
          <w:lang w:eastAsia="ru-RU"/>
        </w:rPr>
        <w:t>……………………..71</w:t>
      </w: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55</w:t>
      </w:r>
      <w:r w:rsidRPr="00B140DC">
        <w:rPr>
          <w:rFonts w:ascii="Times New Roman" w:eastAsia="Calibri" w:hAnsi="Times New Roman" w:cs="Times New Roman"/>
          <w:bCs/>
          <w:sz w:val="24"/>
          <w:szCs w:val="24"/>
          <w:lang w:eastAsia="ru-RU"/>
        </w:rPr>
        <w:t>. Изъятие земельных участков для муниципальных нужд……………………</w:t>
      </w:r>
      <w:r>
        <w:rPr>
          <w:rFonts w:ascii="Times New Roman" w:eastAsia="Calibri" w:hAnsi="Times New Roman" w:cs="Times New Roman"/>
          <w:bCs/>
          <w:sz w:val="24"/>
          <w:szCs w:val="24"/>
          <w:lang w:eastAsia="ru-RU"/>
        </w:rPr>
        <w:t>……...72</w:t>
      </w: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56</w:t>
      </w:r>
      <w:r w:rsidRPr="00B140DC">
        <w:rPr>
          <w:rFonts w:ascii="Times New Roman" w:eastAsia="Calibri" w:hAnsi="Times New Roman" w:cs="Times New Roman"/>
          <w:bCs/>
          <w:sz w:val="24"/>
          <w:szCs w:val="24"/>
          <w:lang w:eastAsia="ru-RU"/>
        </w:rPr>
        <w:t>. Общие принципы установки публичных и частных сервитутов………….…</w:t>
      </w:r>
      <w:r>
        <w:rPr>
          <w:rFonts w:ascii="Times New Roman" w:eastAsia="Calibri" w:hAnsi="Times New Roman" w:cs="Times New Roman"/>
          <w:bCs/>
          <w:sz w:val="24"/>
          <w:szCs w:val="24"/>
          <w:lang w:eastAsia="ru-RU"/>
        </w:rPr>
        <w:t>…….</w:t>
      </w:r>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72</w:t>
      </w:r>
    </w:p>
    <w:p w:rsidR="0088617E" w:rsidRPr="00B140DC" w:rsidRDefault="0088617E" w:rsidP="0088617E">
      <w:pPr>
        <w:spacing w:after="0"/>
        <w:rPr>
          <w:rFonts w:ascii="Times New Roman" w:eastAsia="Calibri" w:hAnsi="Times New Roman" w:cs="Times New Roman"/>
          <w:bCs/>
          <w:sz w:val="24"/>
          <w:szCs w:val="24"/>
          <w:lang w:eastAsia="ru-RU"/>
        </w:rPr>
      </w:pPr>
    </w:p>
    <w:p w:rsidR="0088617E" w:rsidRPr="00B140DC" w:rsidRDefault="0088617E" w:rsidP="0088617E">
      <w:pPr>
        <w:spacing w:after="0"/>
        <w:rPr>
          <w:rFonts w:ascii="Times New Roman" w:eastAsia="Calibri" w:hAnsi="Times New Roman" w:cs="Times New Roman"/>
          <w:b/>
          <w:bCs/>
          <w:sz w:val="24"/>
          <w:szCs w:val="24"/>
          <w:lang w:eastAsia="ru-RU"/>
        </w:rPr>
      </w:pPr>
      <w:r w:rsidRPr="00B140DC">
        <w:rPr>
          <w:rFonts w:ascii="Times New Roman" w:eastAsia="Calibri" w:hAnsi="Times New Roman" w:cs="Times New Roman"/>
          <w:b/>
          <w:bCs/>
          <w:sz w:val="24"/>
          <w:szCs w:val="24"/>
          <w:lang w:eastAsia="ru-RU"/>
        </w:rPr>
        <w:t>Глава VIII. ПОРЯДОК (ПРОЦЕДУРЫ) ЗАСТРОЙКИ ТЕРРИТОРИИ МУНИЦИПАЛЬНОГО ОБРАЗОВАНИЯ</w:t>
      </w:r>
    </w:p>
    <w:p w:rsidR="0088617E" w:rsidRPr="00B140DC" w:rsidRDefault="0088617E" w:rsidP="0088617E">
      <w:pPr>
        <w:spacing w:after="0"/>
        <w:rPr>
          <w:rFonts w:ascii="Times New Roman" w:eastAsia="Calibri" w:hAnsi="Times New Roman" w:cs="Times New Roman"/>
          <w:bCs/>
          <w:sz w:val="24"/>
          <w:szCs w:val="24"/>
          <w:lang w:eastAsia="ru-RU"/>
        </w:rPr>
      </w:pPr>
    </w:p>
    <w:p w:rsidR="0088617E"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57</w:t>
      </w:r>
      <w:r w:rsidRPr="00B140DC">
        <w:rPr>
          <w:rFonts w:ascii="Times New Roman" w:eastAsia="Calibri" w:hAnsi="Times New Roman" w:cs="Times New Roman"/>
          <w:bCs/>
          <w:sz w:val="24"/>
          <w:szCs w:val="24"/>
          <w:lang w:eastAsia="ru-RU"/>
        </w:rPr>
        <w:t xml:space="preserve">. Основные принципы организации застройки территории </w:t>
      </w:r>
      <w:proofErr w:type="gramStart"/>
      <w:r w:rsidRPr="00B140DC">
        <w:rPr>
          <w:rFonts w:ascii="Times New Roman" w:eastAsia="Calibri" w:hAnsi="Times New Roman" w:cs="Times New Roman"/>
          <w:bCs/>
          <w:sz w:val="24"/>
          <w:szCs w:val="24"/>
          <w:lang w:eastAsia="ru-RU"/>
        </w:rPr>
        <w:t>муниципального</w:t>
      </w:r>
      <w:proofErr w:type="gramEnd"/>
      <w:r w:rsidRPr="00B140DC">
        <w:rPr>
          <w:rFonts w:ascii="Times New Roman" w:eastAsia="Calibri" w:hAnsi="Times New Roman" w:cs="Times New Roman"/>
          <w:bCs/>
          <w:sz w:val="24"/>
          <w:szCs w:val="24"/>
          <w:lang w:eastAsia="ru-RU"/>
        </w:rPr>
        <w:t xml:space="preserve"> </w:t>
      </w:r>
    </w:p>
    <w:p w:rsidR="0088617E" w:rsidRPr="00B140DC" w:rsidRDefault="0088617E" w:rsidP="0088617E">
      <w:pPr>
        <w:spacing w:after="0"/>
        <w:rPr>
          <w:rFonts w:ascii="Times New Roman" w:eastAsia="Calibri" w:hAnsi="Times New Roman" w:cs="Times New Roman"/>
          <w:bCs/>
          <w:sz w:val="24"/>
          <w:szCs w:val="24"/>
          <w:lang w:eastAsia="ru-RU"/>
        </w:rPr>
      </w:pPr>
      <w:proofErr w:type="gramStart"/>
      <w:r w:rsidRPr="00B140DC">
        <w:rPr>
          <w:rFonts w:ascii="Times New Roman" w:eastAsia="Calibri" w:hAnsi="Times New Roman" w:cs="Times New Roman"/>
          <w:bCs/>
          <w:sz w:val="24"/>
          <w:szCs w:val="24"/>
          <w:lang w:eastAsia="ru-RU"/>
        </w:rPr>
        <w:t>образовани</w:t>
      </w:r>
      <w:r>
        <w:rPr>
          <w:rFonts w:ascii="Times New Roman" w:eastAsia="Calibri" w:hAnsi="Times New Roman" w:cs="Times New Roman"/>
          <w:bCs/>
          <w:sz w:val="24"/>
          <w:szCs w:val="24"/>
          <w:lang w:eastAsia="ru-RU"/>
        </w:rPr>
        <w:t>и</w:t>
      </w:r>
      <w:proofErr w:type="gramEnd"/>
      <w:r>
        <w:rPr>
          <w:rFonts w:ascii="Times New Roman" w:eastAsia="Calibri" w:hAnsi="Times New Roman" w:cs="Times New Roman"/>
          <w:bCs/>
          <w:sz w:val="24"/>
          <w:szCs w:val="24"/>
          <w:lang w:eastAsia="ru-RU"/>
        </w:rPr>
        <w:t>……………………………</w:t>
      </w:r>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………………….7</w:t>
      </w:r>
      <w:r w:rsidRPr="00B140DC">
        <w:rPr>
          <w:rFonts w:ascii="Times New Roman" w:eastAsia="Calibri" w:hAnsi="Times New Roman" w:cs="Times New Roman"/>
          <w:bCs/>
          <w:sz w:val="24"/>
          <w:szCs w:val="24"/>
          <w:lang w:eastAsia="ru-RU"/>
        </w:rPr>
        <w:t>3</w:t>
      </w: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58</w:t>
      </w:r>
      <w:r w:rsidRPr="00B140DC">
        <w:rPr>
          <w:rFonts w:ascii="Times New Roman" w:eastAsia="Calibri" w:hAnsi="Times New Roman" w:cs="Times New Roman"/>
          <w:bCs/>
          <w:sz w:val="24"/>
          <w:szCs w:val="24"/>
          <w:lang w:eastAsia="ru-RU"/>
        </w:rPr>
        <w:t>. Инженерная подготовка территории  …………………………………</w:t>
      </w:r>
      <w:r>
        <w:rPr>
          <w:rFonts w:ascii="Times New Roman" w:eastAsia="Calibri" w:hAnsi="Times New Roman" w:cs="Times New Roman"/>
          <w:bCs/>
          <w:sz w:val="24"/>
          <w:szCs w:val="24"/>
          <w:lang w:eastAsia="ru-RU"/>
        </w:rPr>
        <w:t>………………7</w:t>
      </w:r>
      <w:r w:rsidRPr="00B140DC">
        <w:rPr>
          <w:rFonts w:ascii="Times New Roman" w:eastAsia="Calibri" w:hAnsi="Times New Roman" w:cs="Times New Roman"/>
          <w:bCs/>
          <w:sz w:val="24"/>
          <w:szCs w:val="24"/>
          <w:lang w:eastAsia="ru-RU"/>
        </w:rPr>
        <w:t>4</w:t>
      </w:r>
    </w:p>
    <w:p w:rsidR="0088617E"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59</w:t>
      </w:r>
      <w:r w:rsidRPr="00B140DC">
        <w:rPr>
          <w:rFonts w:ascii="Times New Roman" w:eastAsia="Calibri" w:hAnsi="Times New Roman" w:cs="Times New Roman"/>
          <w:bCs/>
          <w:sz w:val="24"/>
          <w:szCs w:val="24"/>
          <w:lang w:eastAsia="ru-RU"/>
        </w:rPr>
        <w:t xml:space="preserve">. Выдача разрешения на строительство и разрешения на ввод объекта </w:t>
      </w:r>
    </w:p>
    <w:p w:rsidR="0088617E" w:rsidRPr="00B140DC" w:rsidRDefault="0088617E" w:rsidP="0088617E">
      <w:pPr>
        <w:spacing w:after="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в эксплуатацию …………………………………………………………</w:t>
      </w:r>
      <w:r>
        <w:rPr>
          <w:rFonts w:ascii="Times New Roman" w:eastAsia="Calibri" w:hAnsi="Times New Roman" w:cs="Times New Roman"/>
          <w:bCs/>
          <w:sz w:val="24"/>
          <w:szCs w:val="24"/>
          <w:lang w:eastAsia="ru-RU"/>
        </w:rPr>
        <w:t>.</w:t>
      </w:r>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………………..7</w:t>
      </w:r>
      <w:r w:rsidRPr="00B140DC">
        <w:rPr>
          <w:rFonts w:ascii="Times New Roman" w:eastAsia="Calibri" w:hAnsi="Times New Roman" w:cs="Times New Roman"/>
          <w:bCs/>
          <w:sz w:val="24"/>
          <w:szCs w:val="24"/>
          <w:lang w:eastAsia="ru-RU"/>
        </w:rPr>
        <w:t>4</w:t>
      </w:r>
    </w:p>
    <w:p w:rsidR="0088617E" w:rsidRPr="00B140DC"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60</w:t>
      </w:r>
      <w:r w:rsidRPr="00B140DC">
        <w:rPr>
          <w:rFonts w:ascii="Times New Roman" w:eastAsia="Calibri" w:hAnsi="Times New Roman" w:cs="Times New Roman"/>
          <w:bCs/>
          <w:sz w:val="24"/>
          <w:szCs w:val="24"/>
          <w:lang w:eastAsia="ru-RU"/>
        </w:rPr>
        <w:t xml:space="preserve">. Строительный контроль и государственный </w:t>
      </w:r>
      <w:r>
        <w:rPr>
          <w:rFonts w:ascii="Times New Roman" w:eastAsia="Calibri" w:hAnsi="Times New Roman" w:cs="Times New Roman"/>
          <w:bCs/>
          <w:sz w:val="24"/>
          <w:szCs w:val="24"/>
          <w:lang w:eastAsia="ru-RU"/>
        </w:rPr>
        <w:t>надзор……………………………..…. 75</w:t>
      </w:r>
    </w:p>
    <w:p w:rsidR="0088617E"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61</w:t>
      </w:r>
      <w:r w:rsidRPr="00B140DC">
        <w:rPr>
          <w:rFonts w:ascii="Times New Roman" w:eastAsia="Calibri" w:hAnsi="Times New Roman" w:cs="Times New Roman"/>
          <w:bCs/>
          <w:sz w:val="24"/>
          <w:szCs w:val="24"/>
          <w:lang w:eastAsia="ru-RU"/>
        </w:rPr>
        <w:t>. Самово</w:t>
      </w:r>
      <w:r>
        <w:rPr>
          <w:rFonts w:ascii="Times New Roman" w:eastAsia="Calibri" w:hAnsi="Times New Roman" w:cs="Times New Roman"/>
          <w:bCs/>
          <w:sz w:val="24"/>
          <w:szCs w:val="24"/>
          <w:lang w:eastAsia="ru-RU"/>
        </w:rPr>
        <w:t>льная постройка………………………………………………………………...75</w:t>
      </w:r>
    </w:p>
    <w:p w:rsidR="0088617E" w:rsidRDefault="0088617E" w:rsidP="0088617E">
      <w:pPr>
        <w:spacing w:after="0"/>
        <w:rPr>
          <w:rFonts w:ascii="Times New Roman" w:eastAsia="Calibri" w:hAnsi="Times New Roman" w:cs="Times New Roman"/>
          <w:b/>
          <w:bCs/>
          <w:sz w:val="24"/>
          <w:szCs w:val="24"/>
          <w:lang w:eastAsia="ru-RU"/>
        </w:rPr>
      </w:pPr>
    </w:p>
    <w:p w:rsidR="0088617E" w:rsidRDefault="0088617E" w:rsidP="0088617E">
      <w:pPr>
        <w:spacing w:after="0"/>
        <w:rPr>
          <w:rFonts w:ascii="Times New Roman" w:eastAsia="Calibri" w:hAnsi="Times New Roman" w:cs="Times New Roman"/>
          <w:bCs/>
          <w:sz w:val="24"/>
          <w:szCs w:val="24"/>
          <w:lang w:eastAsia="ru-RU"/>
        </w:rPr>
      </w:pPr>
      <w:r w:rsidRPr="00B140DC">
        <w:rPr>
          <w:rFonts w:ascii="Times New Roman" w:eastAsia="Calibri" w:hAnsi="Times New Roman" w:cs="Times New Roman"/>
          <w:b/>
          <w:bCs/>
          <w:sz w:val="24"/>
          <w:szCs w:val="24"/>
          <w:lang w:eastAsia="ru-RU"/>
        </w:rPr>
        <w:t xml:space="preserve">Глава </w:t>
      </w:r>
      <w:proofErr w:type="gramStart"/>
      <w:r w:rsidRPr="00B140DC">
        <w:rPr>
          <w:rFonts w:ascii="Times New Roman" w:eastAsia="Calibri" w:hAnsi="Times New Roman" w:cs="Times New Roman"/>
          <w:b/>
          <w:bCs/>
          <w:sz w:val="24"/>
          <w:szCs w:val="24"/>
          <w:lang w:eastAsia="ru-RU"/>
        </w:rPr>
        <w:t>I</w:t>
      </w:r>
      <w:proofErr w:type="gramEnd"/>
      <w:r w:rsidRPr="00B140DC">
        <w:rPr>
          <w:rFonts w:ascii="Times New Roman" w:eastAsia="Calibri" w:hAnsi="Times New Roman" w:cs="Times New Roman"/>
          <w:b/>
          <w:bCs/>
          <w:sz w:val="24"/>
          <w:szCs w:val="24"/>
          <w:lang w:eastAsia="ru-RU"/>
        </w:rPr>
        <w:t>Х. ГРАДОСТРОИТЕЛЬНЫЕ ОГРАНИЧЕНИЯ (ЗОНЫ С ОСОБЫМИ УСЛОВИЯМИ ИСПОЛЬЗОВАНИЯ</w:t>
      </w:r>
      <w:r w:rsidRPr="00B140DC">
        <w:rPr>
          <w:rFonts w:ascii="Times New Roman" w:eastAsia="Calibri" w:hAnsi="Times New Roman" w:cs="Times New Roman"/>
          <w:bCs/>
          <w:sz w:val="24"/>
          <w:szCs w:val="24"/>
          <w:lang w:eastAsia="ru-RU"/>
        </w:rPr>
        <w:t xml:space="preserve"> </w:t>
      </w:r>
      <w:r w:rsidRPr="00B140DC">
        <w:rPr>
          <w:rFonts w:ascii="Times New Roman" w:eastAsia="Calibri" w:hAnsi="Times New Roman" w:cs="Times New Roman"/>
          <w:b/>
          <w:bCs/>
          <w:sz w:val="24"/>
          <w:szCs w:val="24"/>
          <w:lang w:eastAsia="ru-RU"/>
        </w:rPr>
        <w:t>ТЕРРИТОРИЙ)</w:t>
      </w:r>
      <w:r w:rsidRPr="00B140DC">
        <w:rPr>
          <w:rFonts w:ascii="Times New Roman" w:eastAsia="Calibri" w:hAnsi="Times New Roman" w:cs="Times New Roman"/>
          <w:bCs/>
          <w:sz w:val="24"/>
          <w:szCs w:val="24"/>
          <w:lang w:eastAsia="ru-RU"/>
        </w:rPr>
        <w:t xml:space="preserve"> </w:t>
      </w:r>
    </w:p>
    <w:p w:rsidR="0088617E" w:rsidRDefault="0088617E" w:rsidP="0088617E">
      <w:pPr>
        <w:spacing w:after="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6</w:t>
      </w:r>
      <w:r>
        <w:rPr>
          <w:rFonts w:ascii="Times New Roman" w:eastAsia="Calibri" w:hAnsi="Times New Roman" w:cs="Times New Roman"/>
          <w:bCs/>
          <w:sz w:val="24"/>
          <w:szCs w:val="24"/>
          <w:lang w:eastAsia="ru-RU"/>
        </w:rPr>
        <w:t>2</w:t>
      </w:r>
      <w:r w:rsidRPr="00B140DC">
        <w:rPr>
          <w:rFonts w:ascii="Times New Roman" w:eastAsia="Calibri" w:hAnsi="Times New Roman" w:cs="Times New Roman"/>
          <w:bCs/>
          <w:sz w:val="24"/>
          <w:szCs w:val="24"/>
          <w:lang w:eastAsia="ru-RU"/>
        </w:rPr>
        <w:t>.  Осуществление землепользования и застройки в зонах с особыми условиями использования территорий …………………………………</w:t>
      </w:r>
      <w:r>
        <w:rPr>
          <w:rFonts w:ascii="Times New Roman" w:eastAsia="Calibri" w:hAnsi="Times New Roman" w:cs="Times New Roman"/>
          <w:bCs/>
          <w:sz w:val="24"/>
          <w:szCs w:val="24"/>
          <w:lang w:eastAsia="ru-RU"/>
        </w:rPr>
        <w:t>…………………………………………..7</w:t>
      </w:r>
      <w:r w:rsidRPr="00B140DC">
        <w:rPr>
          <w:rFonts w:ascii="Times New Roman" w:eastAsia="Calibri" w:hAnsi="Times New Roman" w:cs="Times New Roman"/>
          <w:bCs/>
          <w:sz w:val="24"/>
          <w:szCs w:val="24"/>
          <w:lang w:eastAsia="ru-RU"/>
        </w:rPr>
        <w:t>5</w:t>
      </w:r>
    </w:p>
    <w:p w:rsidR="0088617E" w:rsidRDefault="0088617E" w:rsidP="0088617E">
      <w:pPr>
        <w:spacing w:after="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63</w:t>
      </w:r>
      <w:r w:rsidRPr="00981F72">
        <w:rPr>
          <w:rFonts w:ascii="Times New Roman" w:eastAsia="Calibri" w:hAnsi="Times New Roman" w:cs="Times New Roman"/>
          <w:bCs/>
          <w:sz w:val="24"/>
          <w:szCs w:val="24"/>
          <w:lang w:eastAsia="ru-RU"/>
        </w:rPr>
        <w:t>. Санитарно-защитные зоны</w:t>
      </w:r>
      <w:r>
        <w:rPr>
          <w:rFonts w:ascii="Times New Roman" w:eastAsia="Calibri" w:hAnsi="Times New Roman" w:cs="Times New Roman"/>
          <w:bCs/>
          <w:sz w:val="24"/>
          <w:szCs w:val="24"/>
          <w:lang w:eastAsia="ru-RU"/>
        </w:rPr>
        <w:t>………………………………………………………………76</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lastRenderedPageBreak/>
        <w:t>Статья 6</w:t>
      </w:r>
      <w:r>
        <w:rPr>
          <w:rFonts w:ascii="Times New Roman" w:eastAsia="Calibri" w:hAnsi="Times New Roman" w:cs="Times New Roman"/>
          <w:bCs/>
          <w:sz w:val="24"/>
          <w:szCs w:val="24"/>
          <w:lang w:eastAsia="ru-RU"/>
        </w:rPr>
        <w:t>4</w:t>
      </w:r>
      <w:r w:rsidRPr="00B140DC">
        <w:rPr>
          <w:rFonts w:ascii="Times New Roman" w:eastAsia="Calibri" w:hAnsi="Times New Roman" w:cs="Times New Roman"/>
          <w:bCs/>
          <w:sz w:val="24"/>
          <w:szCs w:val="24"/>
          <w:lang w:eastAsia="ru-RU"/>
        </w:rPr>
        <w:t>. Зона санитарной охраны источников водоснабжения …………………</w:t>
      </w:r>
      <w:r>
        <w:rPr>
          <w:rFonts w:ascii="Times New Roman" w:eastAsia="Calibri" w:hAnsi="Times New Roman" w:cs="Times New Roman"/>
          <w:bCs/>
          <w:sz w:val="24"/>
          <w:szCs w:val="24"/>
          <w:lang w:eastAsia="ru-RU"/>
        </w:rPr>
        <w:t>……………...77</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6</w:t>
      </w:r>
      <w:r>
        <w:rPr>
          <w:rFonts w:ascii="Times New Roman" w:eastAsia="Calibri" w:hAnsi="Times New Roman" w:cs="Times New Roman"/>
          <w:bCs/>
          <w:sz w:val="24"/>
          <w:szCs w:val="24"/>
          <w:lang w:eastAsia="ru-RU"/>
        </w:rPr>
        <w:t>5</w:t>
      </w:r>
      <w:r w:rsidRPr="00B140DC">
        <w:rPr>
          <w:rFonts w:ascii="Times New Roman" w:eastAsia="Calibri" w:hAnsi="Times New Roman" w:cs="Times New Roman"/>
          <w:bCs/>
          <w:sz w:val="24"/>
          <w:szCs w:val="24"/>
          <w:lang w:eastAsia="ru-RU"/>
        </w:rPr>
        <w:t xml:space="preserve">. </w:t>
      </w:r>
      <w:proofErr w:type="spellStart"/>
      <w:r w:rsidRPr="00B140DC">
        <w:rPr>
          <w:rFonts w:ascii="Times New Roman" w:eastAsia="Calibri" w:hAnsi="Times New Roman" w:cs="Times New Roman"/>
          <w:bCs/>
          <w:sz w:val="24"/>
          <w:szCs w:val="24"/>
          <w:lang w:eastAsia="ru-RU"/>
        </w:rPr>
        <w:t>Водоохранные</w:t>
      </w:r>
      <w:proofErr w:type="spellEnd"/>
      <w:r w:rsidRPr="00B140DC">
        <w:rPr>
          <w:rFonts w:ascii="Times New Roman" w:eastAsia="Calibri" w:hAnsi="Times New Roman" w:cs="Times New Roman"/>
          <w:bCs/>
          <w:sz w:val="24"/>
          <w:szCs w:val="24"/>
          <w:lang w:eastAsia="ru-RU"/>
        </w:rPr>
        <w:t xml:space="preserve"> зоны, прибрежные  защитные полосы …………………</w:t>
      </w:r>
      <w:r>
        <w:rPr>
          <w:rFonts w:ascii="Times New Roman" w:eastAsia="Calibri" w:hAnsi="Times New Roman" w:cs="Times New Roman"/>
          <w:bCs/>
          <w:sz w:val="24"/>
          <w:szCs w:val="24"/>
          <w:lang w:eastAsia="ru-RU"/>
        </w:rPr>
        <w:t>……………..77</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p>
    <w:p w:rsidR="0088617E" w:rsidRPr="00B140DC" w:rsidRDefault="0088617E" w:rsidP="0088617E">
      <w:pPr>
        <w:keepNext/>
        <w:spacing w:after="0" w:line="240" w:lineRule="auto"/>
        <w:outlineLvl w:val="0"/>
        <w:rPr>
          <w:rFonts w:ascii="Times New Roman" w:eastAsia="Calibri" w:hAnsi="Times New Roman" w:cs="Times New Roman"/>
          <w:b/>
          <w:bCs/>
          <w:sz w:val="24"/>
          <w:szCs w:val="24"/>
          <w:lang w:eastAsia="ru-RU"/>
        </w:rPr>
      </w:pPr>
      <w:r w:rsidRPr="00B140DC">
        <w:rPr>
          <w:rFonts w:ascii="Times New Roman" w:eastAsia="Calibri" w:hAnsi="Times New Roman" w:cs="Times New Roman"/>
          <w:b/>
          <w:bCs/>
          <w:sz w:val="24"/>
          <w:szCs w:val="24"/>
          <w:lang w:eastAsia="ru-RU"/>
        </w:rPr>
        <w:t>Глава Х. ПУБЛИЧНЫЕ СЛУШАНИЯ ПО ВОПРОСАМ</w:t>
      </w:r>
      <w:r w:rsidRPr="00B140DC">
        <w:rPr>
          <w:rFonts w:ascii="Times New Roman" w:eastAsia="Calibri" w:hAnsi="Times New Roman" w:cs="Times New Roman"/>
          <w:bCs/>
          <w:sz w:val="24"/>
          <w:szCs w:val="24"/>
          <w:lang w:eastAsia="ru-RU"/>
        </w:rPr>
        <w:t xml:space="preserve"> </w:t>
      </w:r>
      <w:r w:rsidRPr="00B140DC">
        <w:rPr>
          <w:rFonts w:ascii="Times New Roman" w:eastAsia="Calibri" w:hAnsi="Times New Roman" w:cs="Times New Roman"/>
          <w:b/>
          <w:bCs/>
          <w:sz w:val="24"/>
          <w:szCs w:val="24"/>
          <w:lang w:eastAsia="ru-RU"/>
        </w:rPr>
        <w:t>ЗЕМЛЕПОЛЬЗОВАНИЯ И ЗАСТРОЙКИ</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6</w:t>
      </w:r>
      <w:r>
        <w:rPr>
          <w:rFonts w:ascii="Times New Roman" w:eastAsia="Calibri" w:hAnsi="Times New Roman" w:cs="Times New Roman"/>
          <w:bCs/>
          <w:sz w:val="24"/>
          <w:szCs w:val="24"/>
          <w:lang w:eastAsia="ru-RU"/>
        </w:rPr>
        <w:t>6</w:t>
      </w:r>
      <w:r w:rsidRPr="00B140DC">
        <w:rPr>
          <w:rFonts w:ascii="Times New Roman" w:eastAsia="Calibri" w:hAnsi="Times New Roman" w:cs="Times New Roman"/>
          <w:bCs/>
          <w:sz w:val="24"/>
          <w:szCs w:val="24"/>
          <w:lang w:eastAsia="ru-RU"/>
        </w:rPr>
        <w:t>.  Общие положения организации и проведения публичных слушаний по вопросам землепользования и застройки ………………………………………………..…</w:t>
      </w:r>
      <w:r>
        <w:rPr>
          <w:rFonts w:ascii="Times New Roman" w:eastAsia="Calibri" w:hAnsi="Times New Roman" w:cs="Times New Roman"/>
          <w:bCs/>
          <w:sz w:val="24"/>
          <w:szCs w:val="24"/>
          <w:lang w:eastAsia="ru-RU"/>
        </w:rPr>
        <w:t>……………….….77</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6</w:t>
      </w:r>
      <w:r>
        <w:rPr>
          <w:rFonts w:ascii="Times New Roman" w:eastAsia="Calibri" w:hAnsi="Times New Roman" w:cs="Times New Roman"/>
          <w:bCs/>
          <w:sz w:val="24"/>
          <w:szCs w:val="24"/>
          <w:lang w:eastAsia="ru-RU"/>
        </w:rPr>
        <w:t>7</w:t>
      </w:r>
      <w:r w:rsidRPr="00B140DC">
        <w:rPr>
          <w:rFonts w:ascii="Times New Roman" w:eastAsia="Calibri" w:hAnsi="Times New Roman" w:cs="Times New Roman"/>
          <w:bCs/>
          <w:sz w:val="24"/>
          <w:szCs w:val="24"/>
          <w:lang w:eastAsia="ru-RU"/>
        </w:rPr>
        <w:t>. Сроки проведения публичных слушаний………………………………………</w:t>
      </w:r>
      <w:r>
        <w:rPr>
          <w:rFonts w:ascii="Times New Roman" w:eastAsia="Calibri" w:hAnsi="Times New Roman" w:cs="Times New Roman"/>
          <w:bCs/>
          <w:sz w:val="24"/>
          <w:szCs w:val="24"/>
          <w:lang w:eastAsia="ru-RU"/>
        </w:rPr>
        <w:t>……...78</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 xml:space="preserve">Статья </w:t>
      </w:r>
      <w:r>
        <w:rPr>
          <w:rFonts w:ascii="Times New Roman" w:eastAsia="Calibri" w:hAnsi="Times New Roman" w:cs="Times New Roman"/>
          <w:bCs/>
          <w:sz w:val="24"/>
          <w:szCs w:val="24"/>
          <w:lang w:eastAsia="ru-RU"/>
        </w:rPr>
        <w:t>68</w:t>
      </w:r>
      <w:r w:rsidRPr="00B140DC">
        <w:rPr>
          <w:rFonts w:ascii="Times New Roman" w:eastAsia="Calibri" w:hAnsi="Times New Roman" w:cs="Times New Roman"/>
          <w:bCs/>
          <w:sz w:val="24"/>
          <w:szCs w:val="24"/>
          <w:lang w:eastAsia="ru-RU"/>
        </w:rPr>
        <w:t>. Полномочия Комиссии по подготовке проекта Правил землепользования и застройки муниципального образования Темиртауского городского поселение</w:t>
      </w:r>
      <w:proofErr w:type="gramStart"/>
      <w:r w:rsidRPr="00B140DC">
        <w:rPr>
          <w:rFonts w:ascii="Times New Roman" w:eastAsia="Calibri" w:hAnsi="Times New Roman" w:cs="Times New Roman"/>
          <w:bCs/>
          <w:sz w:val="24"/>
          <w:szCs w:val="24"/>
          <w:lang w:eastAsia="ru-RU"/>
        </w:rPr>
        <w:t xml:space="preserve"> .</w:t>
      </w:r>
      <w:proofErr w:type="spellStart"/>
      <w:proofErr w:type="gramEnd"/>
      <w:r w:rsidRPr="00B140DC">
        <w:rPr>
          <w:rFonts w:ascii="Times New Roman" w:eastAsia="Calibri" w:hAnsi="Times New Roman" w:cs="Times New Roman"/>
          <w:bCs/>
          <w:sz w:val="24"/>
          <w:szCs w:val="24"/>
          <w:lang w:eastAsia="ru-RU"/>
        </w:rPr>
        <w:t>Таштагольского</w:t>
      </w:r>
      <w:proofErr w:type="spellEnd"/>
      <w:r w:rsidRPr="00B140DC">
        <w:rPr>
          <w:rFonts w:ascii="Times New Roman" w:eastAsia="Calibri" w:hAnsi="Times New Roman" w:cs="Times New Roman"/>
          <w:bCs/>
          <w:sz w:val="24"/>
          <w:szCs w:val="24"/>
          <w:lang w:eastAsia="ru-RU"/>
        </w:rPr>
        <w:t xml:space="preserve"> района Кемеровской области, ответственной за проведение публичных слуш</w:t>
      </w:r>
      <w:r>
        <w:rPr>
          <w:rFonts w:ascii="Times New Roman" w:eastAsia="Calibri" w:hAnsi="Times New Roman" w:cs="Times New Roman"/>
          <w:bCs/>
          <w:sz w:val="24"/>
          <w:szCs w:val="24"/>
          <w:lang w:eastAsia="ru-RU"/>
        </w:rPr>
        <w:t>а</w:t>
      </w:r>
      <w:r w:rsidRPr="00B140DC">
        <w:rPr>
          <w:rFonts w:ascii="Times New Roman" w:eastAsia="Calibri" w:hAnsi="Times New Roman" w:cs="Times New Roman"/>
          <w:bCs/>
          <w:sz w:val="24"/>
          <w:szCs w:val="24"/>
          <w:lang w:eastAsia="ru-RU"/>
        </w:rPr>
        <w:t xml:space="preserve">ний…………………………… </w:t>
      </w:r>
      <w:r>
        <w:rPr>
          <w:rFonts w:ascii="Times New Roman" w:eastAsia="Calibri" w:hAnsi="Times New Roman" w:cs="Times New Roman"/>
          <w:bCs/>
          <w:sz w:val="24"/>
          <w:szCs w:val="24"/>
          <w:lang w:eastAsia="ru-RU"/>
        </w:rPr>
        <w:t>……………………………………..………………………………...78</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 xml:space="preserve">Статья </w:t>
      </w:r>
      <w:r>
        <w:rPr>
          <w:rFonts w:ascii="Times New Roman" w:eastAsia="Calibri" w:hAnsi="Times New Roman" w:cs="Times New Roman"/>
          <w:bCs/>
          <w:sz w:val="24"/>
          <w:szCs w:val="24"/>
          <w:lang w:eastAsia="ru-RU"/>
        </w:rPr>
        <w:t>69</w:t>
      </w:r>
      <w:r w:rsidRPr="00B140DC">
        <w:rPr>
          <w:rFonts w:ascii="Times New Roman" w:eastAsia="Calibri" w:hAnsi="Times New Roman" w:cs="Times New Roman"/>
          <w:bCs/>
          <w:sz w:val="24"/>
          <w:szCs w:val="24"/>
          <w:lang w:eastAsia="ru-RU"/>
        </w:rPr>
        <w:t>.  Проведение публичных слушаний по вопросу внесения изменений в настоящие Правила…………………………………………………………………………………</w:t>
      </w:r>
      <w:r>
        <w:rPr>
          <w:rFonts w:ascii="Times New Roman" w:eastAsia="Calibri" w:hAnsi="Times New Roman" w:cs="Times New Roman"/>
          <w:bCs/>
          <w:sz w:val="24"/>
          <w:szCs w:val="24"/>
          <w:lang w:eastAsia="ru-RU"/>
        </w:rPr>
        <w:t>…………….79</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Статья 70</w:t>
      </w:r>
      <w:r w:rsidRPr="00B140DC">
        <w:rPr>
          <w:rFonts w:ascii="Times New Roman" w:eastAsia="Calibri" w:hAnsi="Times New Roman" w:cs="Times New Roman"/>
          <w:bCs/>
          <w:sz w:val="24"/>
          <w:szCs w:val="24"/>
          <w:lang w:eastAsia="ru-RU"/>
        </w:rPr>
        <w:t>.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w:t>
      </w:r>
      <w:r>
        <w:rPr>
          <w:rFonts w:ascii="Times New Roman" w:eastAsia="Calibri" w:hAnsi="Times New Roman" w:cs="Times New Roman"/>
          <w:bCs/>
          <w:sz w:val="24"/>
          <w:szCs w:val="24"/>
          <w:lang w:eastAsia="ru-RU"/>
        </w:rPr>
        <w:t>………………………………..</w:t>
      </w:r>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..80</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7</w:t>
      </w:r>
      <w:r>
        <w:rPr>
          <w:rFonts w:ascii="Times New Roman" w:eastAsia="Calibri" w:hAnsi="Times New Roman" w:cs="Times New Roman"/>
          <w:bCs/>
          <w:sz w:val="24"/>
          <w:szCs w:val="24"/>
          <w:lang w:eastAsia="ru-RU"/>
        </w:rPr>
        <w:t>1</w:t>
      </w:r>
      <w:r w:rsidRPr="00B140DC">
        <w:rPr>
          <w:rFonts w:ascii="Times New Roman" w:eastAsia="Calibri" w:hAnsi="Times New Roman" w:cs="Times New Roman"/>
          <w:bCs/>
          <w:sz w:val="24"/>
          <w:szCs w:val="24"/>
          <w:lang w:eastAsia="ru-RU"/>
        </w:rPr>
        <w:t xml:space="preserve">. Проведение публичных слушаний по вопросу отклонения от предельных параметров разрешенного строительства, реконструкции объектов </w:t>
      </w:r>
      <w:r>
        <w:rPr>
          <w:rFonts w:ascii="Times New Roman" w:eastAsia="Calibri" w:hAnsi="Times New Roman" w:cs="Times New Roman"/>
          <w:bCs/>
          <w:sz w:val="24"/>
          <w:szCs w:val="24"/>
          <w:lang w:eastAsia="ru-RU"/>
        </w:rPr>
        <w:t>капитального строительства</w:t>
      </w:r>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……………………..…..81</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p>
    <w:p w:rsidR="0088617E" w:rsidRPr="00B140DC" w:rsidRDefault="0088617E" w:rsidP="0088617E">
      <w:pPr>
        <w:keepNext/>
        <w:spacing w:after="0" w:line="240" w:lineRule="auto"/>
        <w:outlineLvl w:val="0"/>
        <w:rPr>
          <w:rFonts w:ascii="Times New Roman" w:eastAsia="Calibri" w:hAnsi="Times New Roman" w:cs="Times New Roman"/>
          <w:b/>
          <w:bCs/>
          <w:sz w:val="24"/>
          <w:szCs w:val="24"/>
          <w:lang w:eastAsia="ru-RU"/>
        </w:rPr>
      </w:pPr>
      <w:r w:rsidRPr="00B140DC">
        <w:rPr>
          <w:rFonts w:ascii="Times New Roman" w:eastAsia="Calibri" w:hAnsi="Times New Roman" w:cs="Times New Roman"/>
          <w:b/>
          <w:bCs/>
          <w:sz w:val="24"/>
          <w:szCs w:val="24"/>
          <w:lang w:eastAsia="ru-RU"/>
        </w:rPr>
        <w:t>Глава Х</w:t>
      </w:r>
      <w:proofErr w:type="gramStart"/>
      <w:r w:rsidRPr="00B140DC">
        <w:rPr>
          <w:rFonts w:ascii="Times New Roman" w:eastAsia="Calibri" w:hAnsi="Times New Roman" w:cs="Times New Roman"/>
          <w:b/>
          <w:bCs/>
          <w:sz w:val="24"/>
          <w:szCs w:val="24"/>
          <w:lang w:eastAsia="ru-RU"/>
        </w:rPr>
        <w:t>I</w:t>
      </w:r>
      <w:proofErr w:type="gramEnd"/>
      <w:r w:rsidRPr="00B140DC">
        <w:rPr>
          <w:rFonts w:ascii="Times New Roman" w:eastAsia="Calibri" w:hAnsi="Times New Roman" w:cs="Times New Roman"/>
          <w:b/>
          <w:bCs/>
          <w:sz w:val="24"/>
          <w:szCs w:val="24"/>
          <w:lang w:eastAsia="ru-RU"/>
        </w:rPr>
        <w:t>. ЗАКЛЮЧИТЕЛЬНЫЕ</w:t>
      </w:r>
      <w:r w:rsidRPr="00B140DC">
        <w:rPr>
          <w:rFonts w:ascii="Times New Roman" w:eastAsia="Calibri" w:hAnsi="Times New Roman" w:cs="Times New Roman"/>
          <w:bCs/>
          <w:sz w:val="24"/>
          <w:szCs w:val="24"/>
          <w:lang w:eastAsia="ru-RU"/>
        </w:rPr>
        <w:t xml:space="preserve"> </w:t>
      </w:r>
      <w:r w:rsidRPr="00B140DC">
        <w:rPr>
          <w:rFonts w:ascii="Times New Roman" w:eastAsia="Calibri" w:hAnsi="Times New Roman" w:cs="Times New Roman"/>
          <w:b/>
          <w:bCs/>
          <w:sz w:val="24"/>
          <w:szCs w:val="24"/>
          <w:lang w:eastAsia="ru-RU"/>
        </w:rPr>
        <w:t>ПОЛОЖЕНИЯ</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7</w:t>
      </w:r>
      <w:r>
        <w:rPr>
          <w:rFonts w:ascii="Times New Roman" w:eastAsia="Calibri" w:hAnsi="Times New Roman" w:cs="Times New Roman"/>
          <w:bCs/>
          <w:sz w:val="24"/>
          <w:szCs w:val="24"/>
          <w:lang w:eastAsia="ru-RU"/>
        </w:rPr>
        <w:t>2</w:t>
      </w:r>
      <w:r w:rsidRPr="00B140DC">
        <w:rPr>
          <w:rFonts w:ascii="Times New Roman" w:eastAsia="Calibri" w:hAnsi="Times New Roman" w:cs="Times New Roman"/>
          <w:bCs/>
          <w:sz w:val="24"/>
          <w:szCs w:val="24"/>
          <w:lang w:eastAsia="ru-RU"/>
        </w:rPr>
        <w:t>. Действие настоящих Правил по отношению к ранее возникшим правоотношениям ………………………………………………………………………….…………..…</w:t>
      </w:r>
      <w:r>
        <w:rPr>
          <w:rFonts w:ascii="Times New Roman" w:eastAsia="Calibri" w:hAnsi="Times New Roman" w:cs="Times New Roman"/>
          <w:bCs/>
          <w:sz w:val="24"/>
          <w:szCs w:val="24"/>
          <w:lang w:eastAsia="ru-RU"/>
        </w:rPr>
        <w:t>………………..82</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Cs/>
          <w:sz w:val="24"/>
          <w:szCs w:val="24"/>
          <w:lang w:eastAsia="ru-RU"/>
        </w:rPr>
        <w:t>Статья 7</w:t>
      </w:r>
      <w:r>
        <w:rPr>
          <w:rFonts w:ascii="Times New Roman" w:eastAsia="Calibri" w:hAnsi="Times New Roman" w:cs="Times New Roman"/>
          <w:bCs/>
          <w:sz w:val="24"/>
          <w:szCs w:val="24"/>
          <w:lang w:eastAsia="ru-RU"/>
        </w:rPr>
        <w:t>3</w:t>
      </w:r>
      <w:r w:rsidRPr="00B140DC">
        <w:rPr>
          <w:rFonts w:ascii="Times New Roman" w:eastAsia="Calibri" w:hAnsi="Times New Roman" w:cs="Times New Roman"/>
          <w:bCs/>
          <w:sz w:val="24"/>
          <w:szCs w:val="24"/>
          <w:lang w:eastAsia="ru-RU"/>
        </w:rPr>
        <w:t>. Порядок внесение измен</w:t>
      </w:r>
      <w:r>
        <w:rPr>
          <w:rFonts w:ascii="Times New Roman" w:eastAsia="Calibri" w:hAnsi="Times New Roman" w:cs="Times New Roman"/>
          <w:bCs/>
          <w:sz w:val="24"/>
          <w:szCs w:val="24"/>
          <w:lang w:eastAsia="ru-RU"/>
        </w:rPr>
        <w:t>ений в настоящие Правила …………….</w:t>
      </w:r>
      <w:r w:rsidRPr="00B140DC">
        <w:rPr>
          <w:rFonts w:ascii="Times New Roman" w:eastAsia="Calibri" w:hAnsi="Times New Roman" w:cs="Times New Roman"/>
          <w:bCs/>
          <w:sz w:val="24"/>
          <w:szCs w:val="24"/>
          <w:lang w:eastAsia="ru-RU"/>
        </w:rPr>
        <w:t>……</w:t>
      </w:r>
      <w:r>
        <w:rPr>
          <w:rFonts w:ascii="Times New Roman" w:eastAsia="Calibri" w:hAnsi="Times New Roman" w:cs="Times New Roman"/>
          <w:bCs/>
          <w:sz w:val="24"/>
          <w:szCs w:val="24"/>
          <w:lang w:eastAsia="ru-RU"/>
        </w:rPr>
        <w:t>………………83</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r w:rsidRPr="00B140DC">
        <w:rPr>
          <w:rFonts w:ascii="Times New Roman" w:eastAsia="Calibri" w:hAnsi="Times New Roman" w:cs="Times New Roman"/>
          <w:b/>
          <w:bCs/>
          <w:sz w:val="24"/>
          <w:szCs w:val="24"/>
          <w:lang w:eastAsia="ru-RU"/>
        </w:rPr>
        <w:t>II. КАРТА ГРАДОСТРОИТЕЛЬНОГО</w:t>
      </w:r>
      <w:r w:rsidRPr="00B140DC">
        <w:rPr>
          <w:rFonts w:ascii="Times New Roman" w:eastAsia="Calibri" w:hAnsi="Times New Roman" w:cs="Times New Roman"/>
          <w:bCs/>
          <w:sz w:val="24"/>
          <w:szCs w:val="24"/>
          <w:lang w:eastAsia="ru-RU"/>
        </w:rPr>
        <w:t xml:space="preserve"> </w:t>
      </w:r>
      <w:r w:rsidRPr="00B140DC">
        <w:rPr>
          <w:rFonts w:ascii="Times New Roman" w:eastAsia="Calibri" w:hAnsi="Times New Roman" w:cs="Times New Roman"/>
          <w:b/>
          <w:bCs/>
          <w:sz w:val="24"/>
          <w:szCs w:val="24"/>
          <w:lang w:eastAsia="ru-RU"/>
        </w:rPr>
        <w:t>ЗОНИРОВАНИЯ</w:t>
      </w: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p>
    <w:p w:rsidR="0088617E" w:rsidRPr="00B140DC" w:rsidRDefault="0088617E" w:rsidP="0088617E">
      <w:pPr>
        <w:keepNext/>
        <w:spacing w:after="0" w:line="240" w:lineRule="auto"/>
        <w:outlineLvl w:val="0"/>
        <w:rPr>
          <w:rFonts w:ascii="Times New Roman" w:eastAsia="Calibri" w:hAnsi="Times New Roman" w:cs="Times New Roman"/>
          <w:bCs/>
          <w:sz w:val="24"/>
          <w:szCs w:val="24"/>
          <w:lang w:eastAsia="ru-RU"/>
        </w:rPr>
      </w:pPr>
    </w:p>
    <w:p w:rsidR="0088617E" w:rsidRPr="005072F1" w:rsidRDefault="0088617E" w:rsidP="0088617E">
      <w:pPr>
        <w:spacing w:after="0"/>
        <w:rPr>
          <w:rFonts w:ascii="Arial" w:hAnsi="Arial" w:cs="Arial"/>
          <w:sz w:val="24"/>
          <w:szCs w:val="24"/>
        </w:rPr>
        <w:sectPr w:rsidR="0088617E" w:rsidRPr="005072F1" w:rsidSect="0083281D">
          <w:footerReference w:type="default" r:id="rId9"/>
          <w:type w:val="nextColumn"/>
          <w:pgSz w:w="11906" w:h="16838" w:code="9"/>
          <w:pgMar w:top="1134" w:right="851" w:bottom="1134" w:left="1418" w:header="709" w:footer="709" w:gutter="0"/>
          <w:pgNumType w:start="1"/>
          <w:cols w:space="708"/>
          <w:titlePg/>
          <w:docGrid w:linePitch="360"/>
        </w:sectPr>
      </w:pPr>
    </w:p>
    <w:p w:rsidR="0088617E" w:rsidRPr="00686DA4" w:rsidRDefault="0088617E" w:rsidP="0088617E">
      <w:pPr>
        <w:pStyle w:val="1"/>
        <w:jc w:val="center"/>
        <w:rPr>
          <w:b/>
          <w:noProof/>
        </w:rPr>
      </w:pPr>
      <w:r w:rsidRPr="00686DA4">
        <w:rPr>
          <w:b/>
          <w:noProof/>
        </w:rPr>
        <w:lastRenderedPageBreak/>
        <w:t>ПРАВИЛА ЗЕМЛЕПОЛЬЗОВАНИЯ И ЗАСТРОЙКИ</w:t>
      </w:r>
    </w:p>
    <w:p w:rsidR="0088617E" w:rsidRPr="00686DA4" w:rsidRDefault="0088617E" w:rsidP="0088617E">
      <w:pPr>
        <w:pStyle w:val="1"/>
        <w:jc w:val="center"/>
        <w:rPr>
          <w:b/>
        </w:rPr>
      </w:pPr>
      <w:r w:rsidRPr="00686DA4">
        <w:rPr>
          <w:b/>
        </w:rPr>
        <w:t>МУНИЦИПАЛЬНОГО ОБРАЗОВАНИЯ «ТЕМИРТАУСКОЕ ГОРОДСКОЕ ПОСЕ</w:t>
      </w:r>
      <w:r>
        <w:rPr>
          <w:b/>
        </w:rPr>
        <w:t xml:space="preserve">ЛЕНИЕ» </w:t>
      </w:r>
      <w:r w:rsidRPr="00686DA4">
        <w:rPr>
          <w:b/>
        </w:rPr>
        <w:t>ТАШТАГОЛЬСКОГО РАЙОНА КЕМЕРОВСКОЙ ОБЛАСТИ</w:t>
      </w:r>
    </w:p>
    <w:p w:rsidR="0088617E" w:rsidRPr="00686DA4" w:rsidRDefault="0088617E" w:rsidP="0088617E">
      <w:pPr>
        <w:pStyle w:val="1"/>
        <w:rPr>
          <w:b/>
        </w:rPr>
      </w:pPr>
    </w:p>
    <w:p w:rsidR="0088617E" w:rsidRPr="00686DA4" w:rsidRDefault="0088617E" w:rsidP="0088617E">
      <w:pPr>
        <w:pStyle w:val="1"/>
        <w:rPr>
          <w:b/>
        </w:rPr>
      </w:pPr>
      <w:bookmarkStart w:id="1" w:name="_Toc252392595"/>
      <w:bookmarkStart w:id="2" w:name="_Toc379431714"/>
      <w:r w:rsidRPr="00686DA4">
        <w:rPr>
          <w:b/>
        </w:rPr>
        <w:t>I. ПОРЯДОК ПРИМЕНЕНИЯ ПРАВИЛ ЗЕМЛЕПОЛЬЗОВАНИЯ И ЗАСТРОЙКИ И ВНЕСЕНИЯ В НИХ ИЗМЕНЕНИЙ</w:t>
      </w:r>
      <w:bookmarkEnd w:id="1"/>
      <w:bookmarkEnd w:id="2"/>
    </w:p>
    <w:p w:rsidR="0088617E" w:rsidRPr="00686DA4" w:rsidRDefault="0088617E" w:rsidP="0088617E">
      <w:pPr>
        <w:pStyle w:val="1"/>
        <w:rPr>
          <w:b/>
        </w:rPr>
      </w:pPr>
    </w:p>
    <w:p w:rsidR="0088617E" w:rsidRPr="00686DA4" w:rsidRDefault="0088617E" w:rsidP="0088617E">
      <w:pPr>
        <w:pStyle w:val="1"/>
        <w:rPr>
          <w:b/>
        </w:rPr>
      </w:pPr>
      <w:bookmarkStart w:id="3" w:name="_Toc252392596"/>
      <w:bookmarkStart w:id="4" w:name="_Toc379431715"/>
      <w:r w:rsidRPr="00686DA4">
        <w:rPr>
          <w:b/>
        </w:rPr>
        <w:t>Глава I. ОБЩИЕ ПОЛОЖЕНИЯ</w:t>
      </w:r>
      <w:bookmarkEnd w:id="3"/>
      <w:bookmarkEnd w:id="4"/>
    </w:p>
    <w:p w:rsidR="0088617E" w:rsidRPr="00B04FAB" w:rsidRDefault="0088617E" w:rsidP="0088617E">
      <w:pPr>
        <w:pStyle w:val="1"/>
      </w:pPr>
      <w:r w:rsidRPr="00B04FAB">
        <w:tab/>
      </w:r>
      <w:r w:rsidRPr="00B04FAB">
        <w:tab/>
      </w:r>
      <w:r w:rsidRPr="00B04FAB">
        <w:tab/>
      </w:r>
    </w:p>
    <w:p w:rsidR="0088617E" w:rsidRPr="00B04FAB" w:rsidRDefault="0088617E" w:rsidP="0088617E">
      <w:pPr>
        <w:pStyle w:val="1"/>
        <w:jc w:val="both"/>
      </w:pPr>
      <w:bookmarkStart w:id="5" w:name="_Toc296088828"/>
      <w:bookmarkStart w:id="6" w:name="_Toc379431716"/>
      <w:bookmarkStart w:id="7" w:name="_Toc279980577"/>
      <w:r w:rsidRPr="00B04FAB">
        <w:t xml:space="preserve">Статья 1. Основания и цели подготовки Правил землепользования и застройки </w:t>
      </w:r>
      <w:bookmarkEnd w:id="5"/>
      <w:bookmarkEnd w:id="6"/>
      <w:r w:rsidRPr="00B04FAB">
        <w:t>муниципального образования «</w:t>
      </w:r>
      <w:proofErr w:type="spellStart"/>
      <w:r w:rsidRPr="00B04FAB">
        <w:t>Темиртауское</w:t>
      </w:r>
      <w:proofErr w:type="spellEnd"/>
      <w:r w:rsidRPr="00B04FAB">
        <w:t xml:space="preserve"> городское поселение»</w:t>
      </w:r>
      <w:bookmarkStart w:id="8" w:name="sub_101"/>
      <w:r w:rsidRPr="00B04FAB">
        <w:t xml:space="preserve"> </w:t>
      </w:r>
      <w:proofErr w:type="spellStart"/>
      <w:r w:rsidRPr="00B04FAB">
        <w:t>Таштаг</w:t>
      </w:r>
      <w:r>
        <w:t>оль</w:t>
      </w:r>
      <w:r w:rsidRPr="00B04FAB">
        <w:t>ского</w:t>
      </w:r>
      <w:proofErr w:type="spellEnd"/>
      <w:r w:rsidRPr="00B04FAB">
        <w:t xml:space="preserve"> района Кемеровской области. </w:t>
      </w:r>
    </w:p>
    <w:p w:rsidR="0088617E" w:rsidRDefault="0088617E" w:rsidP="0088617E">
      <w:pPr>
        <w:pStyle w:val="1"/>
        <w:jc w:val="both"/>
      </w:pPr>
    </w:p>
    <w:p w:rsidR="0088617E" w:rsidRPr="00B04FAB" w:rsidRDefault="0088617E" w:rsidP="0088617E">
      <w:pPr>
        <w:pStyle w:val="1"/>
        <w:jc w:val="both"/>
      </w:pPr>
      <w:r w:rsidRPr="00B04FAB">
        <w:t>1. Правила землепользования и застройки 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(далее – Правила) являются документом градостроительного зонирования, который утверждается муниципальным правовым актом Темиртауского городского поселения </w:t>
      </w:r>
      <w:proofErr w:type="spellStart"/>
      <w:r w:rsidRPr="00B04FAB">
        <w:t>Таштагольского</w:t>
      </w:r>
      <w:proofErr w:type="spellEnd"/>
      <w:r w:rsidRPr="00B04FAB">
        <w:t xml:space="preserve"> района Кемеровской области,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8617E" w:rsidRPr="00B04FAB" w:rsidRDefault="0088617E" w:rsidP="0088617E">
      <w:pPr>
        <w:pStyle w:val="1"/>
        <w:jc w:val="both"/>
      </w:pPr>
      <w:r w:rsidRPr="00B04FAB">
        <w:t xml:space="preserve">2. </w:t>
      </w:r>
      <w:proofErr w:type="gramStart"/>
      <w:r w:rsidRPr="00B04FAB">
        <w:t xml:space="preserve">Правила подготовлены в соответствии с </w:t>
      </w:r>
      <w:hyperlink r:id="rId10" w:history="1">
        <w:r w:rsidRPr="00B04FAB">
          <w:t>Градостроительным кодексом</w:t>
        </w:r>
      </w:hyperlink>
      <w:r w:rsidRPr="00B04FAB">
        <w:t xml:space="preserve"> Российской Федерации, </w:t>
      </w:r>
      <w:hyperlink r:id="rId11" w:history="1">
        <w:r w:rsidRPr="00B04FAB">
          <w:t>Земельным кодексом</w:t>
        </w:r>
      </w:hyperlink>
      <w:r w:rsidRPr="00B04FAB">
        <w:t xml:space="preserve"> Российской Федерации, иными федеральными законами, нормативными правовыми актами  Кемеровской области, </w:t>
      </w:r>
      <w:hyperlink r:id="rId12" w:history="1">
        <w:r w:rsidRPr="00B04FAB">
          <w:t>Уставом</w:t>
        </w:r>
      </w:hyperlink>
      <w:r w:rsidRPr="00B04FAB">
        <w:t xml:space="preserve"> 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(далее – Устав), Генеральным планом 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w:t>
      </w:r>
      <w:proofErr w:type="gramEnd"/>
      <w:r w:rsidRPr="00B04FAB">
        <w:t xml:space="preserve"> 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(далее также </w:t>
      </w:r>
      <w:proofErr w:type="gramStart"/>
      <w:r w:rsidRPr="00B04FAB">
        <w:t>–м</w:t>
      </w:r>
      <w:proofErr w:type="gramEnd"/>
      <w:r w:rsidRPr="00B04FAB">
        <w:t>униципальное образование).</w:t>
      </w:r>
    </w:p>
    <w:p w:rsidR="0088617E" w:rsidRPr="00B04FAB" w:rsidRDefault="0088617E" w:rsidP="0088617E">
      <w:pPr>
        <w:pStyle w:val="1"/>
        <w:jc w:val="both"/>
      </w:pPr>
      <w:bookmarkStart w:id="9" w:name="sub_102"/>
      <w:bookmarkEnd w:id="8"/>
      <w:r w:rsidRPr="00B04FAB">
        <w:t>3. Настоящие Правила подготовлены в целях:</w:t>
      </w:r>
    </w:p>
    <w:p w:rsidR="0088617E" w:rsidRPr="00B04FAB" w:rsidRDefault="0088617E" w:rsidP="0088617E">
      <w:pPr>
        <w:pStyle w:val="1"/>
        <w:jc w:val="both"/>
      </w:pPr>
      <w:bookmarkStart w:id="10" w:name="sub_1021"/>
      <w:bookmarkEnd w:id="9"/>
      <w:r w:rsidRPr="00B04FAB">
        <w:t>1) создания условий для устойчивого развития территории муниципального образования</w:t>
      </w:r>
      <w:proofErr w:type="gramStart"/>
      <w:r w:rsidRPr="00B04FAB">
        <w:t xml:space="preserve"> ,</w:t>
      </w:r>
      <w:proofErr w:type="gramEnd"/>
      <w:r w:rsidRPr="00B04FAB">
        <w:t xml:space="preserve"> сохранения окружающей среды и объектов культурного наследия;</w:t>
      </w:r>
    </w:p>
    <w:p w:rsidR="0088617E" w:rsidRPr="00B04FAB" w:rsidRDefault="0088617E" w:rsidP="0088617E">
      <w:pPr>
        <w:pStyle w:val="1"/>
        <w:jc w:val="both"/>
      </w:pPr>
      <w:bookmarkStart w:id="11" w:name="sub_1022"/>
      <w:bookmarkEnd w:id="10"/>
      <w:r w:rsidRPr="00B04FAB">
        <w:t xml:space="preserve">2) создания условий для планировки территории </w:t>
      </w:r>
      <w:bookmarkStart w:id="12" w:name="sub_1023"/>
      <w:bookmarkEnd w:id="11"/>
      <w:r w:rsidRPr="00B04FAB">
        <w:t>Темиртауского городского поселения;</w:t>
      </w:r>
    </w:p>
    <w:p w:rsidR="0088617E" w:rsidRPr="00B04FAB" w:rsidRDefault="0088617E" w:rsidP="0088617E">
      <w:pPr>
        <w:pStyle w:val="1"/>
        <w:jc w:val="both"/>
      </w:pPr>
      <w:r w:rsidRPr="00B04FAB">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8617E" w:rsidRPr="00B04FAB" w:rsidRDefault="0088617E" w:rsidP="0088617E">
      <w:pPr>
        <w:pStyle w:val="1"/>
        <w:jc w:val="both"/>
      </w:pPr>
      <w:bookmarkStart w:id="13" w:name="sub_1024"/>
      <w:bookmarkEnd w:id="12"/>
      <w:r w:rsidRPr="00B04FAB">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13"/>
    <w:p w:rsidR="0088617E" w:rsidRPr="00B04FAB" w:rsidRDefault="0088617E" w:rsidP="0088617E">
      <w:pPr>
        <w:pStyle w:val="1"/>
        <w:jc w:val="both"/>
      </w:pPr>
      <w:r w:rsidRPr="00B04FAB">
        <w:t>4. Настоящие Правила включают в себя:</w:t>
      </w:r>
    </w:p>
    <w:p w:rsidR="0088617E" w:rsidRPr="00B04FAB" w:rsidRDefault="0088617E" w:rsidP="0088617E">
      <w:pPr>
        <w:pStyle w:val="1"/>
        <w:jc w:val="both"/>
      </w:pPr>
      <w:r w:rsidRPr="00B04FAB">
        <w:t>1) порядок применения правил землепользования и застройки и внесения в них изменений, градостроительные регламенты;</w:t>
      </w:r>
    </w:p>
    <w:p w:rsidR="0088617E" w:rsidRPr="00B04FAB" w:rsidRDefault="0088617E" w:rsidP="0088617E">
      <w:pPr>
        <w:pStyle w:val="1"/>
        <w:jc w:val="both"/>
      </w:pPr>
      <w:r w:rsidRPr="00B04FAB">
        <w:t>2) карту градостроительного зонирования.</w:t>
      </w:r>
    </w:p>
    <w:p w:rsidR="0088617E" w:rsidRPr="00B04FAB" w:rsidRDefault="0088617E" w:rsidP="0088617E">
      <w:pPr>
        <w:pStyle w:val="1"/>
        <w:jc w:val="both"/>
        <w:rPr>
          <w:snapToGrid/>
        </w:rPr>
      </w:pPr>
      <w:bookmarkStart w:id="14" w:name="_Toc296088829"/>
      <w:bookmarkStart w:id="15" w:name="_Toc379431717"/>
    </w:p>
    <w:p w:rsidR="0088617E" w:rsidRPr="00B04FAB" w:rsidRDefault="0088617E" w:rsidP="0088617E">
      <w:pPr>
        <w:pStyle w:val="1"/>
        <w:jc w:val="both"/>
      </w:pPr>
      <w:r w:rsidRPr="00B04FAB">
        <w:t>Статья 2. Основные понятия, используемые в настоящих Правилах</w:t>
      </w:r>
      <w:bookmarkEnd w:id="14"/>
      <w:bookmarkEnd w:id="15"/>
      <w:r w:rsidRPr="00B04FAB">
        <w:t xml:space="preserve"> </w:t>
      </w:r>
      <w:bookmarkEnd w:id="7"/>
    </w:p>
    <w:p w:rsidR="0088617E" w:rsidRPr="00B04FAB" w:rsidRDefault="0088617E" w:rsidP="0088617E">
      <w:pPr>
        <w:pStyle w:val="1"/>
        <w:jc w:val="both"/>
      </w:pPr>
    </w:p>
    <w:p w:rsidR="0088617E" w:rsidRPr="00B04FAB" w:rsidRDefault="0088617E" w:rsidP="0088617E">
      <w:pPr>
        <w:pStyle w:val="1"/>
        <w:jc w:val="both"/>
      </w:pPr>
      <w:r w:rsidRPr="00B04FAB">
        <w:t>В целях применения настоящих Правил, используемые в них понятия, употребляются в следующих значениях:</w:t>
      </w:r>
    </w:p>
    <w:p w:rsidR="0088617E" w:rsidRPr="00B04FAB" w:rsidRDefault="0088617E" w:rsidP="0088617E">
      <w:pPr>
        <w:pStyle w:val="1"/>
        <w:jc w:val="both"/>
      </w:pPr>
      <w:r w:rsidRPr="00B04FAB">
        <w:t xml:space="preserve">– </w:t>
      </w:r>
      <w:r w:rsidRPr="00B04FAB">
        <w:rPr>
          <w:i/>
        </w:rPr>
        <w:t>виды разрешенного использования земельных участков и объектов капитального строительства</w:t>
      </w:r>
      <w:r w:rsidRPr="00B04FAB">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w:t>
      </w:r>
      <w:r w:rsidRPr="00B04FAB">
        <w:lastRenderedPageBreak/>
        <w:t>регламентах при соблюдении требований, установленных настоящими Правилами и иными нормативными правовыми актами;</w:t>
      </w:r>
    </w:p>
    <w:p w:rsidR="0088617E" w:rsidRPr="00B04FAB" w:rsidRDefault="0088617E" w:rsidP="0088617E">
      <w:pPr>
        <w:pStyle w:val="1"/>
        <w:jc w:val="both"/>
      </w:pPr>
      <w:r w:rsidRPr="00B04FAB">
        <w:t xml:space="preserve">– </w:t>
      </w:r>
      <w:r w:rsidRPr="00B04FAB">
        <w:rPr>
          <w:i/>
        </w:rPr>
        <w:t>временные объекты, используемые для строительства (реконструкции, капитального ремонта) объектов капитального строительства</w:t>
      </w:r>
      <w:r w:rsidRPr="00B04FAB">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88617E" w:rsidRPr="00B04FAB" w:rsidRDefault="0088617E" w:rsidP="0088617E">
      <w:pPr>
        <w:pStyle w:val="1"/>
        <w:jc w:val="both"/>
      </w:pPr>
      <w:r w:rsidRPr="00B04FAB">
        <w:t xml:space="preserve">– </w:t>
      </w:r>
      <w:r w:rsidRPr="00B04FAB">
        <w:rPr>
          <w:i/>
        </w:rPr>
        <w:t>вспомогательный вид использования</w:t>
      </w:r>
      <w:r w:rsidRPr="00B04FAB">
        <w:t xml:space="preserve"> – вид использования земельного участка, необходимого для обеспечения разрешенного (основного) вида деятельности;</w:t>
      </w:r>
    </w:p>
    <w:p w:rsidR="0088617E" w:rsidRPr="00B04FAB" w:rsidRDefault="0088617E" w:rsidP="0088617E">
      <w:pPr>
        <w:pStyle w:val="1"/>
        <w:jc w:val="both"/>
      </w:pPr>
      <w:r w:rsidRPr="00B04FAB">
        <w:t xml:space="preserve">– </w:t>
      </w:r>
      <w:r w:rsidRPr="00B04FAB">
        <w:rPr>
          <w:i/>
        </w:rPr>
        <w:t>высота строения</w:t>
      </w:r>
      <w:r w:rsidRPr="00B04FAB">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88617E" w:rsidRPr="00B04FAB" w:rsidRDefault="0088617E" w:rsidP="0088617E">
      <w:pPr>
        <w:pStyle w:val="1"/>
        <w:jc w:val="both"/>
        <w:rPr>
          <w:color w:val="000000"/>
        </w:rPr>
      </w:pPr>
      <w:r w:rsidRPr="00B04FAB">
        <w:rPr>
          <w:color w:val="000000"/>
        </w:rPr>
        <w:t xml:space="preserve">– </w:t>
      </w:r>
      <w:r w:rsidRPr="00B04FAB">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B04FAB">
        <w:rPr>
          <w:color w:val="000000"/>
        </w:rPr>
        <w:t>;</w:t>
      </w:r>
    </w:p>
    <w:p w:rsidR="0088617E" w:rsidRPr="00B04FAB" w:rsidRDefault="0088617E" w:rsidP="0088617E">
      <w:pPr>
        <w:pStyle w:val="1"/>
        <w:jc w:val="both"/>
      </w:pPr>
      <w:proofErr w:type="gramStart"/>
      <w:r w:rsidRPr="00B04FAB">
        <w:t xml:space="preserve">– </w:t>
      </w:r>
      <w:r w:rsidRPr="00B04FAB">
        <w:rPr>
          <w:i/>
        </w:rPr>
        <w:t>градостроительная документация</w:t>
      </w:r>
      <w:r w:rsidRPr="00B04FAB">
        <w:t xml:space="preserve"> – документы территориального планирования (генеральный план муниципального образования, …) и документация по планировке территории (проекты межевания и градостроительные планы земельных участков,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w:t>
      </w:r>
      <w:proofErr w:type="gramEnd"/>
      <w:r w:rsidRPr="00B04FAB">
        <w:t xml:space="preserve"> решений с проработкой архитектурно-</w:t>
      </w:r>
      <w:proofErr w:type="gramStart"/>
      <w:r w:rsidRPr="00B04FAB">
        <w:t>планировочных решений</w:t>
      </w:r>
      <w:proofErr w:type="gramEnd"/>
      <w:r w:rsidRPr="00B04FAB">
        <w:t xml:space="preserve"> по застройке территории, разрабатываемых на профессиональной основе;</w:t>
      </w:r>
    </w:p>
    <w:p w:rsidR="0088617E" w:rsidRPr="00B04FAB" w:rsidRDefault="0088617E" w:rsidP="0088617E">
      <w:pPr>
        <w:pStyle w:val="1"/>
        <w:jc w:val="both"/>
      </w:pPr>
      <w:r w:rsidRPr="00B04FAB">
        <w:t xml:space="preserve">– </w:t>
      </w:r>
      <w:r w:rsidRPr="00B04FAB">
        <w:rPr>
          <w:i/>
        </w:rPr>
        <w:t>градостроительное зонирование</w:t>
      </w:r>
      <w:r w:rsidRPr="00B04FAB">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88617E" w:rsidRPr="00B04FAB" w:rsidRDefault="0088617E" w:rsidP="0088617E">
      <w:pPr>
        <w:pStyle w:val="1"/>
        <w:jc w:val="both"/>
      </w:pPr>
      <w:proofErr w:type="gramStart"/>
      <w:r w:rsidRPr="00B04FAB">
        <w:t xml:space="preserve">– </w:t>
      </w:r>
      <w:r w:rsidRPr="00B04FAB">
        <w:rPr>
          <w:i/>
        </w:rPr>
        <w:t>градостроительное регулирование</w:t>
      </w:r>
      <w:r w:rsidRPr="00B04FAB">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88617E" w:rsidRPr="00B04FAB" w:rsidRDefault="0088617E" w:rsidP="0088617E">
      <w:pPr>
        <w:pStyle w:val="1"/>
        <w:jc w:val="both"/>
      </w:pPr>
      <w:proofErr w:type="gramStart"/>
      <w:r w:rsidRPr="00B04FAB">
        <w:t xml:space="preserve">– </w:t>
      </w:r>
      <w:r w:rsidRPr="00B04FAB">
        <w:rPr>
          <w:i/>
        </w:rPr>
        <w:t>градостроительный регламент</w:t>
      </w:r>
      <w:r w:rsidRPr="00B04FAB">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B04FAB">
        <w:t xml:space="preserve"> и объектов капитального строительства;</w:t>
      </w:r>
    </w:p>
    <w:p w:rsidR="0088617E" w:rsidRPr="00B04FAB" w:rsidRDefault="0088617E" w:rsidP="0088617E">
      <w:pPr>
        <w:pStyle w:val="1"/>
        <w:jc w:val="both"/>
      </w:pPr>
      <w:r w:rsidRPr="00B04FAB">
        <w:t xml:space="preserve">– </w:t>
      </w:r>
      <w:r w:rsidRPr="00B04FAB">
        <w:rPr>
          <w:i/>
        </w:rPr>
        <w:t>земельный участок</w:t>
      </w:r>
      <w:r w:rsidRPr="00B04FAB">
        <w:t xml:space="preserve"> – часть поверхности земли (в том числе почвенный слой), </w:t>
      </w:r>
      <w:proofErr w:type="gramStart"/>
      <w:r w:rsidRPr="00B04FAB">
        <w:t>границы</w:t>
      </w:r>
      <w:proofErr w:type="gramEnd"/>
      <w:r w:rsidRPr="00B04FAB">
        <w:t xml:space="preserve"> которой описаны и удостоверены в установленном порядке;</w:t>
      </w:r>
    </w:p>
    <w:p w:rsidR="0088617E" w:rsidRPr="00B04FAB" w:rsidRDefault="0088617E" w:rsidP="0088617E">
      <w:pPr>
        <w:pStyle w:val="1"/>
        <w:jc w:val="both"/>
        <w:rPr>
          <w:color w:val="000000"/>
        </w:rPr>
      </w:pPr>
      <w:r w:rsidRPr="00B04FAB">
        <w:rPr>
          <w:color w:val="000000"/>
        </w:rPr>
        <w:t xml:space="preserve">– </w:t>
      </w:r>
      <w:r w:rsidRPr="00B04FAB">
        <w:rPr>
          <w:i/>
        </w:rPr>
        <w:t>зоны с особыми условиями использования территорий</w:t>
      </w:r>
      <w:r w:rsidRPr="00B04FAB">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B04FAB">
        <w:t>водоохранные</w:t>
      </w:r>
      <w:proofErr w:type="spellEnd"/>
      <w:r w:rsidRPr="00B04FAB">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sidRPr="00B04FAB">
        <w:rPr>
          <w:color w:val="000000"/>
        </w:rPr>
        <w:t>;</w:t>
      </w:r>
    </w:p>
    <w:p w:rsidR="0088617E" w:rsidRPr="00B04FAB" w:rsidRDefault="0088617E" w:rsidP="0088617E">
      <w:pPr>
        <w:pStyle w:val="1"/>
        <w:jc w:val="both"/>
        <w:rPr>
          <w:color w:val="000000"/>
        </w:rPr>
      </w:pPr>
      <w:r w:rsidRPr="00B04FAB">
        <w:lastRenderedPageBreak/>
        <w:t xml:space="preserve">– </w:t>
      </w:r>
      <w:r w:rsidRPr="00B04FAB">
        <w:rPr>
          <w:i/>
        </w:rPr>
        <w:t>инженерная, транспортная, и социальная инфраструктуры</w:t>
      </w:r>
      <w:r w:rsidRPr="00B04FAB">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населённого пункта;</w:t>
      </w:r>
    </w:p>
    <w:p w:rsidR="0088617E" w:rsidRPr="00B04FAB" w:rsidRDefault="0088617E" w:rsidP="0088617E">
      <w:pPr>
        <w:pStyle w:val="1"/>
        <w:jc w:val="both"/>
      </w:pPr>
      <w:r w:rsidRPr="00B04FAB">
        <w:t xml:space="preserve">– </w:t>
      </w:r>
      <w:r w:rsidRPr="00B04FAB">
        <w:rPr>
          <w:i/>
        </w:rPr>
        <w:t>капитальный ремонт</w:t>
      </w:r>
      <w:r w:rsidRPr="00B04FAB">
        <w:t xml:space="preserve"> – техническое переоснащение объектов с целью восстановления или улучшения эксплуатационных качеств, наружной и внутренней отделки без изменения технико-экономических показателей, функционального назначения и архитектурного облика. При этом может осуществляться экономически целесообразная модернизация здания и объекта, его перепланировка, не вызывающие изменений основных технико-экономических показателей;</w:t>
      </w:r>
    </w:p>
    <w:p w:rsidR="0088617E" w:rsidRPr="00B04FAB" w:rsidRDefault="0088617E" w:rsidP="0088617E">
      <w:pPr>
        <w:pStyle w:val="1"/>
        <w:jc w:val="both"/>
      </w:pPr>
      <w:r w:rsidRPr="00B04FAB">
        <w:t xml:space="preserve">– </w:t>
      </w:r>
      <w:r w:rsidRPr="00B04FAB">
        <w:rPr>
          <w:i/>
        </w:rPr>
        <w:t>коэффициент использования земельного участка</w:t>
      </w:r>
      <w:r w:rsidRPr="00B04FAB">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участка;</w:t>
      </w:r>
    </w:p>
    <w:p w:rsidR="0088617E" w:rsidRPr="00B04FAB" w:rsidRDefault="0088617E" w:rsidP="0088617E">
      <w:pPr>
        <w:pStyle w:val="1"/>
        <w:jc w:val="both"/>
      </w:pPr>
      <w:proofErr w:type="gramStart"/>
      <w:r w:rsidRPr="00B04FAB">
        <w:t xml:space="preserve">– </w:t>
      </w:r>
      <w:r w:rsidRPr="00B04FAB">
        <w:rPr>
          <w:i/>
        </w:rPr>
        <w:t>красные линии</w:t>
      </w:r>
      <w:r w:rsidRPr="00B04FAB">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88617E" w:rsidRPr="00B04FAB" w:rsidRDefault="0088617E" w:rsidP="0088617E">
      <w:pPr>
        <w:pStyle w:val="1"/>
        <w:jc w:val="both"/>
      </w:pPr>
      <w:r w:rsidRPr="00B04FAB">
        <w:t xml:space="preserve">– </w:t>
      </w:r>
      <w:r w:rsidRPr="00B04FAB">
        <w:rPr>
          <w:i/>
        </w:rPr>
        <w:t>минимальная площадь земельного участка</w:t>
      </w:r>
      <w:r w:rsidRPr="00B04FAB">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88617E" w:rsidRPr="00B04FAB" w:rsidRDefault="0088617E" w:rsidP="0088617E">
      <w:pPr>
        <w:pStyle w:val="1"/>
        <w:jc w:val="both"/>
        <w:rPr>
          <w:color w:val="000000"/>
        </w:rPr>
      </w:pPr>
      <w:r w:rsidRPr="00B04FAB">
        <w:t xml:space="preserve">– </w:t>
      </w:r>
      <w:r w:rsidRPr="00B04FAB">
        <w:rPr>
          <w:i/>
        </w:rPr>
        <w:t>линии застройки</w:t>
      </w:r>
      <w:r w:rsidRPr="00B04FAB">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88617E" w:rsidRPr="00B04FAB" w:rsidRDefault="0088617E" w:rsidP="0088617E">
      <w:pPr>
        <w:pStyle w:val="1"/>
        <w:jc w:val="both"/>
      </w:pPr>
      <w:r w:rsidRPr="00B04FAB">
        <w:t xml:space="preserve">– </w:t>
      </w:r>
      <w:r w:rsidRPr="00B04FAB">
        <w:rPr>
          <w:i/>
        </w:rPr>
        <w:t>максимальная плотность застройки</w:t>
      </w:r>
      <w:r w:rsidRPr="00B04FAB">
        <w:t xml:space="preserve"> – плотность застройки (</w:t>
      </w:r>
      <w:proofErr w:type="spellStart"/>
      <w:r w:rsidRPr="00B04FAB">
        <w:t>кв</w:t>
      </w:r>
      <w:proofErr w:type="gramStart"/>
      <w:r w:rsidRPr="00B04FAB">
        <w:t>.м</w:t>
      </w:r>
      <w:proofErr w:type="spellEnd"/>
      <w:proofErr w:type="gramEnd"/>
      <w:r w:rsidRPr="00B04FAB">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88617E" w:rsidRPr="00B04FAB" w:rsidRDefault="0088617E" w:rsidP="0088617E">
      <w:pPr>
        <w:pStyle w:val="1"/>
        <w:jc w:val="both"/>
        <w:rPr>
          <w:color w:val="000000"/>
        </w:rPr>
      </w:pPr>
      <w:r w:rsidRPr="00B04FAB">
        <w:t xml:space="preserve">– </w:t>
      </w:r>
      <w:r w:rsidRPr="00B04FAB">
        <w:rPr>
          <w:i/>
        </w:rPr>
        <w:t>некапитальный объект недвижимости</w:t>
      </w:r>
      <w:r w:rsidRPr="00B04FAB">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88617E" w:rsidRPr="00B04FAB" w:rsidRDefault="0088617E" w:rsidP="0088617E">
      <w:pPr>
        <w:pStyle w:val="1"/>
        <w:jc w:val="both"/>
      </w:pPr>
      <w:r w:rsidRPr="00B04FAB">
        <w:t xml:space="preserve">– </w:t>
      </w:r>
      <w:r w:rsidRPr="00B04FAB">
        <w:rPr>
          <w:i/>
        </w:rPr>
        <w:t xml:space="preserve">объекты индивидуального жилищного строительства </w:t>
      </w:r>
      <w:r w:rsidRPr="00B04FAB">
        <w:t>– отдельно стоящие жилые дома с количеством этажей не более чем три, предназначенные для проживания одной семьи;</w:t>
      </w:r>
    </w:p>
    <w:p w:rsidR="0088617E" w:rsidRPr="00B04FAB" w:rsidRDefault="0088617E" w:rsidP="0088617E">
      <w:pPr>
        <w:pStyle w:val="1"/>
        <w:jc w:val="both"/>
      </w:pPr>
      <w:r w:rsidRPr="00B04FAB">
        <w:t xml:space="preserve">– </w:t>
      </w:r>
      <w:r w:rsidRPr="00B04FAB">
        <w:rPr>
          <w:i/>
        </w:rPr>
        <w:t>объект капитального строительства</w:t>
      </w:r>
      <w:r w:rsidRPr="00B04FAB">
        <w:t xml:space="preserve"> – здание, строение, сооружение, а также объекты, строительство которых не завершено (дале</w:t>
      </w:r>
      <w:proofErr w:type="gramStart"/>
      <w:r w:rsidRPr="00B04FAB">
        <w:t>е-</w:t>
      </w:r>
      <w:proofErr w:type="gramEnd"/>
      <w:r w:rsidRPr="00B04FAB">
        <w:t xml:space="preserve"> объекты незавершенного строительства), за исключением временных построек, киосков, навесов и других подобных построек;</w:t>
      </w:r>
    </w:p>
    <w:p w:rsidR="0088617E" w:rsidRPr="00B04FAB" w:rsidRDefault="0088617E" w:rsidP="0088617E">
      <w:pPr>
        <w:pStyle w:val="1"/>
        <w:jc w:val="both"/>
      </w:pPr>
      <w:r w:rsidRPr="00B04FAB">
        <w:t xml:space="preserve">– </w:t>
      </w:r>
      <w:r w:rsidRPr="00B04FAB">
        <w:rPr>
          <w:i/>
        </w:rPr>
        <w:t>правила землепользования и застройки</w:t>
      </w:r>
      <w:r w:rsidRPr="00B04FAB">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8617E" w:rsidRPr="00B04FAB" w:rsidRDefault="0088617E" w:rsidP="0088617E">
      <w:pPr>
        <w:pStyle w:val="1"/>
        <w:jc w:val="both"/>
      </w:pPr>
      <w:r w:rsidRPr="00B04FAB">
        <w:t xml:space="preserve">– </w:t>
      </w:r>
      <w:r w:rsidRPr="00B04FAB">
        <w:rPr>
          <w:i/>
        </w:rPr>
        <w:t>процент застройк</w:t>
      </w:r>
      <w:proofErr w:type="gramStart"/>
      <w:r w:rsidRPr="00B04FAB">
        <w:rPr>
          <w:i/>
        </w:rPr>
        <w:t>и</w:t>
      </w:r>
      <w:r w:rsidRPr="00B04FAB">
        <w:t>–</w:t>
      </w:r>
      <w:proofErr w:type="gramEnd"/>
      <w:r w:rsidRPr="00B04FAB">
        <w:t xml:space="preserve"> отношение суммарной площади земельного участка, которая может быть застроена, ко всей площади земельного участка;</w:t>
      </w:r>
    </w:p>
    <w:p w:rsidR="0088617E" w:rsidRPr="00B04FAB" w:rsidRDefault="0088617E" w:rsidP="0088617E">
      <w:pPr>
        <w:pStyle w:val="1"/>
        <w:jc w:val="both"/>
      </w:pPr>
      <w:r w:rsidRPr="00B04FAB">
        <w:t xml:space="preserve">– </w:t>
      </w:r>
      <w:r w:rsidRPr="00B04FAB">
        <w:rPr>
          <w:i/>
        </w:rPr>
        <w:t>придомовая территория</w:t>
      </w:r>
      <w:r w:rsidRPr="00B04FAB">
        <w:t xml:space="preserve"> – часть земельного участка, на котором расположен многоквартирный дом, с элементами озеленения и благоустройства и иными предназначенными для обслуживания, эксплуатации и благоустройства данного дома объектами, входящими в состав общего имущества многоквартирного дома;</w:t>
      </w:r>
    </w:p>
    <w:p w:rsidR="0088617E" w:rsidRPr="00B04FAB" w:rsidRDefault="0088617E" w:rsidP="0088617E">
      <w:pPr>
        <w:pStyle w:val="1"/>
        <w:jc w:val="both"/>
      </w:pPr>
      <w:r w:rsidRPr="00B04FAB">
        <w:t xml:space="preserve">– </w:t>
      </w:r>
      <w:proofErr w:type="spellStart"/>
      <w:r w:rsidRPr="00B04FAB">
        <w:rPr>
          <w:i/>
        </w:rPr>
        <w:t>приквартирный</w:t>
      </w:r>
      <w:proofErr w:type="spellEnd"/>
      <w:r w:rsidRPr="00B04FAB">
        <w:rPr>
          <w:i/>
        </w:rPr>
        <w:t xml:space="preserve"> участок</w:t>
      </w:r>
      <w:r w:rsidRPr="00B04FAB">
        <w:t xml:space="preserve"> – земельный участок, предназначенный для использования и содержания квартиры в блокированном жилом доме;</w:t>
      </w:r>
    </w:p>
    <w:p w:rsidR="0088617E" w:rsidRPr="00B04FAB" w:rsidRDefault="0088617E" w:rsidP="0088617E">
      <w:pPr>
        <w:pStyle w:val="1"/>
        <w:jc w:val="both"/>
      </w:pPr>
      <w:r w:rsidRPr="00B04FAB">
        <w:t xml:space="preserve">– </w:t>
      </w:r>
      <w:r w:rsidRPr="00B04FAB">
        <w:rPr>
          <w:i/>
        </w:rPr>
        <w:t>приусадебный участок</w:t>
      </w:r>
      <w:r w:rsidRPr="00B04FAB">
        <w:t xml:space="preserve"> – земельный участок, предназначенный для строительства, эксплуатации и содержания индивидуального жилого дома;</w:t>
      </w:r>
    </w:p>
    <w:p w:rsidR="0088617E" w:rsidRPr="00B04FAB" w:rsidRDefault="0088617E" w:rsidP="0088617E">
      <w:pPr>
        <w:pStyle w:val="1"/>
        <w:jc w:val="both"/>
      </w:pPr>
      <w:r w:rsidRPr="00B04FAB">
        <w:t xml:space="preserve">– </w:t>
      </w:r>
      <w:r w:rsidRPr="00B04FAB">
        <w:rPr>
          <w:i/>
        </w:rPr>
        <w:t>публичные слушания</w:t>
      </w:r>
      <w:r w:rsidRPr="00B04FAB">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w:t>
      </w:r>
      <w:r w:rsidRPr="00B04FAB">
        <w:lastRenderedPageBreak/>
        <w:t>правовых актов и вопросов в сфере градостроительной деятельности, планируемой к проведению на территории муниципального образования;</w:t>
      </w:r>
    </w:p>
    <w:p w:rsidR="0088617E" w:rsidRPr="00B04FAB" w:rsidRDefault="0088617E" w:rsidP="0088617E">
      <w:pPr>
        <w:pStyle w:val="1"/>
        <w:jc w:val="both"/>
      </w:pPr>
      <w:r w:rsidRPr="00B04FAB">
        <w:t xml:space="preserve">– </w:t>
      </w:r>
      <w:r w:rsidRPr="00B04FAB">
        <w:rPr>
          <w:i/>
        </w:rPr>
        <w:t>публичный сервитут</w:t>
      </w:r>
      <w:r w:rsidRPr="00B04FAB">
        <w:t xml:space="preserve"> – право ограниченного пользования чужой недвижимостью, установленное посредством нормативного правового акта (актов) или договора между Администрацией Темиртауского городского поселения и физическим или юридическим лицом на основании градостроительной документации и настоящих Правил в случаях, если это определяется государственными или общественными интересами;</w:t>
      </w:r>
    </w:p>
    <w:p w:rsidR="0088617E" w:rsidRPr="00B04FAB" w:rsidRDefault="0088617E" w:rsidP="0088617E">
      <w:pPr>
        <w:pStyle w:val="1"/>
        <w:jc w:val="both"/>
      </w:pPr>
      <w:r w:rsidRPr="00B04FAB">
        <w:t xml:space="preserve">– </w:t>
      </w:r>
      <w:r w:rsidRPr="00B04FAB">
        <w:rPr>
          <w:i/>
        </w:rPr>
        <w:t>разрешенное использование</w:t>
      </w:r>
      <w:r w:rsidRPr="00B04FAB">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88617E" w:rsidRPr="00B04FAB" w:rsidRDefault="0088617E" w:rsidP="0088617E">
      <w:pPr>
        <w:pStyle w:val="1"/>
        <w:jc w:val="both"/>
      </w:pPr>
      <w:r w:rsidRPr="00B04FAB">
        <w:t xml:space="preserve">– </w:t>
      </w:r>
      <w:r w:rsidRPr="00B04FAB">
        <w:rPr>
          <w:i/>
        </w:rPr>
        <w:t>разрешение на строительство</w:t>
      </w:r>
      <w:r w:rsidRPr="00B04FAB">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капитального ремонта, за исключением случаев предусмотренных ГК РФ;</w:t>
      </w:r>
    </w:p>
    <w:p w:rsidR="0088617E" w:rsidRPr="00B04FAB" w:rsidRDefault="0088617E" w:rsidP="0088617E">
      <w:pPr>
        <w:pStyle w:val="1"/>
        <w:jc w:val="both"/>
      </w:pPr>
      <w:proofErr w:type="gramStart"/>
      <w:r w:rsidRPr="00B04FAB">
        <w:t xml:space="preserve">– </w:t>
      </w:r>
      <w:r w:rsidRPr="00B04FAB">
        <w:rPr>
          <w:i/>
        </w:rPr>
        <w:t>разрешение на ввод объекта в эксплуатацию</w:t>
      </w:r>
      <w:r w:rsidRPr="00B04FAB">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88617E" w:rsidRPr="00B04FAB" w:rsidRDefault="0088617E" w:rsidP="0088617E">
      <w:pPr>
        <w:pStyle w:val="1"/>
        <w:jc w:val="both"/>
      </w:pPr>
      <w:proofErr w:type="gramStart"/>
      <w:r w:rsidRPr="00B04FAB">
        <w:t xml:space="preserve">– </w:t>
      </w:r>
      <w:r w:rsidRPr="00B04FAB">
        <w:rPr>
          <w:i/>
        </w:rPr>
        <w:t>реконструкция</w:t>
      </w:r>
      <w:r w:rsidRPr="00B04FAB">
        <w:t xml:space="preserve"> </w:t>
      </w:r>
      <w:r w:rsidRPr="00B04FAB">
        <w:rPr>
          <w:i/>
        </w:rPr>
        <w:t xml:space="preserve">объектов капитального строительства (за исключением линейных объектов) </w:t>
      </w:r>
      <w:r w:rsidRPr="00B04FAB">
        <w:t>– изменение параметров объекта капитального строительства, его частей (высоты, количества этажей, площади, объёма),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B04FAB">
        <w:t xml:space="preserve"> указанных элементов;</w:t>
      </w:r>
    </w:p>
    <w:p w:rsidR="0088617E" w:rsidRPr="00B04FAB" w:rsidRDefault="0088617E" w:rsidP="0088617E">
      <w:pPr>
        <w:pStyle w:val="1"/>
        <w:jc w:val="both"/>
      </w:pPr>
      <w:r w:rsidRPr="00B04FAB">
        <w:t>–</w:t>
      </w:r>
      <w:r w:rsidRPr="00B04FAB">
        <w:rPr>
          <w:i/>
        </w:rPr>
        <w:t xml:space="preserve"> строительство</w:t>
      </w:r>
      <w:r w:rsidRPr="00B04FAB">
        <w:t xml:space="preserve"> – создание зданий, строений, сооружений (в том числе на месте сносимых объектов капитального строительства);</w:t>
      </w:r>
    </w:p>
    <w:p w:rsidR="0088617E" w:rsidRPr="00B04FAB" w:rsidRDefault="0088617E" w:rsidP="0088617E">
      <w:pPr>
        <w:pStyle w:val="1"/>
        <w:jc w:val="both"/>
      </w:pPr>
      <w:r w:rsidRPr="00B04FAB">
        <w:t xml:space="preserve">– </w:t>
      </w:r>
      <w:r w:rsidRPr="00B04FAB">
        <w:rPr>
          <w:i/>
        </w:rPr>
        <w:t>территориальные зоны</w:t>
      </w:r>
      <w:r w:rsidRPr="00B04FAB">
        <w:t xml:space="preserve"> – зоны, для которых в правилах землепользования и застройки определены границы и установлены градостроительные регламенты;</w:t>
      </w:r>
    </w:p>
    <w:p w:rsidR="0088617E" w:rsidRPr="00B04FAB" w:rsidRDefault="0088617E" w:rsidP="0088617E">
      <w:pPr>
        <w:pStyle w:val="1"/>
        <w:jc w:val="both"/>
      </w:pPr>
      <w:r w:rsidRPr="00B04FAB">
        <w:t xml:space="preserve">– </w:t>
      </w:r>
      <w:r w:rsidRPr="00B04FAB">
        <w:rPr>
          <w:i/>
        </w:rPr>
        <w:t>территории общего пользования</w:t>
      </w:r>
      <w:r w:rsidRPr="00B04FAB">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8617E" w:rsidRPr="00B04FAB" w:rsidRDefault="0088617E" w:rsidP="0088617E">
      <w:pPr>
        <w:pStyle w:val="1"/>
        <w:jc w:val="both"/>
        <w:rPr>
          <w:color w:val="000000"/>
        </w:rPr>
      </w:pPr>
      <w:r w:rsidRPr="00B04FAB">
        <w:rPr>
          <w:color w:val="000000"/>
        </w:rPr>
        <w:t xml:space="preserve">– </w:t>
      </w:r>
      <w:r w:rsidRPr="00B04FAB">
        <w:rPr>
          <w:i/>
          <w:color w:val="000000"/>
        </w:rPr>
        <w:t>территориальное планирование</w:t>
      </w:r>
      <w:r w:rsidRPr="00B04FAB">
        <w:rPr>
          <w:color w:val="000000"/>
        </w:rPr>
        <w:t xml:space="preserve"> – </w:t>
      </w:r>
      <w:r w:rsidRPr="00B04FAB">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sidRPr="00B04FAB">
        <w:rPr>
          <w:color w:val="000000"/>
        </w:rPr>
        <w:t>;</w:t>
      </w:r>
    </w:p>
    <w:p w:rsidR="0088617E" w:rsidRPr="00B04FAB" w:rsidRDefault="0088617E" w:rsidP="0088617E">
      <w:pPr>
        <w:pStyle w:val="1"/>
        <w:jc w:val="both"/>
      </w:pPr>
      <w:r w:rsidRPr="00B04FAB">
        <w:t xml:space="preserve">– </w:t>
      </w:r>
      <w:r w:rsidRPr="00B04FAB">
        <w:rPr>
          <w:i/>
        </w:rPr>
        <w:t>функциональные зоны</w:t>
      </w:r>
      <w:r w:rsidRPr="00B04FAB">
        <w:t xml:space="preserve"> – зоны, для которых документами территориального планирования определены границы и функциональное назначение;</w:t>
      </w:r>
    </w:p>
    <w:p w:rsidR="0088617E" w:rsidRPr="00B04FAB" w:rsidRDefault="0088617E" w:rsidP="0088617E">
      <w:pPr>
        <w:pStyle w:val="1"/>
        <w:jc w:val="both"/>
      </w:pPr>
      <w:r w:rsidRPr="00B04FAB">
        <w:t xml:space="preserve">– </w:t>
      </w:r>
      <w:r w:rsidRPr="00B04FAB">
        <w:rPr>
          <w:i/>
        </w:rPr>
        <w:t xml:space="preserve">объекты вспомогательного назначения </w:t>
      </w:r>
      <w:r w:rsidRPr="00B04FAB">
        <w:t>(</w:t>
      </w:r>
      <w:r w:rsidRPr="00B04FAB">
        <w:rPr>
          <w:i/>
        </w:rPr>
        <w:t>хозяйственные постройки)</w:t>
      </w:r>
      <w:r w:rsidRPr="00B04FAB">
        <w:t xml:space="preserve"> – расположенные на приусадебном земельном участке гаражи, сараи, бани, теплицы, навесы, погреба, колодцы и другие сооружения, используемые исключительно для личных, и иных нужд, не связанных с осуществлением предпринимательской деятельности.</w:t>
      </w:r>
    </w:p>
    <w:p w:rsidR="0088617E" w:rsidRPr="00B04FAB" w:rsidRDefault="0088617E" w:rsidP="0088617E">
      <w:pPr>
        <w:pStyle w:val="1"/>
        <w:jc w:val="both"/>
      </w:pPr>
      <w:r w:rsidRPr="00B04FAB">
        <w:t xml:space="preserve">Иные термины,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Темиртауского городского поселения </w:t>
      </w:r>
      <w:proofErr w:type="spellStart"/>
      <w:r w:rsidRPr="00B04FAB">
        <w:t>Таштагольского</w:t>
      </w:r>
      <w:proofErr w:type="spellEnd"/>
      <w:r w:rsidRPr="00B04FAB">
        <w:t xml:space="preserve"> района Кемеровской области</w:t>
      </w:r>
    </w:p>
    <w:p w:rsidR="0088617E" w:rsidRPr="00B04FAB" w:rsidRDefault="0088617E" w:rsidP="0088617E">
      <w:pPr>
        <w:jc w:val="both"/>
        <w:rPr>
          <w:rFonts w:ascii="Times New Roman" w:hAnsi="Times New Roman" w:cs="Times New Roman"/>
          <w:sz w:val="24"/>
          <w:szCs w:val="24"/>
          <w:lang w:eastAsia="ru-RU"/>
        </w:rPr>
      </w:pPr>
    </w:p>
    <w:p w:rsidR="0088617E" w:rsidRPr="00B04FAB" w:rsidRDefault="0088617E" w:rsidP="0088617E">
      <w:pPr>
        <w:pStyle w:val="1"/>
        <w:jc w:val="both"/>
      </w:pPr>
      <w:bookmarkStart w:id="16" w:name="_Toc279980578"/>
      <w:bookmarkStart w:id="17" w:name="_Toc296088830"/>
      <w:bookmarkStart w:id="18" w:name="_Toc379431718"/>
      <w:r w:rsidRPr="00B04FAB">
        <w:lastRenderedPageBreak/>
        <w:t>Статья 3. Сфера применения настоящих Правил</w:t>
      </w:r>
      <w:bookmarkEnd w:id="16"/>
      <w:bookmarkEnd w:id="17"/>
      <w:bookmarkEnd w:id="18"/>
    </w:p>
    <w:p w:rsidR="0088617E" w:rsidRPr="00B04FAB" w:rsidRDefault="0088617E" w:rsidP="0088617E">
      <w:pPr>
        <w:pStyle w:val="1"/>
        <w:jc w:val="both"/>
      </w:pPr>
    </w:p>
    <w:p w:rsidR="0088617E" w:rsidRPr="00B04FAB" w:rsidRDefault="0088617E" w:rsidP="0088617E">
      <w:pPr>
        <w:pStyle w:val="1"/>
        <w:jc w:val="both"/>
        <w:rPr>
          <w:color w:val="3C3C3C"/>
          <w:spacing w:val="2"/>
        </w:rPr>
      </w:pPr>
      <w:r w:rsidRPr="00B04FAB">
        <w:t xml:space="preserve">Настоящие Правила подлежат применению на всей территории муниципального образования в границах, установленных законом </w:t>
      </w:r>
      <w:hyperlink r:id="rId13" w:history="1">
        <w:proofErr w:type="spellStart"/>
        <w:r w:rsidRPr="00B04FAB">
          <w:rPr>
            <w:spacing w:val="2"/>
            <w:shd w:val="clear" w:color="auto" w:fill="FFFFFF"/>
          </w:rPr>
          <w:t>Законом</w:t>
        </w:r>
        <w:proofErr w:type="spellEnd"/>
        <w:r w:rsidRPr="00B04FAB">
          <w:rPr>
            <w:spacing w:val="2"/>
            <w:shd w:val="clear" w:color="auto" w:fill="FFFFFF"/>
          </w:rPr>
          <w:t xml:space="preserve"> Кемеровской области от 17.12.2014 N 104-ОЗ</w:t>
        </w:r>
      </w:hyperlink>
      <w:r w:rsidRPr="00B04FAB">
        <w:rPr>
          <w:rFonts w:eastAsia="SimSun"/>
          <w:color w:val="2D2D2D"/>
          <w:spacing w:val="2"/>
          <w:shd w:val="clear" w:color="auto" w:fill="FFFFFF"/>
        </w:rPr>
        <w:t> </w:t>
      </w:r>
      <w:r w:rsidRPr="00B04FAB">
        <w:rPr>
          <w:color w:val="3C3C3C"/>
          <w:spacing w:val="2"/>
        </w:rPr>
        <w:t xml:space="preserve"> </w:t>
      </w:r>
      <w:r w:rsidRPr="00B04FAB">
        <w:rPr>
          <w:spacing w:val="2"/>
        </w:rPr>
        <w:t>«О статусе и границах муниципальных образований Кемеровской  области»</w:t>
      </w:r>
      <w:r w:rsidRPr="00B04FAB">
        <w:rPr>
          <w:color w:val="000000"/>
          <w:shd w:val="clear" w:color="auto" w:fill="FFFFFF"/>
        </w:rPr>
        <w:t xml:space="preserve"> </w:t>
      </w:r>
    </w:p>
    <w:p w:rsidR="0088617E" w:rsidRPr="00B04FAB" w:rsidRDefault="0088617E" w:rsidP="0088617E">
      <w:pPr>
        <w:pStyle w:val="1"/>
        <w:jc w:val="both"/>
      </w:pPr>
      <w:r w:rsidRPr="00B04FAB">
        <w:t>Настоящие Правила обязательны для исполнения всеми субъектами градостроительных отношений.</w:t>
      </w:r>
    </w:p>
    <w:p w:rsidR="0088617E" w:rsidRPr="00B04FAB" w:rsidRDefault="0088617E" w:rsidP="0088617E">
      <w:pPr>
        <w:pStyle w:val="1"/>
        <w:jc w:val="both"/>
      </w:pPr>
    </w:p>
    <w:p w:rsidR="0088617E" w:rsidRPr="00B04FAB" w:rsidRDefault="0088617E" w:rsidP="0088617E">
      <w:pPr>
        <w:pStyle w:val="1"/>
        <w:jc w:val="both"/>
      </w:pPr>
      <w:bookmarkStart w:id="19" w:name="_Toc252392600"/>
      <w:bookmarkStart w:id="20" w:name="_Toc379431719"/>
      <w:r w:rsidRPr="00B04FAB">
        <w:t>Статья 4. Субъекты градостроительных отношений</w:t>
      </w:r>
      <w:bookmarkEnd w:id="19"/>
      <w:bookmarkEnd w:id="20"/>
    </w:p>
    <w:p w:rsidR="0088617E" w:rsidRPr="00B04FAB" w:rsidRDefault="0088617E" w:rsidP="0088617E">
      <w:pPr>
        <w:spacing w:after="0" w:line="240" w:lineRule="auto"/>
        <w:jc w:val="both"/>
        <w:rPr>
          <w:rFonts w:ascii="Times New Roman" w:hAnsi="Times New Roman" w:cs="Times New Roman"/>
          <w:sz w:val="24"/>
          <w:szCs w:val="24"/>
          <w:lang w:eastAsia="ru-RU"/>
        </w:rPr>
      </w:pPr>
    </w:p>
    <w:p w:rsidR="0088617E" w:rsidRPr="00B04FAB" w:rsidRDefault="0088617E" w:rsidP="0088617E">
      <w:pPr>
        <w:pStyle w:val="1"/>
        <w:jc w:val="both"/>
      </w:pPr>
      <w:r w:rsidRPr="00B04FAB">
        <w:t>1. Субъектами градостроительных отношений на территории муниципального образования  являются:</w:t>
      </w:r>
    </w:p>
    <w:p w:rsidR="0088617E" w:rsidRPr="00B04FAB" w:rsidRDefault="0088617E" w:rsidP="0088617E">
      <w:pPr>
        <w:pStyle w:val="1"/>
        <w:jc w:val="both"/>
      </w:pPr>
      <w:r w:rsidRPr="00B04FAB">
        <w:rPr>
          <w:rFonts w:eastAsia="SimSun"/>
          <w:lang w:eastAsia="zh-CN"/>
        </w:rPr>
        <w:t xml:space="preserve">1) </w:t>
      </w:r>
      <w:r w:rsidRPr="00B04FAB">
        <w:t>Российская Федерация, субъекты Российской Федерации, муниципальные образования</w:t>
      </w:r>
      <w:r w:rsidRPr="00B04FAB">
        <w:rPr>
          <w:rFonts w:eastAsia="SimSun"/>
          <w:lang w:eastAsia="zh-CN"/>
        </w:rPr>
        <w:t>;</w:t>
      </w:r>
    </w:p>
    <w:p w:rsidR="0088617E" w:rsidRPr="00B04FAB" w:rsidRDefault="0088617E" w:rsidP="0088617E">
      <w:pPr>
        <w:pStyle w:val="1"/>
        <w:jc w:val="both"/>
      </w:pPr>
      <w:r w:rsidRPr="00B04FAB">
        <w:t>2) физические и юридические лица.</w:t>
      </w:r>
    </w:p>
    <w:p w:rsidR="0088617E" w:rsidRPr="00B04FAB" w:rsidRDefault="0088617E" w:rsidP="0088617E">
      <w:pPr>
        <w:pStyle w:val="1"/>
        <w:jc w:val="both"/>
      </w:pPr>
      <w:r w:rsidRPr="00B04FAB">
        <w:rPr>
          <w:rFonts w:eastAsia="SimSun"/>
          <w:lang w:eastAsia="zh-CN"/>
        </w:rPr>
        <w:t xml:space="preserve">2. </w:t>
      </w:r>
      <w:r w:rsidRPr="00B04FAB">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88617E" w:rsidRPr="00B04FAB" w:rsidRDefault="0088617E" w:rsidP="0088617E">
      <w:pPr>
        <w:spacing w:after="0" w:line="240" w:lineRule="auto"/>
        <w:jc w:val="both"/>
        <w:rPr>
          <w:rFonts w:ascii="Times New Roman" w:hAnsi="Times New Roman" w:cs="Times New Roman"/>
          <w:sz w:val="24"/>
          <w:szCs w:val="24"/>
          <w:lang w:eastAsia="ru-RU"/>
        </w:rPr>
      </w:pPr>
    </w:p>
    <w:p w:rsidR="0088617E" w:rsidRPr="00686DA4" w:rsidRDefault="0088617E" w:rsidP="0088617E">
      <w:pPr>
        <w:pStyle w:val="1"/>
        <w:jc w:val="both"/>
        <w:rPr>
          <w:b/>
        </w:rPr>
      </w:pPr>
      <w:bookmarkStart w:id="21" w:name="_Toc296088831"/>
      <w:bookmarkStart w:id="22" w:name="_Toc379431720"/>
      <w:r w:rsidRPr="00686DA4">
        <w:rPr>
          <w:b/>
        </w:rPr>
        <w:lastRenderedPageBreak/>
        <w:t>Глава II. РЕГУЛИРОВАНИЕ ЗЕМЛЕПОЛЬЗОВАНИЯ И ЗАСТРОЙКИ ОРГАНАМИ МЕСТНОГО САМОУПРАВЛЕНИЯ</w:t>
      </w:r>
      <w:r w:rsidRPr="00686DA4">
        <w:rPr>
          <w:rFonts w:eastAsia="SimSun"/>
          <w:b/>
          <w:lang w:eastAsia="zh-CN"/>
        </w:rPr>
        <w:t xml:space="preserve"> </w:t>
      </w:r>
      <w:bookmarkEnd w:id="21"/>
      <w:r w:rsidRPr="00686DA4">
        <w:rPr>
          <w:rFonts w:eastAsia="SimSun"/>
          <w:b/>
          <w:lang w:eastAsia="zh-CN"/>
        </w:rPr>
        <w:t xml:space="preserve"> ТЕМИРТАУСКОГО ГОРОДСКОГО ПОСЕЛЕНИЯ ТАШТАГОЛЬСКОГО РАЙОНА КЕМЕРОВСКОЙ ОБЛАСТИ</w:t>
      </w:r>
      <w:bookmarkEnd w:id="22"/>
    </w:p>
    <w:p w:rsidR="0088617E" w:rsidRPr="00B04FAB" w:rsidRDefault="0088617E" w:rsidP="0088617E">
      <w:pPr>
        <w:pStyle w:val="1"/>
        <w:jc w:val="both"/>
      </w:pPr>
    </w:p>
    <w:p w:rsidR="0088617E" w:rsidRPr="00B04FAB" w:rsidRDefault="0088617E" w:rsidP="0088617E">
      <w:pPr>
        <w:pStyle w:val="1"/>
        <w:jc w:val="both"/>
      </w:pPr>
      <w:bookmarkStart w:id="23" w:name="_Toc296088832"/>
      <w:bookmarkStart w:id="24" w:name="_Toc379431721"/>
      <w:bookmarkStart w:id="25" w:name="_Toc279980583"/>
      <w:r w:rsidRPr="00B04FAB">
        <w:t xml:space="preserve">Статья 5. Органы местного самоуправления, осуществляющие регулирование землепользования и застройки на территории </w:t>
      </w:r>
      <w:bookmarkEnd w:id="23"/>
      <w:r w:rsidRPr="00B04FAB">
        <w:t xml:space="preserve">муниципального образования </w:t>
      </w:r>
      <w:bookmarkEnd w:id="24"/>
    </w:p>
    <w:bookmarkEnd w:id="25"/>
    <w:p w:rsidR="0088617E" w:rsidRDefault="0088617E" w:rsidP="0088617E">
      <w:pPr>
        <w:pStyle w:val="1"/>
        <w:jc w:val="both"/>
      </w:pPr>
    </w:p>
    <w:p w:rsidR="0088617E" w:rsidRPr="00B04FAB" w:rsidRDefault="0088617E" w:rsidP="0088617E">
      <w:pPr>
        <w:pStyle w:val="1"/>
        <w:jc w:val="both"/>
      </w:pPr>
      <w:r w:rsidRPr="00B04FAB">
        <w:t>1. Регулирование землепользования и застройки на территории муниципального образования  осуществляют следующие органы местного самоуправления:</w:t>
      </w:r>
    </w:p>
    <w:p w:rsidR="0088617E" w:rsidRPr="00B04FAB" w:rsidRDefault="0088617E" w:rsidP="0088617E">
      <w:pPr>
        <w:pStyle w:val="1"/>
        <w:jc w:val="both"/>
      </w:pPr>
      <w:r w:rsidRPr="00B04FAB">
        <w:rPr>
          <w:rFonts w:eastAsia="SimSun"/>
          <w:lang w:eastAsia="zh-CN"/>
        </w:rPr>
        <w:t xml:space="preserve">1)  </w:t>
      </w:r>
      <w:r w:rsidRPr="00B04FAB">
        <w:t xml:space="preserve">Совет народных депутатов Темиртауского городского поселения </w:t>
      </w:r>
      <w:proofErr w:type="spellStart"/>
      <w:r w:rsidRPr="00B04FAB">
        <w:t>Таштагольского</w:t>
      </w:r>
      <w:proofErr w:type="spellEnd"/>
      <w:r w:rsidRPr="00B04FAB">
        <w:t xml:space="preserve"> района Кемеровской области (далее по тексту – Совет депутатов);</w:t>
      </w:r>
    </w:p>
    <w:p w:rsidR="0088617E" w:rsidRPr="00B04FAB" w:rsidRDefault="0088617E" w:rsidP="0088617E">
      <w:pPr>
        <w:pStyle w:val="1"/>
        <w:jc w:val="both"/>
      </w:pPr>
      <w:r w:rsidRPr="00B04FAB">
        <w:rPr>
          <w:rFonts w:eastAsia="SimSun"/>
          <w:lang w:eastAsia="zh-CN"/>
        </w:rPr>
        <w:t xml:space="preserve">2) </w:t>
      </w:r>
      <w:r w:rsidRPr="00B04FAB">
        <w:t xml:space="preserve">Глава Темиртауского городского поселения </w:t>
      </w:r>
      <w:proofErr w:type="spellStart"/>
      <w:r w:rsidRPr="00B04FAB">
        <w:t>Таштагольского</w:t>
      </w:r>
      <w:proofErr w:type="spellEnd"/>
      <w:r w:rsidRPr="00B04FAB">
        <w:t xml:space="preserve"> района Кемеровской области (далее по тексту – глава городского поселения);</w:t>
      </w:r>
    </w:p>
    <w:p w:rsidR="0088617E" w:rsidRPr="00B04FAB" w:rsidRDefault="0088617E" w:rsidP="0088617E">
      <w:pPr>
        <w:pStyle w:val="1"/>
        <w:jc w:val="both"/>
      </w:pPr>
      <w:r w:rsidRPr="00B04FAB">
        <w:t xml:space="preserve">  3) Администрация Темиртауского городского поселения </w:t>
      </w:r>
      <w:proofErr w:type="spellStart"/>
      <w:r w:rsidRPr="00B04FAB">
        <w:t>Таштагольского</w:t>
      </w:r>
      <w:proofErr w:type="spellEnd"/>
      <w:r w:rsidRPr="00B04FAB">
        <w:t xml:space="preserve"> района Кемеровской области (далее по тексту – местная администрация);</w:t>
      </w:r>
    </w:p>
    <w:p w:rsidR="0088617E" w:rsidRPr="00B04FAB" w:rsidRDefault="0088617E" w:rsidP="0088617E">
      <w:pPr>
        <w:pStyle w:val="1"/>
        <w:jc w:val="both"/>
      </w:pPr>
      <w:r w:rsidRPr="00B04FAB">
        <w:t>2. Органы местного самоуправления, указанные в ч. 1 настоящей статьи, осуществляют регулирование землепользования и застройки на территории муниципального образования  посредством подготовки и принятия градостроительной документации.</w:t>
      </w:r>
    </w:p>
    <w:p w:rsidR="0088617E" w:rsidRPr="00B04FAB" w:rsidRDefault="0088617E" w:rsidP="0088617E">
      <w:pPr>
        <w:pStyle w:val="1"/>
        <w:jc w:val="both"/>
      </w:pPr>
      <w:r w:rsidRPr="00B04FAB">
        <w:t xml:space="preserve">3. </w:t>
      </w:r>
      <w:proofErr w:type="gramStart"/>
      <w:r w:rsidRPr="00B04FAB">
        <w:t xml:space="preserve">Полномочия Совета народных депутатов, главы городского поселения и Администрации городского поселения по регулированию землепользования и застройки определены федеральным и областными законодательством, а также Уставом и иными муниципальными правовыми актами Администрации  Темиртауского городского поселения </w:t>
      </w:r>
      <w:proofErr w:type="spellStart"/>
      <w:r w:rsidRPr="00B04FAB">
        <w:t>Таштагольского</w:t>
      </w:r>
      <w:proofErr w:type="spellEnd"/>
      <w:r w:rsidRPr="00B04FAB">
        <w:t xml:space="preserve"> района Кемеровской области. </w:t>
      </w:r>
      <w:proofErr w:type="gramEnd"/>
    </w:p>
    <w:p w:rsidR="0088617E" w:rsidRPr="00B04FAB" w:rsidRDefault="0088617E" w:rsidP="0088617E">
      <w:pPr>
        <w:pStyle w:val="1"/>
        <w:jc w:val="both"/>
      </w:pPr>
      <w:r w:rsidRPr="00B04FAB">
        <w:t xml:space="preserve">4. По вопросам землепользования и застройки при Администрации Темиртауского городского поселения могут создаваться в качестве совещательных органов комиссии и советы, состав и порядок деятельности которых определяется Главой администрации </w:t>
      </w:r>
      <w:bookmarkStart w:id="26" w:name="_Toc379431723"/>
      <w:r w:rsidRPr="00B04FAB">
        <w:t xml:space="preserve">Темиртауского городского поселения </w:t>
      </w:r>
    </w:p>
    <w:p w:rsidR="0088617E" w:rsidRDefault="0088617E" w:rsidP="0088617E">
      <w:pPr>
        <w:pStyle w:val="1"/>
        <w:jc w:val="both"/>
        <w:rPr>
          <w:snapToGrid/>
        </w:rPr>
      </w:pPr>
    </w:p>
    <w:p w:rsidR="0088617E" w:rsidRPr="00B04FAB" w:rsidRDefault="0088617E" w:rsidP="0088617E">
      <w:pPr>
        <w:pStyle w:val="1"/>
        <w:jc w:val="both"/>
      </w:pPr>
      <w:r w:rsidRPr="00B04FAB">
        <w:t>Статья 6. Полномочия органов местного самоуправления (Администрации городского поселения), в области землепользования и застройки</w:t>
      </w:r>
      <w:bookmarkEnd w:id="26"/>
    </w:p>
    <w:p w:rsidR="0088617E" w:rsidRPr="00B04FAB" w:rsidRDefault="0088617E" w:rsidP="0088617E">
      <w:pPr>
        <w:pStyle w:val="1"/>
        <w:jc w:val="both"/>
      </w:pPr>
    </w:p>
    <w:p w:rsidR="0088617E" w:rsidRPr="00B04FAB" w:rsidRDefault="0088617E" w:rsidP="0088617E">
      <w:pPr>
        <w:pStyle w:val="1"/>
        <w:jc w:val="both"/>
      </w:pPr>
      <w:r w:rsidRPr="00B04FAB">
        <w:t>К полномочиям органов местного самоуправления Темиртауского городского поселения в области землепользования и застройки в соответствии с Уставом относятся:</w:t>
      </w:r>
    </w:p>
    <w:p w:rsidR="0088617E" w:rsidRPr="00B04FAB" w:rsidRDefault="0088617E" w:rsidP="0088617E">
      <w:pPr>
        <w:pStyle w:val="1"/>
        <w:jc w:val="both"/>
        <w:rPr>
          <w:strike/>
        </w:rPr>
      </w:pPr>
      <w:r w:rsidRPr="00B04FAB">
        <w:t xml:space="preserve">1) решение о подготовке Генерального плана поселения </w:t>
      </w:r>
    </w:p>
    <w:p w:rsidR="0088617E" w:rsidRPr="00B04FAB" w:rsidRDefault="0088617E" w:rsidP="0088617E">
      <w:pPr>
        <w:pStyle w:val="1"/>
        <w:jc w:val="both"/>
      </w:pPr>
      <w:r w:rsidRPr="00B04FAB">
        <w:t>2) решение о подготовке Правил землепользования и застройки Темиртауского городского поселения и внесение изменений в них;</w:t>
      </w:r>
    </w:p>
    <w:p w:rsidR="0088617E" w:rsidRPr="00B04FAB" w:rsidRDefault="0088617E" w:rsidP="0088617E">
      <w:pPr>
        <w:pStyle w:val="1"/>
        <w:jc w:val="both"/>
      </w:pPr>
      <w:r w:rsidRPr="00B04FAB">
        <w:t>3) утверждение подготовленной на основании Генерального плана муниципального образования документации по планировке территории (проектов планировки, проектов межевания, градостроительных планов земельных участков), за исключением случаев, предусмотренных Градостроительным кодексом Российской Федерации;</w:t>
      </w:r>
    </w:p>
    <w:p w:rsidR="0088617E" w:rsidRPr="00B04FAB" w:rsidRDefault="0088617E" w:rsidP="0088617E">
      <w:pPr>
        <w:pStyle w:val="1"/>
        <w:jc w:val="both"/>
      </w:pPr>
      <w:r w:rsidRPr="00B04FAB">
        <w:t xml:space="preserve">4) назначение публичных слушаний по проекту Генерального плана Темиртауского городского поселения  и проекту внесения в него изменений, по проекту Правил землепользования и застройки и проекту внесения в них изменений, по проектам планировки территорий и проектам межевания территорий; </w:t>
      </w:r>
    </w:p>
    <w:p w:rsidR="0088617E" w:rsidRPr="00B04FAB" w:rsidRDefault="0088617E" w:rsidP="0088617E">
      <w:pPr>
        <w:pStyle w:val="1"/>
        <w:jc w:val="both"/>
      </w:pPr>
      <w:r w:rsidRPr="00B04FAB">
        <w:t>5) подготовка документов по планировке территории поселения;</w:t>
      </w:r>
    </w:p>
    <w:p w:rsidR="0088617E" w:rsidRPr="00B04FAB" w:rsidRDefault="0088617E" w:rsidP="0088617E">
      <w:pPr>
        <w:pStyle w:val="1"/>
        <w:jc w:val="both"/>
      </w:pPr>
      <w:r w:rsidRPr="00B04FAB">
        <w:t>6)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Темиртауского городского поселения;</w:t>
      </w:r>
    </w:p>
    <w:p w:rsidR="0088617E" w:rsidRPr="00B04FAB" w:rsidRDefault="0088617E" w:rsidP="0088617E">
      <w:pPr>
        <w:pStyle w:val="1"/>
        <w:jc w:val="both"/>
      </w:pPr>
      <w:r w:rsidRPr="00B04FAB">
        <w:t>7) резервирование и изъятие, в том числе путем выкупа, земельных участков в границах поселения для муниципальных нужд;</w:t>
      </w:r>
    </w:p>
    <w:p w:rsidR="0088617E" w:rsidRPr="00B04FAB" w:rsidRDefault="0088617E" w:rsidP="0088617E">
      <w:pPr>
        <w:pStyle w:val="1"/>
        <w:jc w:val="both"/>
      </w:pPr>
      <w:r w:rsidRPr="00B04FAB">
        <w:t xml:space="preserve"> 8) осуществление </w:t>
      </w:r>
      <w:proofErr w:type="gramStart"/>
      <w:r w:rsidRPr="00B04FAB">
        <w:t>контроля за</w:t>
      </w:r>
      <w:proofErr w:type="gramEnd"/>
      <w:r w:rsidRPr="00B04FAB">
        <w:t xml:space="preserve"> соблюдением Правил землепользования и застройки и нормативов градостроительного проектирования</w:t>
      </w:r>
    </w:p>
    <w:p w:rsidR="0088617E" w:rsidRPr="00B04FAB" w:rsidRDefault="0088617E" w:rsidP="0088617E">
      <w:pPr>
        <w:pStyle w:val="1"/>
        <w:jc w:val="both"/>
      </w:pPr>
      <w:r w:rsidRPr="00B04FAB">
        <w:lastRenderedPageBreak/>
        <w:t>9) иные полномочия, определенные федеральными законами и принимаемыми в соответствии с ними законами Кемеровской области, Уставом муниципального образования «</w:t>
      </w:r>
      <w:proofErr w:type="spellStart"/>
      <w:r w:rsidRPr="00B04FAB">
        <w:t>Темиртауское</w:t>
      </w:r>
      <w:proofErr w:type="spellEnd"/>
      <w:r w:rsidRPr="00B04FAB">
        <w:t xml:space="preserve"> городское поселение».</w:t>
      </w:r>
    </w:p>
    <w:p w:rsidR="0088617E" w:rsidRPr="00B04FAB" w:rsidRDefault="0088617E" w:rsidP="0088617E">
      <w:pPr>
        <w:pStyle w:val="1"/>
        <w:jc w:val="both"/>
      </w:pPr>
    </w:p>
    <w:p w:rsidR="0088617E" w:rsidRPr="00B04FAB" w:rsidRDefault="0088617E" w:rsidP="0088617E">
      <w:pPr>
        <w:pStyle w:val="1"/>
        <w:jc w:val="both"/>
      </w:pPr>
      <w:bookmarkStart w:id="27" w:name="_Toc282347513"/>
      <w:bookmarkStart w:id="28" w:name="_Toc358620816"/>
      <w:r w:rsidRPr="00B04FAB">
        <w:t>Статья 7. Полномочия представительного органа поселения (</w:t>
      </w:r>
      <w:r w:rsidRPr="003C7BCB">
        <w:t>Совета народных депутатов</w:t>
      </w:r>
      <w:r w:rsidRPr="00B04FAB">
        <w:t>) в области землепользования и застройки</w:t>
      </w:r>
      <w:bookmarkEnd w:id="27"/>
      <w:bookmarkEnd w:id="28"/>
    </w:p>
    <w:p w:rsidR="0088617E" w:rsidRPr="00B04FAB" w:rsidRDefault="0088617E" w:rsidP="0088617E">
      <w:pPr>
        <w:pStyle w:val="1"/>
        <w:jc w:val="both"/>
      </w:pPr>
    </w:p>
    <w:p w:rsidR="0088617E" w:rsidRPr="00B04FAB" w:rsidRDefault="0088617E" w:rsidP="0088617E">
      <w:pPr>
        <w:pStyle w:val="1"/>
        <w:jc w:val="both"/>
        <w:rPr>
          <w:color w:val="000000"/>
        </w:rPr>
      </w:pPr>
      <w:r w:rsidRPr="00B04FAB">
        <w:rPr>
          <w:color w:val="000000"/>
        </w:rPr>
        <w:t xml:space="preserve">К полномочиям </w:t>
      </w:r>
      <w:r w:rsidRPr="00B04FAB">
        <w:t xml:space="preserve">Совета народных депутатов Темиртауского городского поселения </w:t>
      </w:r>
      <w:r w:rsidRPr="00B04FAB">
        <w:rPr>
          <w:color w:val="000000"/>
        </w:rPr>
        <w:t>(далее – Совета депутатов) относятся:</w:t>
      </w:r>
    </w:p>
    <w:p w:rsidR="0088617E" w:rsidRPr="00B04FAB" w:rsidRDefault="0088617E" w:rsidP="0088617E">
      <w:pPr>
        <w:pStyle w:val="1"/>
        <w:jc w:val="both"/>
      </w:pPr>
      <w:r w:rsidRPr="00B04FAB">
        <w:t>1) утверждение генерального плана поселения;</w:t>
      </w:r>
    </w:p>
    <w:p w:rsidR="0088617E" w:rsidRPr="00B04FAB" w:rsidRDefault="0088617E" w:rsidP="0088617E">
      <w:pPr>
        <w:pStyle w:val="1"/>
        <w:jc w:val="both"/>
      </w:pPr>
      <w:r w:rsidRPr="00B04FAB">
        <w:t>2) утверждение правил землепользования и застройки;</w:t>
      </w:r>
    </w:p>
    <w:p w:rsidR="0088617E" w:rsidRPr="00B04FAB" w:rsidRDefault="0088617E" w:rsidP="0088617E">
      <w:pPr>
        <w:pStyle w:val="1"/>
        <w:jc w:val="both"/>
      </w:pPr>
      <w:r w:rsidRPr="00B04FAB">
        <w:t>3) утверждение местных нормативов градостроительного проектирования поселения;</w:t>
      </w:r>
    </w:p>
    <w:p w:rsidR="0088617E" w:rsidRPr="00B04FAB" w:rsidRDefault="0088617E" w:rsidP="0088617E">
      <w:pPr>
        <w:pStyle w:val="1"/>
        <w:jc w:val="both"/>
      </w:pPr>
      <w:r w:rsidRPr="00B04FAB">
        <w:t>4) принятие местных программ использования и охраны земель;</w:t>
      </w:r>
    </w:p>
    <w:p w:rsidR="0088617E" w:rsidRPr="00B04FAB" w:rsidRDefault="0088617E" w:rsidP="0088617E">
      <w:pPr>
        <w:pStyle w:val="1"/>
        <w:jc w:val="both"/>
      </w:pPr>
      <w:r w:rsidRPr="00B04FAB">
        <w:t>5) установление порядка отнесения земель к землям особо охраняемых территорий местного значения, порядка использования и охраны земель особо охраняемых территорий местного значения;</w:t>
      </w:r>
    </w:p>
    <w:p w:rsidR="0088617E" w:rsidRPr="00B04FAB" w:rsidRDefault="0088617E" w:rsidP="0088617E">
      <w:pPr>
        <w:pStyle w:val="1"/>
        <w:jc w:val="both"/>
      </w:pPr>
      <w:r w:rsidRPr="00B04FAB">
        <w:t xml:space="preserve">6)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 </w:t>
      </w:r>
    </w:p>
    <w:p w:rsidR="0088617E" w:rsidRPr="00B04FAB" w:rsidRDefault="0088617E" w:rsidP="0088617E">
      <w:pPr>
        <w:pStyle w:val="1"/>
        <w:jc w:val="both"/>
      </w:pPr>
      <w:proofErr w:type="gramStart"/>
      <w:r w:rsidRPr="00B04FAB">
        <w:t xml:space="preserve">7) установление предельных (максимального и минимального) размеров земельных участков, предоставляемых гражданам в собственность из находящихся в собственности поселения земель для ведения личного подсобного хозяйства и индивидуального жилищного строительства; </w:t>
      </w:r>
      <w:proofErr w:type="gramEnd"/>
    </w:p>
    <w:p w:rsidR="0088617E" w:rsidRPr="00B04FAB" w:rsidRDefault="0088617E" w:rsidP="0088617E">
      <w:pPr>
        <w:pStyle w:val="1"/>
        <w:jc w:val="both"/>
      </w:pPr>
      <w:r w:rsidRPr="00B04FAB">
        <w:t xml:space="preserve">8) утверждение в соответствии с генеральным планом </w:t>
      </w:r>
      <w:proofErr w:type="gramStart"/>
      <w:r w:rsidRPr="00B04FAB">
        <w:t>поселения программ комплексного развития систем коммунальной инфраструктуры</w:t>
      </w:r>
      <w:proofErr w:type="gramEnd"/>
      <w:r w:rsidRPr="00B04FAB">
        <w:t>;</w:t>
      </w:r>
    </w:p>
    <w:p w:rsidR="0088617E" w:rsidRPr="00B04FAB" w:rsidRDefault="0088617E" w:rsidP="0088617E">
      <w:pPr>
        <w:pStyle w:val="1"/>
        <w:jc w:val="both"/>
      </w:pPr>
      <w:r w:rsidRPr="00B04FAB">
        <w:t xml:space="preserve">9) установление в случаях, предусмотренных Федеральным законом, максимальных размеров земельных участков, предоставленных гражданам в собственность бесплатно из земель, находящихся в собственности поселения. </w:t>
      </w:r>
    </w:p>
    <w:p w:rsidR="0088617E" w:rsidRPr="00B04FAB" w:rsidRDefault="0088617E" w:rsidP="0088617E">
      <w:pPr>
        <w:pStyle w:val="1"/>
        <w:jc w:val="both"/>
      </w:pPr>
    </w:p>
    <w:p w:rsidR="0088617E" w:rsidRPr="00B04FAB" w:rsidRDefault="0088617E" w:rsidP="0088617E">
      <w:pPr>
        <w:pStyle w:val="1"/>
        <w:jc w:val="both"/>
      </w:pPr>
      <w:bookmarkStart w:id="29" w:name="_Toc279980586"/>
      <w:bookmarkStart w:id="30" w:name="_Toc296088833"/>
      <w:bookmarkStart w:id="31" w:name="_Toc379431724"/>
      <w:r w:rsidRPr="00B04FAB">
        <w:t>Статья 8. Комиссия по подготовке проекта Правил землепользования и застройк</w:t>
      </w:r>
      <w:bookmarkEnd w:id="29"/>
      <w:r w:rsidRPr="00B04FAB">
        <w:t>и</w:t>
      </w:r>
      <w:bookmarkEnd w:id="30"/>
      <w:r w:rsidRPr="00B04FAB">
        <w:t xml:space="preserve"> </w:t>
      </w:r>
      <w:bookmarkEnd w:id="31"/>
      <w:r w:rsidRPr="00B04FAB">
        <w:t>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w:t>
      </w:r>
    </w:p>
    <w:p w:rsidR="0088617E" w:rsidRDefault="0088617E" w:rsidP="0088617E">
      <w:pPr>
        <w:pStyle w:val="1"/>
        <w:jc w:val="both"/>
        <w:rPr>
          <w:snapToGrid/>
        </w:rPr>
      </w:pPr>
    </w:p>
    <w:p w:rsidR="0088617E" w:rsidRPr="00B04FAB" w:rsidRDefault="0088617E" w:rsidP="0088617E">
      <w:pPr>
        <w:pStyle w:val="1"/>
        <w:jc w:val="both"/>
      </w:pPr>
      <w:r w:rsidRPr="00B04FAB">
        <w:t xml:space="preserve">1. </w:t>
      </w:r>
      <w:bookmarkStart w:id="32" w:name="sub_401"/>
      <w:r w:rsidRPr="00B04FAB">
        <w:t>Комиссия по подготовке проекта Правил землепользования и застройки 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(далее – Комиссия) является постоянно действующим коллегиальным органом при Администрации и формируется Главой администрации Темиртауского городского поселения для обеспечения реализации положений федерального и областного законодательства, муниципальных правовых актов муниципального образования  и настоящих Правил.</w:t>
      </w:r>
    </w:p>
    <w:bookmarkEnd w:id="32"/>
    <w:p w:rsidR="0088617E" w:rsidRPr="00B04FAB" w:rsidRDefault="0088617E" w:rsidP="0088617E">
      <w:pPr>
        <w:pStyle w:val="1"/>
        <w:jc w:val="both"/>
      </w:pPr>
      <w:r w:rsidRPr="00B04FAB">
        <w:t>2. К полномочиям Комиссии относятся:</w:t>
      </w:r>
    </w:p>
    <w:p w:rsidR="0088617E" w:rsidRPr="00B04FAB" w:rsidRDefault="0088617E" w:rsidP="0088617E">
      <w:pPr>
        <w:pStyle w:val="1"/>
        <w:jc w:val="both"/>
      </w:pPr>
      <w:r w:rsidRPr="00B04FAB">
        <w:t>1) рассмотрение предложений заинтересованных лиц о необходимости внесения изменений в настоящие Правила;</w:t>
      </w:r>
    </w:p>
    <w:p w:rsidR="0088617E" w:rsidRPr="00B04FAB" w:rsidRDefault="0088617E" w:rsidP="0088617E">
      <w:pPr>
        <w:pStyle w:val="1"/>
        <w:jc w:val="both"/>
      </w:pPr>
      <w:r w:rsidRPr="00B04FAB">
        <w:t>2) обеспечение подготовки проекта о внесении изменений в настоящие Правила;</w:t>
      </w:r>
    </w:p>
    <w:p w:rsidR="0088617E" w:rsidRPr="00B04FAB" w:rsidRDefault="0088617E" w:rsidP="0088617E">
      <w:pPr>
        <w:pStyle w:val="1"/>
        <w:jc w:val="both"/>
      </w:pPr>
      <w:r w:rsidRPr="00B04FAB">
        <w:rPr>
          <w:rFonts w:eastAsia="SimSun"/>
          <w:lang w:eastAsia="zh-CN"/>
        </w:rPr>
        <w:t xml:space="preserve">3) </w:t>
      </w:r>
      <w:r w:rsidRPr="00B04FAB">
        <w:t xml:space="preserve">организация и проведение публичных слушаний в случаях и порядке, определенных </w:t>
      </w:r>
      <w:hyperlink r:id="rId14" w:history="1">
        <w:r w:rsidRPr="00B04FAB">
          <w:t>Градостроительным кодексом</w:t>
        </w:r>
      </w:hyperlink>
      <w:r w:rsidRPr="00B04FAB">
        <w:t xml:space="preserve"> Российской Федерации, </w:t>
      </w:r>
      <w:hyperlink r:id="rId15" w:history="1">
        <w:r w:rsidRPr="00B04FAB">
          <w:t>Уставом</w:t>
        </w:r>
      </w:hyperlink>
      <w:r w:rsidRPr="00B04FAB">
        <w:t>, иными муниципальными правовыми актами муниципального образования  и настоящими Правилами;</w:t>
      </w:r>
    </w:p>
    <w:p w:rsidR="0088617E" w:rsidRPr="00B04FAB" w:rsidRDefault="0088617E" w:rsidP="0088617E">
      <w:pPr>
        <w:pStyle w:val="1"/>
        <w:jc w:val="both"/>
      </w:pPr>
      <w:r w:rsidRPr="00B04FAB">
        <w:t>4) осуществление иных полномочий, отнесенных к ведению Комиссии, федеральными законами, законами Кемеровской области, муниципальными правовыми актами Темиртауского городского поселения</w:t>
      </w:r>
    </w:p>
    <w:p w:rsidR="0088617E" w:rsidRPr="00B04FAB" w:rsidRDefault="0088617E" w:rsidP="0088617E">
      <w:pPr>
        <w:pStyle w:val="1"/>
        <w:jc w:val="both"/>
      </w:pPr>
      <w:r w:rsidRPr="00B04FAB">
        <w:t>3. Порядок работы Комиссии регулируется Положением о комиссии по подготовке проекта правил землепользования и застройки муниципального образования «</w:t>
      </w:r>
      <w:proofErr w:type="spellStart"/>
      <w:r w:rsidRPr="00B04FAB">
        <w:t>Темиртауское</w:t>
      </w:r>
      <w:proofErr w:type="spellEnd"/>
      <w:r w:rsidRPr="00B04FAB">
        <w:t xml:space="preserve"> городское поселение»</w:t>
      </w:r>
      <w:bookmarkStart w:id="33" w:name="_Toc358620818"/>
      <w:bookmarkStart w:id="34" w:name="_Toc282347516"/>
      <w:r w:rsidRPr="00B04FAB">
        <w:t xml:space="preserve"> </w:t>
      </w:r>
      <w:proofErr w:type="spellStart"/>
      <w:r w:rsidRPr="00B04FAB">
        <w:t>Таштагольского</w:t>
      </w:r>
      <w:proofErr w:type="spellEnd"/>
      <w:r w:rsidRPr="00B04FAB">
        <w:t xml:space="preserve"> района Кемеровской области </w:t>
      </w:r>
    </w:p>
    <w:p w:rsidR="0088617E" w:rsidRPr="00B04FAB" w:rsidRDefault="0088617E" w:rsidP="0088617E">
      <w:pPr>
        <w:pStyle w:val="1"/>
        <w:jc w:val="both"/>
      </w:pPr>
    </w:p>
    <w:p w:rsidR="0088617E" w:rsidRPr="003C7BCB" w:rsidRDefault="0088617E" w:rsidP="0088617E">
      <w:pPr>
        <w:pStyle w:val="1"/>
        <w:jc w:val="both"/>
        <w:rPr>
          <w:b/>
          <w:noProof/>
        </w:rPr>
      </w:pPr>
      <w:r w:rsidRPr="003C7BCB">
        <w:rPr>
          <w:b/>
          <w:noProof/>
        </w:rPr>
        <w:t>Глава III. ПОРЯДОК ИЗМЕНЕНИЯ ВИДОВ РАЗРЕШЕННОГО ИСПОЛЬЗОВАНИЯ ЗЕМЕЛЬНЫХ УЧАСТКОВ И ОБЪЕКТОВ КАПИТАЛЬНОГО СТРОИТЕЛЬСТВА</w:t>
      </w:r>
    </w:p>
    <w:p w:rsidR="0088617E" w:rsidRPr="00B04FAB" w:rsidRDefault="0088617E" w:rsidP="0088617E">
      <w:pPr>
        <w:pStyle w:val="1"/>
        <w:jc w:val="both"/>
      </w:pPr>
    </w:p>
    <w:p w:rsidR="0088617E" w:rsidRPr="00B04FAB" w:rsidRDefault="0088617E" w:rsidP="0088617E">
      <w:pPr>
        <w:pStyle w:val="1"/>
        <w:jc w:val="both"/>
      </w:pPr>
      <w:bookmarkStart w:id="35" w:name="_Toc282347517"/>
      <w:bookmarkStart w:id="36" w:name="_Toc358620819"/>
      <w:bookmarkEnd w:id="33"/>
      <w:bookmarkEnd w:id="34"/>
      <w:r w:rsidRPr="00B04FAB">
        <w:t>Статья 9. Порядок изменения видов разрешенного использования земельных участков и объектов капитального строительства</w:t>
      </w:r>
      <w:bookmarkEnd w:id="35"/>
      <w:bookmarkEnd w:id="36"/>
    </w:p>
    <w:p w:rsidR="0088617E" w:rsidRPr="00B04FAB" w:rsidRDefault="0088617E" w:rsidP="0088617E">
      <w:pPr>
        <w:spacing w:after="0" w:line="240" w:lineRule="auto"/>
        <w:jc w:val="both"/>
        <w:rPr>
          <w:rFonts w:ascii="Times New Roman" w:hAnsi="Times New Roman" w:cs="Times New Roman"/>
          <w:sz w:val="24"/>
          <w:szCs w:val="24"/>
          <w:lang w:eastAsia="ru-RU"/>
        </w:rPr>
      </w:pPr>
    </w:p>
    <w:p w:rsidR="0088617E" w:rsidRPr="00B04FAB" w:rsidRDefault="0088617E" w:rsidP="0088617E">
      <w:pPr>
        <w:pStyle w:val="1"/>
        <w:jc w:val="both"/>
      </w:pPr>
      <w:r w:rsidRPr="00B04FAB">
        <w:t>1. Изменение одного вида разрешенного использования земельных участков и объектов капитального строительства на другой осуществляется в соответствии с градостроительным регламентом при условии соблюдения требований технических регламентов.</w:t>
      </w:r>
    </w:p>
    <w:p w:rsidR="0088617E" w:rsidRPr="00B04FAB" w:rsidRDefault="0088617E" w:rsidP="0088617E">
      <w:pPr>
        <w:pStyle w:val="1"/>
        <w:jc w:val="both"/>
      </w:pPr>
      <w:r w:rsidRPr="00B04FAB">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за исключением органов государственной власти, органа местного самоуправления, государственных и муниципальных учреждений, государственных и муниципальных унитарных предприятий.</w:t>
      </w:r>
    </w:p>
    <w:p w:rsidR="0088617E" w:rsidRPr="00B04FAB" w:rsidRDefault="0088617E" w:rsidP="0088617E">
      <w:pPr>
        <w:pStyle w:val="1"/>
        <w:jc w:val="both"/>
      </w:pPr>
      <w:r w:rsidRPr="00B04FAB">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принимаются в соответствии с федеральными законами.</w:t>
      </w:r>
    </w:p>
    <w:p w:rsidR="0088617E" w:rsidRPr="00B04FAB" w:rsidRDefault="0088617E" w:rsidP="0088617E">
      <w:pPr>
        <w:pStyle w:val="1"/>
        <w:jc w:val="both"/>
      </w:pPr>
    </w:p>
    <w:p w:rsidR="0088617E" w:rsidRPr="00B04FAB" w:rsidRDefault="0088617E" w:rsidP="0088617E">
      <w:pPr>
        <w:pStyle w:val="1"/>
        <w:jc w:val="both"/>
      </w:pPr>
      <w:bookmarkStart w:id="37" w:name="_Toc282347518"/>
      <w:bookmarkStart w:id="38" w:name="_Toc358620820"/>
      <w:r w:rsidRPr="00B04FAB">
        <w:t>Статья 10.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88617E" w:rsidRPr="00B04FAB" w:rsidRDefault="0088617E" w:rsidP="0088617E">
      <w:pPr>
        <w:jc w:val="both"/>
        <w:rPr>
          <w:rFonts w:ascii="Times New Roman" w:hAnsi="Times New Roman" w:cs="Times New Roman"/>
          <w:b/>
          <w:sz w:val="24"/>
          <w:szCs w:val="24"/>
          <w:lang w:eastAsia="ru-RU"/>
        </w:rPr>
      </w:pPr>
    </w:p>
    <w:p w:rsidR="0088617E" w:rsidRPr="00B04FAB" w:rsidRDefault="0088617E" w:rsidP="0088617E">
      <w:pPr>
        <w:pStyle w:val="1"/>
        <w:jc w:val="both"/>
      </w:pPr>
      <w:r w:rsidRPr="00B04FAB">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8617E" w:rsidRPr="00B04FAB" w:rsidRDefault="0088617E" w:rsidP="0088617E">
      <w:pPr>
        <w:pStyle w:val="1"/>
        <w:jc w:val="both"/>
      </w:pPr>
      <w:bookmarkStart w:id="39" w:name="sub_3901"/>
      <w:r w:rsidRPr="00B04FAB">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88617E" w:rsidRPr="00B04FAB" w:rsidRDefault="0088617E" w:rsidP="0088617E">
      <w:pPr>
        <w:pStyle w:val="1"/>
        <w:jc w:val="both"/>
      </w:pPr>
      <w:bookmarkStart w:id="40" w:name="sub_3902"/>
      <w:bookmarkEnd w:id="39"/>
      <w:r w:rsidRPr="00B04FAB">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w:t>
      </w:r>
      <w:bookmarkEnd w:id="40"/>
      <w:r w:rsidRPr="00B04FAB">
        <w:t>уставом муниципального образования и (или) нормативными правовыми актами представительного органа муниципального образования.</w:t>
      </w:r>
    </w:p>
    <w:p w:rsidR="0088617E" w:rsidRPr="00B04FAB" w:rsidRDefault="0088617E" w:rsidP="0088617E">
      <w:pPr>
        <w:pStyle w:val="1"/>
        <w:jc w:val="both"/>
      </w:pPr>
      <w:r w:rsidRPr="00B04FAB">
        <w:rPr>
          <w:color w:val="000000"/>
        </w:rPr>
        <w:t>4.</w:t>
      </w:r>
      <w:r w:rsidRPr="00B04FAB">
        <w:t xml:space="preserve">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sidRPr="00B04FAB">
        <w:t>,</w:t>
      </w:r>
      <w:proofErr w:type="gramEnd"/>
      <w:r w:rsidRPr="00B04FAB">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8617E" w:rsidRPr="00B04FAB" w:rsidRDefault="0088617E" w:rsidP="0088617E">
      <w:pPr>
        <w:pStyle w:val="1"/>
        <w:jc w:val="both"/>
      </w:pPr>
      <w:r w:rsidRPr="00B04FAB">
        <w:rPr>
          <w:color w:val="000000"/>
        </w:rPr>
        <w:t xml:space="preserve">5. </w:t>
      </w:r>
      <w:proofErr w:type="gramStart"/>
      <w:r w:rsidRPr="00B04FAB">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w:t>
      </w:r>
      <w:r w:rsidRPr="00B04FAB">
        <w:lastRenderedPageBreak/>
        <w:t>правообладателям помещений, являющихся частью объекта капитального строительства, применительно</w:t>
      </w:r>
      <w:proofErr w:type="gramEnd"/>
      <w:r w:rsidRPr="00B04FAB">
        <w:t xml:space="preserve"> к </w:t>
      </w:r>
      <w:proofErr w:type="gramStart"/>
      <w:r w:rsidRPr="00B04FAB">
        <w:t>которому</w:t>
      </w:r>
      <w:proofErr w:type="gramEnd"/>
      <w:r w:rsidRPr="00B04FAB">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88617E" w:rsidRPr="00B04FAB" w:rsidRDefault="0088617E" w:rsidP="0088617E">
      <w:pPr>
        <w:pStyle w:val="1"/>
        <w:jc w:val="both"/>
      </w:pPr>
      <w:bookmarkStart w:id="41" w:name="sub_3905"/>
      <w:r w:rsidRPr="00B04FAB">
        <w:t>6.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88617E" w:rsidRPr="00B04FAB" w:rsidRDefault="0088617E" w:rsidP="0088617E">
      <w:pPr>
        <w:pStyle w:val="1"/>
        <w:jc w:val="both"/>
        <w:rPr>
          <w:color w:val="000000"/>
        </w:rPr>
      </w:pPr>
      <w:bookmarkStart w:id="42" w:name="sub_3906"/>
      <w:r w:rsidRPr="00B04FAB">
        <w:rPr>
          <w:color w:val="000000"/>
        </w:rPr>
        <w:t xml:space="preserve">7. </w:t>
      </w:r>
      <w:bookmarkEnd w:id="41"/>
      <w:bookmarkEnd w:id="42"/>
      <w:r w:rsidRPr="00B04FAB">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 </w:t>
      </w:r>
      <w:r w:rsidRPr="00B04FAB">
        <w:rPr>
          <w:u w:val="single"/>
        </w:rPr>
        <w:t>http://temirtau-adm.ru/</w:t>
      </w:r>
    </w:p>
    <w:p w:rsidR="0088617E" w:rsidRPr="00B04FAB" w:rsidRDefault="0088617E" w:rsidP="0088617E">
      <w:pPr>
        <w:pStyle w:val="1"/>
        <w:jc w:val="both"/>
        <w:rPr>
          <w:strike/>
          <w:color w:val="000000"/>
        </w:rPr>
      </w:pPr>
      <w:r w:rsidRPr="00B04FAB">
        <w:rPr>
          <w:color w:val="000000"/>
        </w:rPr>
        <w:t xml:space="preserve">8. </w:t>
      </w:r>
      <w:r w:rsidRPr="00B04FAB">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88617E" w:rsidRPr="00B04FAB" w:rsidRDefault="0088617E" w:rsidP="0088617E">
      <w:pPr>
        <w:pStyle w:val="1"/>
        <w:jc w:val="both"/>
      </w:pPr>
      <w:bookmarkStart w:id="43" w:name="sub_3908"/>
      <w:r w:rsidRPr="00B04FAB">
        <w:rPr>
          <w:color w:val="000000"/>
        </w:rPr>
        <w:t xml:space="preserve">9. </w:t>
      </w:r>
      <w:proofErr w:type="gramStart"/>
      <w:r w:rsidRPr="00B04FAB">
        <w:t>На основании заключения о результатах публичных слушаний по вопросу о предоставлении разрешения на условно разрешенный вид</w:t>
      </w:r>
      <w:proofErr w:type="gramEnd"/>
      <w:r w:rsidRPr="00B04FAB">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городского поселения.  </w:t>
      </w:r>
    </w:p>
    <w:p w:rsidR="0088617E" w:rsidRPr="00B04FAB" w:rsidRDefault="0088617E" w:rsidP="0088617E">
      <w:pPr>
        <w:pStyle w:val="1"/>
        <w:jc w:val="both"/>
      </w:pPr>
      <w:bookmarkStart w:id="44" w:name="sub_3909"/>
      <w:bookmarkEnd w:id="43"/>
      <w:r w:rsidRPr="00B04FAB">
        <w:t xml:space="preserve">10. На основании рекомендаций Комиссии Глава Темиртауского городского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w:t>
      </w:r>
      <w:bookmarkStart w:id="45" w:name="sub_39010"/>
      <w:bookmarkEnd w:id="44"/>
      <w:r w:rsidRPr="00B04FAB">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88617E" w:rsidRPr="00B04FAB" w:rsidRDefault="0088617E" w:rsidP="0088617E">
      <w:pPr>
        <w:pStyle w:val="1"/>
        <w:jc w:val="both"/>
      </w:pPr>
      <w:r w:rsidRPr="00B04FAB">
        <w:t>11.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88617E" w:rsidRPr="00B04FAB" w:rsidRDefault="0088617E" w:rsidP="0088617E">
      <w:pPr>
        <w:pStyle w:val="1"/>
        <w:jc w:val="both"/>
      </w:pPr>
      <w:bookmarkStart w:id="46" w:name="sub_39012"/>
      <w:bookmarkEnd w:id="45"/>
      <w:r w:rsidRPr="00B04FAB">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46"/>
    </w:p>
    <w:p w:rsidR="0088617E" w:rsidRPr="00B04FAB" w:rsidRDefault="0088617E" w:rsidP="0088617E">
      <w:pPr>
        <w:pStyle w:val="1"/>
        <w:jc w:val="both"/>
      </w:pPr>
      <w:r w:rsidRPr="00B04FAB">
        <w:t>13.</w:t>
      </w:r>
      <w:r w:rsidRPr="00B04FAB">
        <w:rPr>
          <w:color w:val="000000"/>
        </w:rPr>
        <w:t xml:space="preserve"> </w:t>
      </w:r>
      <w:r w:rsidRPr="00B04FAB">
        <w:t>В случае</w:t>
      </w:r>
      <w:proofErr w:type="gramStart"/>
      <w:r w:rsidRPr="00B04FAB">
        <w:t>,</w:t>
      </w:r>
      <w:proofErr w:type="gramEnd"/>
      <w:r w:rsidRPr="00B04FAB">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88617E" w:rsidRPr="00B04FAB" w:rsidRDefault="0088617E" w:rsidP="0088617E">
      <w:pPr>
        <w:pStyle w:val="1"/>
        <w:jc w:val="both"/>
      </w:pPr>
    </w:p>
    <w:p w:rsidR="0088617E" w:rsidRPr="00B04FAB" w:rsidRDefault="0088617E" w:rsidP="0088617E">
      <w:pPr>
        <w:pStyle w:val="1"/>
        <w:jc w:val="both"/>
      </w:pPr>
      <w:bookmarkStart w:id="47" w:name="_Toc358620821"/>
      <w:r w:rsidRPr="00B04FAB">
        <w:t>Статья 11.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7"/>
    </w:p>
    <w:p w:rsidR="0088617E" w:rsidRDefault="0088617E" w:rsidP="0088617E">
      <w:pPr>
        <w:pStyle w:val="1"/>
        <w:jc w:val="both"/>
        <w:rPr>
          <w:snapToGrid/>
        </w:rPr>
      </w:pPr>
      <w:bookmarkStart w:id="48" w:name="sub_4001"/>
    </w:p>
    <w:p w:rsidR="0088617E" w:rsidRPr="00B04FAB" w:rsidRDefault="0088617E" w:rsidP="0088617E">
      <w:pPr>
        <w:pStyle w:val="1"/>
        <w:jc w:val="both"/>
      </w:pPr>
      <w:r w:rsidRPr="00B04FAB">
        <w:t xml:space="preserve">1. Правообладатели земельных участков, размеры которых меньше установленных </w:t>
      </w:r>
      <w:hyperlink w:anchor="sub_109" w:history="1">
        <w:r w:rsidRPr="00B04FAB">
          <w:t>градостроительным регламентом</w:t>
        </w:r>
      </w:hyperlink>
      <w:r w:rsidRPr="00B04FAB">
        <w:t xml:space="preserve"> минимальных размеров земельных участков либо конфигурация, инженерно-геологические или иные характеристики которых неблагоприятны </w:t>
      </w:r>
      <w:r w:rsidRPr="00B04FAB">
        <w:lastRenderedPageBreak/>
        <w:t xml:space="preserve">для застройки, вправе обратиться за разрешениями на отклонение от предельных параметров разрешенного строительства, </w:t>
      </w:r>
      <w:hyperlink w:anchor="sub_1014" w:history="1">
        <w:r w:rsidRPr="00B04FAB">
          <w:t>реконструкции</w:t>
        </w:r>
      </w:hyperlink>
      <w:r w:rsidRPr="00B04FAB">
        <w:t xml:space="preserve"> объектов капитального строительства.</w:t>
      </w:r>
    </w:p>
    <w:p w:rsidR="0088617E" w:rsidRPr="00B04FAB" w:rsidRDefault="0088617E" w:rsidP="0088617E">
      <w:pPr>
        <w:pStyle w:val="1"/>
        <w:jc w:val="both"/>
      </w:pPr>
      <w:bookmarkStart w:id="49" w:name="sub_4002"/>
      <w:bookmarkEnd w:id="48"/>
      <w:r w:rsidRPr="00B04FAB">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8617E" w:rsidRPr="00B04FAB" w:rsidRDefault="0088617E" w:rsidP="0088617E">
      <w:pPr>
        <w:pStyle w:val="1"/>
        <w:jc w:val="both"/>
      </w:pPr>
      <w:bookmarkStart w:id="50" w:name="sub_4003"/>
      <w:bookmarkEnd w:id="49"/>
      <w:r w:rsidRPr="00B04FAB">
        <w:t>3. Заинтересованное в получении указанного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8617E" w:rsidRPr="00B04FAB" w:rsidRDefault="0088617E" w:rsidP="0088617E">
      <w:pPr>
        <w:pStyle w:val="1"/>
        <w:jc w:val="both"/>
      </w:pPr>
      <w:bookmarkStart w:id="51" w:name="sub_4004"/>
      <w:bookmarkEnd w:id="50"/>
      <w:r w:rsidRPr="00B04FAB">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муниципального образования и (или) нормативными правовыми актами Совета народных депутатов.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8617E" w:rsidRPr="00B04FAB" w:rsidRDefault="0088617E" w:rsidP="0088617E">
      <w:pPr>
        <w:pStyle w:val="1"/>
        <w:jc w:val="both"/>
        <w:rPr>
          <w:color w:val="000000"/>
        </w:rPr>
      </w:pPr>
      <w:bookmarkStart w:id="52" w:name="sub_4005"/>
      <w:bookmarkEnd w:id="51"/>
      <w:r w:rsidRPr="00B04FAB">
        <w:t xml:space="preserve">5. </w:t>
      </w:r>
      <w:proofErr w:type="gramStart"/>
      <w:r w:rsidRPr="00B04FAB">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Темиртауского городского поселения</w:t>
      </w:r>
      <w:r w:rsidRPr="00B04FAB">
        <w:rPr>
          <w:color w:val="000000"/>
        </w:rPr>
        <w:t xml:space="preserve">. </w:t>
      </w:r>
      <w:proofErr w:type="gramEnd"/>
    </w:p>
    <w:p w:rsidR="0088617E" w:rsidRPr="00B04FAB" w:rsidRDefault="0088617E" w:rsidP="0088617E">
      <w:pPr>
        <w:pStyle w:val="1"/>
        <w:jc w:val="both"/>
      </w:pPr>
      <w:bookmarkStart w:id="53" w:name="sub_4006"/>
      <w:bookmarkEnd w:id="52"/>
      <w:r w:rsidRPr="00B04FAB">
        <w:t>6. Глава  городского поселения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8617E" w:rsidRPr="00B04FAB" w:rsidRDefault="0088617E" w:rsidP="0088617E">
      <w:pPr>
        <w:pStyle w:val="1"/>
        <w:jc w:val="both"/>
      </w:pPr>
      <w:bookmarkStart w:id="54" w:name="sub_4007"/>
      <w:bookmarkEnd w:id="53"/>
      <w:r w:rsidRPr="00B04FAB">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54"/>
    </w:p>
    <w:p w:rsidR="0088617E" w:rsidRPr="00B04FAB" w:rsidRDefault="0088617E" w:rsidP="0088617E">
      <w:pPr>
        <w:pStyle w:val="1"/>
        <w:jc w:val="both"/>
      </w:pPr>
    </w:p>
    <w:p w:rsidR="0088617E" w:rsidRPr="003C7BCB" w:rsidRDefault="0088617E" w:rsidP="0088617E">
      <w:pPr>
        <w:pStyle w:val="1"/>
        <w:jc w:val="both"/>
        <w:rPr>
          <w:b/>
        </w:rPr>
      </w:pPr>
      <w:bookmarkStart w:id="55" w:name="_Toc252392607"/>
      <w:bookmarkStart w:id="56" w:name="_Toc379431725"/>
      <w:r w:rsidRPr="003C7BCB">
        <w:rPr>
          <w:b/>
        </w:rPr>
        <w:t xml:space="preserve">Глава IV. ПОДГОТОВКА ДОКУМЕНТАЦИИ ПО ПЛАНИРОВКЕ ТЕРРИТОРИИ ОРГАНАМИ МЕСТНОГО САМОУПРАВЛЕНИЯ  </w:t>
      </w:r>
      <w:bookmarkStart w:id="57" w:name="_Toc252392608"/>
      <w:bookmarkStart w:id="58" w:name="_Toc379431726"/>
      <w:bookmarkEnd w:id="55"/>
      <w:bookmarkEnd w:id="56"/>
      <w:r w:rsidRPr="003C7BCB">
        <w:rPr>
          <w:b/>
        </w:rPr>
        <w:t>ТЕМИРТАУСКОГО ГОРОДСКОГО ПОСЕЛЕНИЯ</w:t>
      </w:r>
    </w:p>
    <w:p w:rsidR="0088617E" w:rsidRPr="00B04FAB" w:rsidRDefault="0088617E" w:rsidP="0088617E">
      <w:pPr>
        <w:pStyle w:val="1"/>
        <w:jc w:val="both"/>
      </w:pPr>
    </w:p>
    <w:p w:rsidR="0088617E" w:rsidRPr="00B04FAB" w:rsidRDefault="0088617E" w:rsidP="0088617E">
      <w:pPr>
        <w:pStyle w:val="1"/>
        <w:jc w:val="both"/>
      </w:pPr>
      <w:r w:rsidRPr="00B04FAB">
        <w:t>Статья 12. Общие положения о документации по планировке территории</w:t>
      </w:r>
      <w:bookmarkEnd w:id="57"/>
      <w:bookmarkEnd w:id="58"/>
    </w:p>
    <w:p w:rsidR="0088617E" w:rsidRPr="00B04FAB" w:rsidRDefault="0088617E" w:rsidP="0088617E">
      <w:pPr>
        <w:pStyle w:val="1"/>
        <w:jc w:val="both"/>
        <w:rPr>
          <w:snapToGrid/>
        </w:rPr>
      </w:pPr>
    </w:p>
    <w:p w:rsidR="0088617E" w:rsidRPr="00B04FAB" w:rsidRDefault="0088617E" w:rsidP="0088617E">
      <w:pPr>
        <w:pStyle w:val="1"/>
        <w:jc w:val="both"/>
      </w:pPr>
      <w:r w:rsidRPr="00B04FAB">
        <w:t>1. Документация по планировке территорий включает в себя проекты планировки, проекты межевания, градостроительные планы земельных участков.</w:t>
      </w:r>
    </w:p>
    <w:p w:rsidR="0088617E" w:rsidRPr="00B04FAB" w:rsidRDefault="0088617E" w:rsidP="0088617E">
      <w:pPr>
        <w:pStyle w:val="1"/>
        <w:jc w:val="both"/>
      </w:pPr>
      <w:r w:rsidRPr="00B04FAB">
        <w:t>2. Подготовка документации по планировке территории осуществляется в целях обеспечения устойчивого развития территорий муниципального образования</w:t>
      </w:r>
      <w:proofErr w:type="gramStart"/>
      <w:r w:rsidRPr="00B04FAB">
        <w:t xml:space="preserve"> ,</w:t>
      </w:r>
      <w:proofErr w:type="gramEnd"/>
      <w:r w:rsidRPr="00B04FAB">
        <w:t xml:space="preserve">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88617E" w:rsidRPr="00B04FAB" w:rsidRDefault="0088617E" w:rsidP="0088617E">
      <w:pPr>
        <w:pStyle w:val="1"/>
        <w:jc w:val="both"/>
        <w:rPr>
          <w:rFonts w:eastAsia="SimSun"/>
        </w:rPr>
      </w:pPr>
      <w:r w:rsidRPr="00B04FAB">
        <w:rPr>
          <w:rFonts w:eastAsia="SimSun"/>
        </w:rPr>
        <w:t>3.</w:t>
      </w:r>
      <w:r w:rsidRPr="00B04FAB">
        <w:t xml:space="preserve"> </w:t>
      </w:r>
      <w:proofErr w:type="gramStart"/>
      <w:r w:rsidRPr="00B04FAB">
        <w:t xml:space="preserve">Подготовка документации по планировке территории осуществляется на основании </w:t>
      </w:r>
      <w:hyperlink r:id="rId16" w:history="1">
        <w:r w:rsidRPr="00B04FAB">
          <w:t>генерального плана</w:t>
        </w:r>
      </w:hyperlink>
      <w:r w:rsidRPr="00B04FAB">
        <w:t xml:space="preserve"> Темиртауского городского поселения </w:t>
      </w:r>
      <w:proofErr w:type="spellStart"/>
      <w:r w:rsidRPr="00B04FAB">
        <w:t>Таштагольского</w:t>
      </w:r>
      <w:proofErr w:type="spellEnd"/>
      <w:r w:rsidRPr="00B04FAB">
        <w:t xml:space="preserve"> района Кемеровской области, настоящих Правил, в соответствии с требованиями технических регламентов, нормативов градостроительного проектирования Кемеровской области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w:t>
      </w:r>
      <w:r w:rsidRPr="00B04FAB">
        <w:lastRenderedPageBreak/>
        <w:t>(памятников истории и культуры) народов Российской Федерации, границ территорий вновь выявленных объектов</w:t>
      </w:r>
      <w:proofErr w:type="gramEnd"/>
      <w:r w:rsidRPr="00B04FAB">
        <w:t xml:space="preserve"> культурного наследия, границ зон с особыми условиями использования территорий.</w:t>
      </w:r>
    </w:p>
    <w:p w:rsidR="0088617E" w:rsidRPr="00B04FAB" w:rsidRDefault="0088617E" w:rsidP="0088617E">
      <w:pPr>
        <w:pStyle w:val="1"/>
        <w:jc w:val="both"/>
      </w:pPr>
      <w:r w:rsidRPr="00B04FAB">
        <w:t>4. Подготовка документации по планировке территории осуществляется в отношении застроенных или подлежащих застройке территорий.</w:t>
      </w:r>
    </w:p>
    <w:p w:rsidR="0088617E" w:rsidRPr="00B04FAB" w:rsidRDefault="0088617E" w:rsidP="0088617E">
      <w:pPr>
        <w:pStyle w:val="1"/>
        <w:jc w:val="both"/>
      </w:pPr>
      <w:r w:rsidRPr="00B04FAB">
        <w:t>5. Документация по планировке территории может подготавливаться в следующем составе:</w:t>
      </w:r>
    </w:p>
    <w:p w:rsidR="0088617E" w:rsidRPr="00B04FAB" w:rsidRDefault="0088617E" w:rsidP="0088617E">
      <w:pPr>
        <w:pStyle w:val="1"/>
        <w:jc w:val="both"/>
      </w:pPr>
      <w:r w:rsidRPr="00B04FAB">
        <w:t>1) проект планировки территории как отдельный документ;</w:t>
      </w:r>
    </w:p>
    <w:p w:rsidR="0088617E" w:rsidRPr="00B04FAB" w:rsidRDefault="0088617E" w:rsidP="0088617E">
      <w:pPr>
        <w:pStyle w:val="1"/>
        <w:jc w:val="both"/>
      </w:pPr>
      <w:r w:rsidRPr="00B04FAB">
        <w:rPr>
          <w:rFonts w:eastAsia="SimSun"/>
        </w:rPr>
        <w:t xml:space="preserve">2) </w:t>
      </w:r>
      <w:r w:rsidRPr="00B04FAB">
        <w:t>проект планировки с проектом межевания территории в его составе и с градостроительными планами земельных участков в составе проектов межевания;</w:t>
      </w:r>
    </w:p>
    <w:p w:rsidR="0088617E" w:rsidRPr="00B04FAB" w:rsidRDefault="0088617E" w:rsidP="0088617E">
      <w:pPr>
        <w:pStyle w:val="1"/>
        <w:jc w:val="both"/>
      </w:pPr>
      <w:r w:rsidRPr="00B04FAB">
        <w:rPr>
          <w:rFonts w:eastAsia="SimSun"/>
        </w:rPr>
        <w:t xml:space="preserve">3) </w:t>
      </w:r>
      <w:r w:rsidRPr="00B04FAB">
        <w:t>проект межевания территории с градостроительными планами земельных участков в их составе;</w:t>
      </w:r>
    </w:p>
    <w:p w:rsidR="0088617E" w:rsidRPr="00B04FAB" w:rsidRDefault="0088617E" w:rsidP="0088617E">
      <w:pPr>
        <w:pStyle w:val="1"/>
        <w:jc w:val="both"/>
      </w:pPr>
      <w:r w:rsidRPr="00B04FAB">
        <w:t>4) градостроительный план земельного участка как отдельный документ.</w:t>
      </w:r>
    </w:p>
    <w:p w:rsidR="0088617E" w:rsidRPr="00B04FAB" w:rsidRDefault="0088617E" w:rsidP="0088617E">
      <w:pPr>
        <w:pStyle w:val="1"/>
        <w:jc w:val="both"/>
      </w:pPr>
      <w:r w:rsidRPr="00B04FAB">
        <w:t>6. Градостроительный план земельного участка для строительства, реконструкции линейного объекта не подготавливается.</w:t>
      </w:r>
    </w:p>
    <w:p w:rsidR="0088617E" w:rsidRPr="00B04FAB" w:rsidRDefault="0088617E" w:rsidP="0088617E">
      <w:pPr>
        <w:pStyle w:val="1"/>
        <w:jc w:val="both"/>
      </w:pPr>
      <w:r w:rsidRPr="00B04FAB">
        <w:t>7.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88617E" w:rsidRPr="00B04FAB" w:rsidRDefault="0088617E" w:rsidP="0088617E">
      <w:pPr>
        <w:pStyle w:val="1"/>
        <w:jc w:val="both"/>
      </w:pPr>
    </w:p>
    <w:p w:rsidR="0088617E" w:rsidRPr="00B04FAB" w:rsidRDefault="0088617E" w:rsidP="0088617E">
      <w:pPr>
        <w:pStyle w:val="1"/>
        <w:jc w:val="both"/>
      </w:pPr>
      <w:bookmarkStart w:id="59" w:name="_Toc379431727"/>
      <w:r w:rsidRPr="00B04FAB">
        <w:t xml:space="preserve">Статья 13. Проект планировки территории. </w:t>
      </w:r>
      <w:bookmarkEnd w:id="59"/>
    </w:p>
    <w:p w:rsidR="0088617E" w:rsidRDefault="0088617E" w:rsidP="0088617E">
      <w:pPr>
        <w:pStyle w:val="1"/>
        <w:jc w:val="both"/>
        <w:rPr>
          <w:snapToGrid/>
        </w:rPr>
      </w:pPr>
    </w:p>
    <w:p w:rsidR="0088617E" w:rsidRPr="00B04FAB" w:rsidRDefault="0088617E" w:rsidP="0088617E">
      <w:pPr>
        <w:pStyle w:val="1"/>
        <w:jc w:val="both"/>
      </w:pPr>
      <w:r w:rsidRPr="00B04FAB">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88617E" w:rsidRPr="00B04FAB" w:rsidRDefault="0088617E" w:rsidP="0088617E">
      <w:pPr>
        <w:pStyle w:val="1"/>
        <w:jc w:val="both"/>
      </w:pPr>
      <w:r w:rsidRPr="00B04FAB">
        <w:t>2. Проект планировки территории состоит из основной части, которая подлежит утверждению, и материалов по ее обоснованию.</w:t>
      </w:r>
    </w:p>
    <w:p w:rsidR="0088617E" w:rsidRPr="00B04FAB" w:rsidRDefault="0088617E" w:rsidP="0088617E">
      <w:pPr>
        <w:pStyle w:val="1"/>
        <w:jc w:val="both"/>
      </w:pPr>
      <w:r w:rsidRPr="00B04FAB">
        <w:t>3. Основная часть проекта планировки территории включает в себя:</w:t>
      </w:r>
    </w:p>
    <w:p w:rsidR="0088617E" w:rsidRPr="00B04FAB" w:rsidRDefault="0088617E" w:rsidP="0088617E">
      <w:pPr>
        <w:pStyle w:val="1"/>
        <w:jc w:val="both"/>
      </w:pPr>
      <w:r w:rsidRPr="00B04FAB">
        <w:t>1) чертеж или чертежи планировки территории, на которых отображаются:</w:t>
      </w:r>
    </w:p>
    <w:p w:rsidR="0088617E" w:rsidRPr="00B04FAB" w:rsidRDefault="0088617E" w:rsidP="0088617E">
      <w:pPr>
        <w:pStyle w:val="1"/>
        <w:jc w:val="both"/>
      </w:pPr>
      <w:r w:rsidRPr="00B04FAB">
        <w:t>а) красные линии;</w:t>
      </w:r>
    </w:p>
    <w:p w:rsidR="0088617E" w:rsidRPr="00B04FAB" w:rsidRDefault="0088617E" w:rsidP="0088617E">
      <w:pPr>
        <w:pStyle w:val="1"/>
        <w:jc w:val="both"/>
      </w:pPr>
      <w:r w:rsidRPr="00B04FAB">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88617E" w:rsidRPr="00B04FAB" w:rsidRDefault="0088617E" w:rsidP="0088617E">
      <w:pPr>
        <w:pStyle w:val="1"/>
        <w:jc w:val="both"/>
      </w:pPr>
      <w:r w:rsidRPr="00B04FAB">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88617E" w:rsidRPr="00B04FAB" w:rsidRDefault="0088617E" w:rsidP="0088617E">
      <w:pPr>
        <w:pStyle w:val="1"/>
        <w:jc w:val="both"/>
      </w:pPr>
      <w:r w:rsidRPr="00B04FAB">
        <w:t>г) границы зон планируемого размещения объектов федерального значения, объектов регионального значения, объектов местного значения;</w:t>
      </w:r>
    </w:p>
    <w:p w:rsidR="0088617E" w:rsidRPr="00B04FAB" w:rsidRDefault="0088617E" w:rsidP="0088617E">
      <w:pPr>
        <w:pStyle w:val="1"/>
        <w:jc w:val="both"/>
      </w:pPr>
      <w:r w:rsidRPr="00B04FAB">
        <w:t>2)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88617E" w:rsidRPr="00B04FAB" w:rsidRDefault="0088617E" w:rsidP="0088617E">
      <w:pPr>
        <w:pStyle w:val="1"/>
        <w:jc w:val="both"/>
      </w:pPr>
      <w:r w:rsidRPr="00B04FAB">
        <w:t>4. Материалы по обоснованию проекта планировки территории включают в себя материалы в графической форме и пояснительную записку.</w:t>
      </w:r>
    </w:p>
    <w:p w:rsidR="0088617E" w:rsidRPr="00B04FAB" w:rsidRDefault="0088617E" w:rsidP="0088617E">
      <w:pPr>
        <w:pStyle w:val="1"/>
        <w:jc w:val="both"/>
      </w:pPr>
      <w:r w:rsidRPr="00B04FAB">
        <w:t>5. Материалы по обоснованию проекта планировки территории в графической форме содержат:</w:t>
      </w:r>
    </w:p>
    <w:p w:rsidR="0088617E" w:rsidRPr="00B04FAB" w:rsidRDefault="0088617E" w:rsidP="0088617E">
      <w:pPr>
        <w:pStyle w:val="1"/>
        <w:jc w:val="both"/>
      </w:pPr>
      <w:r w:rsidRPr="00B04FAB">
        <w:t>1) схему расположения элемента планировочной структуры;</w:t>
      </w:r>
    </w:p>
    <w:p w:rsidR="0088617E" w:rsidRPr="00B04FAB" w:rsidRDefault="0088617E" w:rsidP="0088617E">
      <w:pPr>
        <w:pStyle w:val="1"/>
        <w:jc w:val="both"/>
      </w:pPr>
      <w:r w:rsidRPr="00B04FAB">
        <w:t>2) схему использования территории в период подготовки проекта планировки территории;</w:t>
      </w:r>
    </w:p>
    <w:p w:rsidR="0088617E" w:rsidRPr="00B04FAB" w:rsidRDefault="0088617E" w:rsidP="0088617E">
      <w:pPr>
        <w:pStyle w:val="1"/>
        <w:jc w:val="both"/>
      </w:pPr>
      <w:r w:rsidRPr="00B04FAB">
        <w:t>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88617E" w:rsidRPr="00B04FAB" w:rsidRDefault="0088617E" w:rsidP="0088617E">
      <w:pPr>
        <w:pStyle w:val="1"/>
        <w:jc w:val="both"/>
      </w:pPr>
      <w:r w:rsidRPr="00B04FAB">
        <w:t>4) схему границ территорий объектов культурного наследия;</w:t>
      </w:r>
    </w:p>
    <w:p w:rsidR="0088617E" w:rsidRPr="00B04FAB" w:rsidRDefault="0088617E" w:rsidP="0088617E">
      <w:pPr>
        <w:pStyle w:val="1"/>
        <w:jc w:val="both"/>
      </w:pPr>
      <w:r w:rsidRPr="00B04FAB">
        <w:lastRenderedPageBreak/>
        <w:t>5) схему границ зон с особыми условиями использования территорий;</w:t>
      </w:r>
    </w:p>
    <w:p w:rsidR="0088617E" w:rsidRPr="00B04FAB" w:rsidRDefault="0088617E" w:rsidP="0088617E">
      <w:pPr>
        <w:pStyle w:val="1"/>
        <w:jc w:val="both"/>
      </w:pPr>
      <w:r w:rsidRPr="00B04FAB">
        <w:t>6) схему вертикальной планировки и инженерной подготовки территории;</w:t>
      </w:r>
    </w:p>
    <w:p w:rsidR="0088617E" w:rsidRPr="00B04FAB" w:rsidRDefault="0088617E" w:rsidP="0088617E">
      <w:pPr>
        <w:pStyle w:val="1"/>
        <w:jc w:val="both"/>
      </w:pPr>
      <w:r w:rsidRPr="00B04FAB">
        <w:t>7) иные материалы в графической форме для обоснования положений о планировке территории.</w:t>
      </w:r>
    </w:p>
    <w:p w:rsidR="0088617E" w:rsidRPr="00B04FAB" w:rsidRDefault="0088617E" w:rsidP="0088617E">
      <w:pPr>
        <w:pStyle w:val="1"/>
        <w:jc w:val="both"/>
      </w:pPr>
      <w:r w:rsidRPr="00B04FAB">
        <w:t xml:space="preserve">6. Пояснительная записка, указанная в </w:t>
      </w:r>
      <w:hyperlink r:id="rId17" w:history="1">
        <w:r w:rsidRPr="00B04FAB">
          <w:t>части 4</w:t>
        </w:r>
      </w:hyperlink>
      <w:r w:rsidRPr="00B04FAB">
        <w:t xml:space="preserve"> настоящей статьи, содержит описание и обоснование положений, касающихся:</w:t>
      </w:r>
    </w:p>
    <w:p w:rsidR="0088617E" w:rsidRPr="00B04FAB" w:rsidRDefault="0088617E" w:rsidP="0088617E">
      <w:pPr>
        <w:pStyle w:val="1"/>
        <w:jc w:val="both"/>
      </w:pPr>
      <w:r w:rsidRPr="00B04FAB">
        <w:t>1)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88617E" w:rsidRPr="00B04FAB" w:rsidRDefault="0088617E" w:rsidP="0088617E">
      <w:pPr>
        <w:pStyle w:val="1"/>
        <w:jc w:val="both"/>
      </w:pPr>
      <w:r w:rsidRPr="00B04FAB">
        <w:t>2)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88617E" w:rsidRPr="00B04FAB" w:rsidRDefault="0088617E" w:rsidP="0088617E">
      <w:pPr>
        <w:pStyle w:val="1"/>
        <w:jc w:val="both"/>
      </w:pPr>
      <w:r w:rsidRPr="00B04FAB">
        <w:t>3) иных вопросов планировки территории.</w:t>
      </w:r>
    </w:p>
    <w:p w:rsidR="0088617E" w:rsidRPr="00B04FAB" w:rsidRDefault="0088617E" w:rsidP="0088617E">
      <w:pPr>
        <w:pStyle w:val="1"/>
        <w:jc w:val="both"/>
      </w:pPr>
      <w:r w:rsidRPr="00B04FAB">
        <w:t>7. Состав и содержание проектов планировки территории, подготовка которых осуществляется на основании генерального плана 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устанавливаются Градостроительным кодексом РФ, законами и иными нормативными правовыми актами Кемеровской  области.</w:t>
      </w:r>
    </w:p>
    <w:p w:rsidR="0088617E" w:rsidRPr="00B04FAB" w:rsidRDefault="0088617E" w:rsidP="0088617E">
      <w:pPr>
        <w:pStyle w:val="1"/>
        <w:jc w:val="both"/>
      </w:pPr>
      <w:r w:rsidRPr="00B04FAB">
        <w:t>8. Проект планировки территории является основой для разработки проектов межевания территорий.</w:t>
      </w:r>
    </w:p>
    <w:p w:rsidR="0088617E" w:rsidRDefault="0088617E" w:rsidP="0088617E">
      <w:pPr>
        <w:pStyle w:val="1"/>
        <w:jc w:val="both"/>
        <w:rPr>
          <w:snapToGrid/>
        </w:rPr>
      </w:pPr>
      <w:bookmarkStart w:id="60" w:name="_Toc379431728"/>
    </w:p>
    <w:p w:rsidR="0088617E" w:rsidRPr="00B04FAB" w:rsidRDefault="0088617E" w:rsidP="0088617E">
      <w:pPr>
        <w:pStyle w:val="1"/>
        <w:jc w:val="both"/>
      </w:pPr>
      <w:r w:rsidRPr="00B04FAB">
        <w:t>Статья 14. Проект межевания территории</w:t>
      </w:r>
      <w:bookmarkEnd w:id="60"/>
    </w:p>
    <w:p w:rsidR="0088617E" w:rsidRDefault="0088617E" w:rsidP="0088617E">
      <w:pPr>
        <w:pStyle w:val="1"/>
        <w:jc w:val="both"/>
        <w:rPr>
          <w:snapToGrid/>
        </w:rPr>
      </w:pPr>
    </w:p>
    <w:p w:rsidR="0088617E" w:rsidRPr="00B04FAB" w:rsidRDefault="0088617E" w:rsidP="0088617E">
      <w:pPr>
        <w:pStyle w:val="1"/>
        <w:jc w:val="both"/>
      </w:pPr>
      <w:r w:rsidRPr="00B04FAB">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88617E" w:rsidRPr="00B04FAB" w:rsidRDefault="0088617E" w:rsidP="0088617E">
      <w:pPr>
        <w:pStyle w:val="1"/>
        <w:jc w:val="both"/>
      </w:pPr>
      <w:r w:rsidRPr="00B04FAB">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88617E" w:rsidRPr="00B04FAB" w:rsidRDefault="0088617E" w:rsidP="0088617E">
      <w:pPr>
        <w:pStyle w:val="1"/>
        <w:jc w:val="both"/>
      </w:pPr>
      <w:r w:rsidRPr="00B04FAB">
        <w:t>3. Подготовка проектов межевания территорий осуществляется в составе проектов планировки территорий или в виде отдельного документа.</w:t>
      </w:r>
    </w:p>
    <w:p w:rsidR="0088617E" w:rsidRPr="00B04FAB" w:rsidRDefault="0088617E" w:rsidP="0088617E">
      <w:pPr>
        <w:pStyle w:val="1"/>
        <w:jc w:val="both"/>
      </w:pPr>
      <w:r w:rsidRPr="00B04FAB">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88617E" w:rsidRPr="00B04FAB" w:rsidRDefault="0088617E" w:rsidP="0088617E">
      <w:pPr>
        <w:pStyle w:val="1"/>
        <w:jc w:val="both"/>
      </w:pPr>
      <w:r w:rsidRPr="00B04FAB">
        <w:t>5. Проект межевания территории включает в себя чертежи межевания территории, на которых отображаются:</w:t>
      </w:r>
    </w:p>
    <w:p w:rsidR="0088617E" w:rsidRPr="00B04FAB" w:rsidRDefault="0088617E" w:rsidP="0088617E">
      <w:pPr>
        <w:pStyle w:val="1"/>
        <w:jc w:val="both"/>
      </w:pPr>
      <w:r w:rsidRPr="00B04FAB">
        <w:t>1) красные линии, утвержденные в составе проекта планировки территории;</w:t>
      </w:r>
    </w:p>
    <w:p w:rsidR="0088617E" w:rsidRPr="00B04FAB" w:rsidRDefault="0088617E" w:rsidP="0088617E">
      <w:pPr>
        <w:pStyle w:val="1"/>
        <w:jc w:val="both"/>
      </w:pPr>
      <w:r w:rsidRPr="00B04FAB">
        <w:t>2) линии отступа от красных линий в целях определения места допустимого размещения зданий, строений, сооружений;</w:t>
      </w:r>
    </w:p>
    <w:p w:rsidR="0088617E" w:rsidRPr="00B04FAB" w:rsidRDefault="0088617E" w:rsidP="0088617E">
      <w:pPr>
        <w:pStyle w:val="1"/>
        <w:jc w:val="both"/>
      </w:pPr>
      <w:r w:rsidRPr="00B04FAB">
        <w:t>3) границы образуемых и изменяемых земельных участков на кадастровом плане территории, условные номера образуемых земельных участков;</w:t>
      </w:r>
    </w:p>
    <w:p w:rsidR="0088617E" w:rsidRPr="00B04FAB" w:rsidRDefault="0088617E" w:rsidP="0088617E">
      <w:pPr>
        <w:pStyle w:val="1"/>
        <w:jc w:val="both"/>
      </w:pPr>
      <w:r w:rsidRPr="00B04FAB">
        <w:t>4) границы территорий объектов культурного наследия;</w:t>
      </w:r>
    </w:p>
    <w:p w:rsidR="0088617E" w:rsidRPr="00B04FAB" w:rsidRDefault="0088617E" w:rsidP="0088617E">
      <w:pPr>
        <w:pStyle w:val="1"/>
        <w:jc w:val="both"/>
      </w:pPr>
      <w:r w:rsidRPr="00B04FAB">
        <w:t>5) границы зон с особыми условиями использования территорий;</w:t>
      </w:r>
    </w:p>
    <w:p w:rsidR="0088617E" w:rsidRPr="00B04FAB" w:rsidRDefault="0088617E" w:rsidP="0088617E">
      <w:pPr>
        <w:pStyle w:val="1"/>
        <w:jc w:val="both"/>
      </w:pPr>
      <w:r w:rsidRPr="00B04FAB">
        <w:t>6) границы зон действия публичных сервитутов.</w:t>
      </w:r>
    </w:p>
    <w:p w:rsidR="0088617E" w:rsidRPr="00B04FAB" w:rsidRDefault="0088617E" w:rsidP="0088617E">
      <w:pPr>
        <w:pStyle w:val="1"/>
        <w:jc w:val="both"/>
      </w:pPr>
      <w:r w:rsidRPr="00B04FAB">
        <w:lastRenderedPageBreak/>
        <w:t>6.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88617E" w:rsidRPr="00B04FAB" w:rsidRDefault="0088617E" w:rsidP="0088617E">
      <w:pPr>
        <w:pStyle w:val="1"/>
        <w:jc w:val="both"/>
      </w:pPr>
    </w:p>
    <w:p w:rsidR="0088617E" w:rsidRPr="00B04FAB" w:rsidRDefault="0088617E" w:rsidP="0088617E">
      <w:pPr>
        <w:pStyle w:val="1"/>
        <w:jc w:val="both"/>
      </w:pPr>
      <w:bookmarkStart w:id="61" w:name="_Toc379431729"/>
      <w:r w:rsidRPr="00B04FAB">
        <w:t>Статья 15. Градостроительные планы земельных участков</w:t>
      </w:r>
      <w:bookmarkEnd w:id="61"/>
      <w:r w:rsidRPr="00B04FAB">
        <w:t xml:space="preserve"> </w:t>
      </w:r>
    </w:p>
    <w:p w:rsidR="0088617E" w:rsidRDefault="0088617E" w:rsidP="0088617E">
      <w:pPr>
        <w:pStyle w:val="1"/>
        <w:jc w:val="both"/>
        <w:rPr>
          <w:snapToGrid/>
        </w:rPr>
      </w:pPr>
    </w:p>
    <w:p w:rsidR="0088617E" w:rsidRPr="00B04FAB" w:rsidRDefault="0088617E" w:rsidP="0088617E">
      <w:pPr>
        <w:pStyle w:val="1"/>
        <w:jc w:val="both"/>
      </w:pPr>
      <w:r w:rsidRPr="00B04FAB">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88617E" w:rsidRPr="00B04FAB" w:rsidRDefault="0088617E" w:rsidP="0088617E">
      <w:pPr>
        <w:pStyle w:val="1"/>
        <w:jc w:val="both"/>
      </w:pPr>
      <w:r w:rsidRPr="00B04FAB">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88617E" w:rsidRPr="00B04FAB" w:rsidRDefault="0088617E" w:rsidP="0088617E">
      <w:pPr>
        <w:pStyle w:val="1"/>
        <w:jc w:val="both"/>
      </w:pPr>
      <w:r w:rsidRPr="00B04FAB">
        <w:t>3. В составе градостроительного плана земельного участка указываются:</w:t>
      </w:r>
    </w:p>
    <w:p w:rsidR="0088617E" w:rsidRPr="00B04FAB" w:rsidRDefault="0088617E" w:rsidP="0088617E">
      <w:pPr>
        <w:pStyle w:val="1"/>
        <w:jc w:val="both"/>
      </w:pPr>
      <w:r w:rsidRPr="00B04FAB">
        <w:t>1) границы земельного участка;</w:t>
      </w:r>
    </w:p>
    <w:p w:rsidR="0088617E" w:rsidRPr="00B04FAB" w:rsidRDefault="0088617E" w:rsidP="0088617E">
      <w:pPr>
        <w:pStyle w:val="1"/>
        <w:jc w:val="both"/>
      </w:pPr>
      <w:r w:rsidRPr="00B04FAB">
        <w:t>2) границы зон действия публичных сервитутов;</w:t>
      </w:r>
    </w:p>
    <w:p w:rsidR="0088617E" w:rsidRPr="00B04FAB" w:rsidRDefault="0088617E" w:rsidP="0088617E">
      <w:pPr>
        <w:pStyle w:val="1"/>
        <w:jc w:val="both"/>
      </w:pPr>
      <w:r w:rsidRPr="00B04FAB">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8617E" w:rsidRPr="00B04FAB" w:rsidRDefault="0088617E" w:rsidP="0088617E">
      <w:pPr>
        <w:pStyle w:val="1"/>
        <w:jc w:val="both"/>
      </w:pPr>
      <w:r w:rsidRPr="00B04FAB">
        <w:t xml:space="preserve">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B04FAB">
        <w:t>о</w:t>
      </w:r>
      <w:proofErr w:type="gramEnd"/>
      <w:r w:rsidRPr="00B04FAB">
        <w:t xml:space="preserve"> всех предусмотренных градостроительным регламентом видах разрешенного использования земельного участка;</w:t>
      </w:r>
    </w:p>
    <w:p w:rsidR="0088617E" w:rsidRPr="00B04FAB" w:rsidRDefault="0088617E" w:rsidP="0088617E">
      <w:pPr>
        <w:pStyle w:val="1"/>
        <w:jc w:val="both"/>
      </w:pPr>
      <w:r w:rsidRPr="00B04FAB">
        <w:t>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88617E" w:rsidRPr="00B04FAB" w:rsidRDefault="0088617E" w:rsidP="0088617E">
      <w:pPr>
        <w:pStyle w:val="1"/>
        <w:jc w:val="both"/>
      </w:pPr>
      <w:r w:rsidRPr="00B04FAB">
        <w:t>6) информация о расположенных в границах земельного участка объектах капитального строительства, объектах культурного наследия;</w:t>
      </w:r>
    </w:p>
    <w:p w:rsidR="0088617E" w:rsidRPr="00B04FAB" w:rsidRDefault="0088617E" w:rsidP="0088617E">
      <w:pPr>
        <w:pStyle w:val="1"/>
        <w:jc w:val="both"/>
      </w:pPr>
      <w:r w:rsidRPr="00B04FAB">
        <w:t>7) 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88617E" w:rsidRPr="00B04FAB" w:rsidRDefault="0088617E" w:rsidP="0088617E">
      <w:pPr>
        <w:pStyle w:val="1"/>
        <w:jc w:val="both"/>
      </w:pPr>
      <w:r w:rsidRPr="00B04FAB">
        <w:t>8) границы зоны планируемого размещения объектов капитального строительства для государственных или муниципальных нужд.</w:t>
      </w:r>
    </w:p>
    <w:p w:rsidR="0088617E" w:rsidRPr="00B04FAB" w:rsidRDefault="0088617E" w:rsidP="0088617E">
      <w:pPr>
        <w:pStyle w:val="1"/>
        <w:jc w:val="both"/>
      </w:pPr>
      <w:r w:rsidRPr="00B04FAB">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8617E" w:rsidRPr="00B04FAB" w:rsidRDefault="0088617E" w:rsidP="0088617E">
      <w:pPr>
        <w:pStyle w:val="1"/>
        <w:jc w:val="both"/>
      </w:pPr>
      <w:r w:rsidRPr="00B04FAB">
        <w:t xml:space="preserve">5. </w:t>
      </w:r>
      <w:hyperlink r:id="rId18" w:history="1">
        <w:r w:rsidRPr="00B04FAB">
          <w:t>Форма</w:t>
        </w:r>
      </w:hyperlink>
      <w:r w:rsidRPr="00B04FAB">
        <w:t xml:space="preserve"> градостроительного плана земельного участка установлена Приказом Министерства строительства и жилищно-коммунального хозяйства РФ от 06.06.2016 № 400/</w:t>
      </w:r>
      <w:proofErr w:type="spellStart"/>
      <w:proofErr w:type="gramStart"/>
      <w:r w:rsidRPr="00B04FAB">
        <w:t>пр</w:t>
      </w:r>
      <w:proofErr w:type="spellEnd"/>
      <w:proofErr w:type="gramEnd"/>
      <w:r w:rsidRPr="00B04FAB">
        <w:t xml:space="preserve"> «Об утверждении формы градостроительного плана земельного участка»</w:t>
      </w:r>
    </w:p>
    <w:p w:rsidR="0088617E" w:rsidRPr="00B04FAB" w:rsidRDefault="0088617E" w:rsidP="0088617E">
      <w:pPr>
        <w:pStyle w:val="1"/>
        <w:jc w:val="both"/>
      </w:pPr>
    </w:p>
    <w:p w:rsidR="0088617E" w:rsidRPr="00B04FAB" w:rsidRDefault="0088617E" w:rsidP="0088617E">
      <w:pPr>
        <w:pStyle w:val="1"/>
        <w:jc w:val="both"/>
      </w:pPr>
      <w:bookmarkStart w:id="62" w:name="_Toc252392609"/>
      <w:bookmarkStart w:id="63" w:name="_Toc379431730"/>
      <w:r w:rsidRPr="00B04FAB">
        <w:t>Статья 16. Порядок подготовки документации по планировке территории</w:t>
      </w:r>
      <w:bookmarkEnd w:id="62"/>
      <w:bookmarkEnd w:id="63"/>
      <w:r w:rsidRPr="00B04FAB">
        <w:t xml:space="preserve"> </w:t>
      </w:r>
    </w:p>
    <w:p w:rsidR="0088617E" w:rsidRPr="00B04FAB" w:rsidRDefault="0088617E" w:rsidP="0088617E">
      <w:pPr>
        <w:pStyle w:val="1"/>
        <w:jc w:val="both"/>
        <w:rPr>
          <w:snapToGrid/>
        </w:rPr>
      </w:pPr>
    </w:p>
    <w:p w:rsidR="0088617E" w:rsidRPr="00B04FAB" w:rsidRDefault="0088617E" w:rsidP="0088617E">
      <w:pPr>
        <w:pStyle w:val="1"/>
        <w:jc w:val="both"/>
      </w:pPr>
      <w:r w:rsidRPr="00B04FAB">
        <w:t>1. Решение о подготовке документации по планировке территории муниципального образования  принимается Главой Темиртауского городского поселения.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88617E" w:rsidRPr="00B04FAB" w:rsidRDefault="0088617E" w:rsidP="0088617E">
      <w:pPr>
        <w:pStyle w:val="1"/>
        <w:jc w:val="both"/>
      </w:pPr>
      <w:r w:rsidRPr="00B04FAB">
        <w:t>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администрацию Темиртауского городского поселения свои предложения о порядке, сроках подготовки и содержании документации по планировке территории.</w:t>
      </w:r>
    </w:p>
    <w:p w:rsidR="0088617E" w:rsidRPr="00B04FAB" w:rsidRDefault="0088617E" w:rsidP="0088617E">
      <w:pPr>
        <w:pStyle w:val="1"/>
        <w:jc w:val="both"/>
      </w:pPr>
      <w:r w:rsidRPr="00B04FAB">
        <w:lastRenderedPageBreak/>
        <w:t>3.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88617E" w:rsidRPr="00B04FAB" w:rsidRDefault="0088617E" w:rsidP="0088617E">
      <w:pPr>
        <w:pStyle w:val="1"/>
        <w:jc w:val="both"/>
      </w:pPr>
      <w:r w:rsidRPr="00B04FAB">
        <w:t xml:space="preserve">Задание на подготовку документации по планировке территории подготавливается отделом архитектуры Администрации Темиртауского городского поселения </w:t>
      </w:r>
      <w:proofErr w:type="spellStart"/>
      <w:r w:rsidRPr="00B04FAB">
        <w:t>Таштагольского</w:t>
      </w:r>
      <w:proofErr w:type="spellEnd"/>
      <w:r w:rsidRPr="00B04FAB">
        <w:t xml:space="preserve"> района Кемеровской области и утверждается Главой городского поселения </w:t>
      </w:r>
    </w:p>
    <w:p w:rsidR="0088617E" w:rsidRPr="00B04FAB" w:rsidRDefault="0088617E" w:rsidP="0088617E">
      <w:pPr>
        <w:pStyle w:val="1"/>
        <w:jc w:val="both"/>
      </w:pPr>
      <w:r w:rsidRPr="00B04FAB">
        <w:t xml:space="preserve">4. Определение исполнителя работ по подготовке документации по планировке территории осуществляется в соответствии с Федеральным законом от </w:t>
      </w:r>
      <w:r w:rsidRPr="00B04FAB">
        <w:rPr>
          <w:color w:val="000000"/>
          <w:shd w:val="clear" w:color="auto" w:fill="FFFFFF"/>
        </w:rPr>
        <w:t>05.04.2013 N 44-ФЗ</w:t>
      </w:r>
      <w:r w:rsidRPr="00B04FAB">
        <w:t xml:space="preserve"> «О размещении заказов на поставки товаров, выполнение работ, оказание услуг для государственных и муниципальных нужд».</w:t>
      </w:r>
    </w:p>
    <w:p w:rsidR="0088617E" w:rsidRPr="00B04FAB" w:rsidRDefault="0088617E" w:rsidP="0088617E">
      <w:pPr>
        <w:pStyle w:val="1"/>
        <w:jc w:val="both"/>
      </w:pPr>
      <w:r w:rsidRPr="00B04FAB">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w:t>
      </w:r>
      <w:r w:rsidRPr="00B04FAB">
        <w:rPr>
          <w:rFonts w:eastAsia="SimSun"/>
          <w:lang w:eastAsia="zh-CN"/>
        </w:rPr>
        <w:t xml:space="preserve">администрации </w:t>
      </w:r>
      <w:r w:rsidRPr="00B04FAB">
        <w:t>городского поселения, до их утверждения подлежат обязательному рассмотрению на публичных слушаниях.</w:t>
      </w:r>
    </w:p>
    <w:p w:rsidR="0088617E" w:rsidRPr="00B04FAB" w:rsidRDefault="0088617E" w:rsidP="0088617E">
      <w:pPr>
        <w:pStyle w:val="1"/>
        <w:jc w:val="both"/>
      </w:pPr>
      <w:r w:rsidRPr="00B04FAB">
        <w:t xml:space="preserve">6. Публичные слушания проводятся </w:t>
      </w:r>
      <w:r w:rsidRPr="00B04FAB">
        <w:rPr>
          <w:color w:val="000000"/>
        </w:rPr>
        <w:t>комиссией, ответственной за проведение публичных слушаний,</w:t>
      </w:r>
      <w:r w:rsidRPr="00B04FAB">
        <w:t xml:space="preserve"> в порядке, определенном настоящими Правилами, </w:t>
      </w:r>
    </w:p>
    <w:p w:rsidR="0088617E" w:rsidRPr="00B04FAB" w:rsidRDefault="0088617E" w:rsidP="0088617E">
      <w:pPr>
        <w:pStyle w:val="1"/>
        <w:jc w:val="both"/>
      </w:pPr>
      <w:r w:rsidRPr="00B04FAB">
        <w:t>7. К</w:t>
      </w:r>
      <w:r w:rsidRPr="00B04FAB">
        <w:rPr>
          <w:color w:val="000000"/>
        </w:rPr>
        <w:t>омиссия, ответственная за проведение публичных слушаний,</w:t>
      </w:r>
      <w:r w:rsidRPr="00B04FAB">
        <w:t xml:space="preserve"> направляет Главе администрации городского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88617E" w:rsidRPr="00B04FAB" w:rsidRDefault="0088617E" w:rsidP="0088617E">
      <w:pPr>
        <w:pStyle w:val="1"/>
        <w:jc w:val="both"/>
      </w:pPr>
      <w:r w:rsidRPr="00B04FAB">
        <w:t xml:space="preserve">8. </w:t>
      </w:r>
      <w:proofErr w:type="gramStart"/>
      <w:r w:rsidRPr="00B04FAB">
        <w:t>Глава администрации городского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архитектуры района на доработку с учетом указанных протокола и заключения.</w:t>
      </w:r>
      <w:proofErr w:type="gramEnd"/>
    </w:p>
    <w:p w:rsidR="0088617E" w:rsidRPr="00B04FAB" w:rsidRDefault="0088617E" w:rsidP="0088617E">
      <w:pPr>
        <w:pStyle w:val="1"/>
        <w:jc w:val="both"/>
      </w:pPr>
      <w:r w:rsidRPr="00B04FAB">
        <w:t xml:space="preserve">9. </w:t>
      </w:r>
      <w:proofErr w:type="gramStart"/>
      <w:r w:rsidRPr="00B04FAB">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рабочего поселка  в сети «Интернет», на информационных стендах, установленных в общедоступных местах.</w:t>
      </w:r>
      <w:proofErr w:type="gramEnd"/>
    </w:p>
    <w:p w:rsidR="0088617E" w:rsidRPr="00B04FAB" w:rsidRDefault="0088617E" w:rsidP="0088617E">
      <w:pPr>
        <w:pStyle w:val="1"/>
        <w:jc w:val="both"/>
      </w:pPr>
      <w:r w:rsidRPr="00B04FAB">
        <w:t>10.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88617E" w:rsidRPr="00B04FAB" w:rsidRDefault="0088617E" w:rsidP="0088617E">
      <w:pPr>
        <w:pStyle w:val="1"/>
        <w:jc w:val="both"/>
      </w:pPr>
      <w:r w:rsidRPr="00B04FAB">
        <w:rPr>
          <w:rFonts w:eastAsia="SimSun"/>
          <w:lang w:eastAsia="zh-CN"/>
        </w:rPr>
        <w:t>11.</w:t>
      </w:r>
      <w:r w:rsidRPr="00B04FAB">
        <w:t xml:space="preserve"> Подготовка, утверждение, регистрация и выдача градостроительных планов земельных участков, расположенных на территории муниципального образования, в виде отдельного документа регулируется  постановлением администрации Темиртауского городского  от 18.08.2015 № 152-П «Об утверждении административного регламента предоставления муниципальной услуги «Выдача градостроительного плана земельного участка, расположенного на территории муниципального образования «</w:t>
      </w:r>
      <w:proofErr w:type="spellStart"/>
      <w:r w:rsidRPr="00B04FAB">
        <w:t>Темиртауское</w:t>
      </w:r>
      <w:proofErr w:type="spellEnd"/>
      <w:r w:rsidRPr="00B04FAB">
        <w:t xml:space="preserve"> городское поселение»</w:t>
      </w:r>
    </w:p>
    <w:p w:rsidR="0088617E" w:rsidRPr="00B04FAB" w:rsidRDefault="0088617E" w:rsidP="0088617E">
      <w:pPr>
        <w:pStyle w:val="1"/>
        <w:jc w:val="both"/>
      </w:pPr>
    </w:p>
    <w:p w:rsidR="0088617E" w:rsidRPr="003C7BCB" w:rsidRDefault="0088617E" w:rsidP="0088617E">
      <w:pPr>
        <w:pStyle w:val="1"/>
        <w:jc w:val="both"/>
        <w:rPr>
          <w:b/>
        </w:rPr>
      </w:pPr>
      <w:bookmarkStart w:id="64" w:name="_Toc252392610"/>
      <w:bookmarkStart w:id="65" w:name="_Toc379431731"/>
      <w:r w:rsidRPr="003C7BCB">
        <w:rPr>
          <w:b/>
        </w:rPr>
        <w:t>Глава V. ГРАДОСТРОИТЕЛЬНОЕ ЗОНИРОВАНИЕ И РЕГЛАМЕНТИРОВАНИЕ</w:t>
      </w:r>
      <w:bookmarkEnd w:id="64"/>
      <w:bookmarkEnd w:id="65"/>
    </w:p>
    <w:p w:rsidR="0088617E" w:rsidRPr="00B04FAB" w:rsidRDefault="0088617E" w:rsidP="0088617E">
      <w:pPr>
        <w:pStyle w:val="1"/>
        <w:jc w:val="both"/>
      </w:pPr>
    </w:p>
    <w:p w:rsidR="0088617E" w:rsidRPr="00B04FAB" w:rsidRDefault="0088617E" w:rsidP="0088617E">
      <w:pPr>
        <w:pStyle w:val="1"/>
        <w:jc w:val="both"/>
      </w:pPr>
      <w:bookmarkStart w:id="66" w:name="_Toc252392611"/>
      <w:bookmarkStart w:id="67" w:name="_Toc379431732"/>
      <w:r w:rsidRPr="00B04FAB">
        <w:t>Статья 17. Градостроительный регламент</w:t>
      </w:r>
      <w:bookmarkEnd w:id="66"/>
      <w:bookmarkEnd w:id="67"/>
    </w:p>
    <w:p w:rsidR="0088617E" w:rsidRDefault="0088617E" w:rsidP="0088617E">
      <w:pPr>
        <w:pStyle w:val="1"/>
        <w:jc w:val="both"/>
        <w:rPr>
          <w:snapToGrid/>
        </w:rPr>
      </w:pPr>
    </w:p>
    <w:p w:rsidR="0088617E" w:rsidRPr="00B04FAB" w:rsidRDefault="0088617E" w:rsidP="0088617E">
      <w:pPr>
        <w:pStyle w:val="1"/>
        <w:jc w:val="both"/>
      </w:pPr>
      <w:r w:rsidRPr="00B04FAB">
        <w:t>1. Градостроительные регламенты устанавливаются на основании изучения социально-пространственного и иного качества среды муниципального образования</w:t>
      </w:r>
      <w:proofErr w:type="gramStart"/>
      <w:r w:rsidRPr="00B04FAB">
        <w:t xml:space="preserve"> ,</w:t>
      </w:r>
      <w:proofErr w:type="gramEnd"/>
      <w:r w:rsidRPr="00B04FAB">
        <w:t xml:space="preserve"> возможности и рациональности ее изменения.</w:t>
      </w:r>
    </w:p>
    <w:p w:rsidR="0088617E" w:rsidRPr="00B04FAB" w:rsidRDefault="0088617E" w:rsidP="0088617E">
      <w:pPr>
        <w:pStyle w:val="1"/>
        <w:jc w:val="both"/>
      </w:pPr>
      <w:r w:rsidRPr="00B04FAB">
        <w:lastRenderedPageBreak/>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88617E" w:rsidRPr="00B04FAB" w:rsidRDefault="0088617E" w:rsidP="0088617E">
      <w:pPr>
        <w:pStyle w:val="1"/>
        <w:jc w:val="both"/>
      </w:pPr>
      <w:r w:rsidRPr="00B04FAB">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8617E" w:rsidRPr="00B04FAB" w:rsidRDefault="0088617E" w:rsidP="0088617E">
      <w:pPr>
        <w:pStyle w:val="1"/>
        <w:jc w:val="both"/>
        <w:rPr>
          <w:rFonts w:eastAsia="SimSun"/>
          <w:lang w:eastAsia="zh-CN"/>
        </w:rPr>
      </w:pPr>
      <w:r w:rsidRPr="00B04FAB">
        <w:t>4. Действие градостроительного регламента не распространяется на земельные участки:</w:t>
      </w:r>
    </w:p>
    <w:p w:rsidR="0088617E" w:rsidRPr="00B04FAB" w:rsidRDefault="0088617E" w:rsidP="0088617E">
      <w:pPr>
        <w:pStyle w:val="1"/>
        <w:jc w:val="both"/>
      </w:pPr>
      <w:proofErr w:type="gramStart"/>
      <w:r w:rsidRPr="00B04FAB">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9" w:history="1">
        <w:r w:rsidRPr="00B04FAB">
          <w:t>законодательством</w:t>
        </w:r>
      </w:hyperlink>
      <w:r w:rsidRPr="00B04FAB">
        <w:t xml:space="preserve"> Российской Федерации об охране объектов</w:t>
      </w:r>
      <w:proofErr w:type="gramEnd"/>
      <w:r w:rsidRPr="00B04FAB">
        <w:t xml:space="preserve"> культурного наследия;</w:t>
      </w:r>
    </w:p>
    <w:p w:rsidR="0088617E" w:rsidRPr="00B04FAB" w:rsidRDefault="0088617E" w:rsidP="0088617E">
      <w:pPr>
        <w:pStyle w:val="1"/>
        <w:jc w:val="both"/>
      </w:pPr>
      <w:r w:rsidRPr="00B04FAB">
        <w:t>2) в границах территорий общего пользования;</w:t>
      </w:r>
    </w:p>
    <w:p w:rsidR="0088617E" w:rsidRPr="00B04FAB" w:rsidRDefault="0088617E" w:rsidP="0088617E">
      <w:pPr>
        <w:pStyle w:val="1"/>
        <w:jc w:val="both"/>
      </w:pPr>
      <w:proofErr w:type="gramStart"/>
      <w:r w:rsidRPr="00B04FAB">
        <w:t>3) предназначенные для размещения линейных объектов и (или) занятые линейными объектами;</w:t>
      </w:r>
      <w:proofErr w:type="gramEnd"/>
    </w:p>
    <w:p w:rsidR="0088617E" w:rsidRPr="00B04FAB" w:rsidRDefault="0088617E" w:rsidP="0088617E">
      <w:pPr>
        <w:pStyle w:val="1"/>
        <w:jc w:val="both"/>
      </w:pPr>
      <w:proofErr w:type="gramStart"/>
      <w:r w:rsidRPr="00B04FAB">
        <w:t>4) предоставленные для добычи полезных ископаемых.</w:t>
      </w:r>
      <w:proofErr w:type="gramEnd"/>
    </w:p>
    <w:p w:rsidR="0088617E" w:rsidRPr="00B04FAB" w:rsidRDefault="0088617E" w:rsidP="0088617E">
      <w:pPr>
        <w:pStyle w:val="1"/>
        <w:jc w:val="both"/>
        <w:rPr>
          <w:rFonts w:eastAsia="SimSun"/>
          <w:lang w:eastAsia="zh-CN"/>
        </w:rPr>
      </w:pPr>
      <w:r w:rsidRPr="00B04FAB">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88617E" w:rsidRPr="00B04FAB" w:rsidRDefault="0088617E" w:rsidP="0088617E">
      <w:pPr>
        <w:pStyle w:val="1"/>
        <w:jc w:val="both"/>
      </w:pPr>
      <w:r w:rsidRPr="00B04FAB">
        <w:t>6.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88617E" w:rsidRPr="00B04FAB" w:rsidRDefault="0088617E" w:rsidP="0088617E">
      <w:pPr>
        <w:pStyle w:val="1"/>
        <w:jc w:val="both"/>
      </w:pPr>
      <w:r w:rsidRPr="00B04FAB">
        <w:t>1) основные виды разрешенного использования;</w:t>
      </w:r>
    </w:p>
    <w:p w:rsidR="0088617E" w:rsidRPr="00B04FAB" w:rsidRDefault="0088617E" w:rsidP="0088617E">
      <w:pPr>
        <w:pStyle w:val="1"/>
        <w:jc w:val="both"/>
      </w:pPr>
      <w:r w:rsidRPr="00B04FAB">
        <w:t>2) условно разрешённые виды использования;</w:t>
      </w:r>
    </w:p>
    <w:p w:rsidR="0088617E" w:rsidRPr="00B04FAB" w:rsidRDefault="0088617E" w:rsidP="0088617E">
      <w:pPr>
        <w:pStyle w:val="1"/>
        <w:jc w:val="both"/>
      </w:pPr>
      <w:r w:rsidRPr="00B04FAB">
        <w:t xml:space="preserve">3) вспомогательные виды разрешенного использования, допустимые только в качестве </w:t>
      </w:r>
      <w:proofErr w:type="gramStart"/>
      <w:r w:rsidRPr="00B04FAB">
        <w:t>дополнительных</w:t>
      </w:r>
      <w:proofErr w:type="gramEnd"/>
      <w:r w:rsidRPr="00B04FAB">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88617E" w:rsidRPr="00B04FAB" w:rsidRDefault="0088617E" w:rsidP="0088617E">
      <w:pPr>
        <w:pStyle w:val="1"/>
        <w:jc w:val="both"/>
      </w:pPr>
      <w:r>
        <w:rPr>
          <w:lang w:eastAsia="zh-CN"/>
        </w:rPr>
        <w:t>7</w:t>
      </w:r>
      <w:r w:rsidRPr="00B04FAB">
        <w:rPr>
          <w:lang w:eastAsia="zh-CN"/>
        </w:rPr>
        <w:t>.</w:t>
      </w:r>
      <w:r w:rsidRPr="00B04FAB">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8617E" w:rsidRPr="00B04FAB" w:rsidRDefault="0088617E" w:rsidP="0088617E">
      <w:pPr>
        <w:pStyle w:val="1"/>
        <w:jc w:val="both"/>
      </w:pPr>
      <w:r>
        <w:t>8</w:t>
      </w:r>
      <w:r w:rsidRPr="00B04FAB">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8617E" w:rsidRPr="00B04FAB" w:rsidRDefault="0088617E" w:rsidP="0088617E">
      <w:pPr>
        <w:pStyle w:val="1"/>
        <w:jc w:val="both"/>
      </w:pPr>
      <w:r>
        <w:t>9</w:t>
      </w:r>
      <w:r w:rsidRPr="00B04FAB">
        <w:t>. Объекты благоустройства (фонтаны, скамейки, фонари и иные подобные объекты),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муниципального образования</w:t>
      </w:r>
      <w:proofErr w:type="gramStart"/>
      <w:r w:rsidRPr="00B04FAB">
        <w:t xml:space="preserve"> ,</w:t>
      </w:r>
      <w:proofErr w:type="gramEnd"/>
      <w:r w:rsidRPr="00B04FAB">
        <w:t xml:space="preserve"> являются разрешенными видами использования для данных зон.</w:t>
      </w:r>
    </w:p>
    <w:p w:rsidR="0088617E" w:rsidRPr="00B04FAB" w:rsidRDefault="0088617E" w:rsidP="0088617E">
      <w:pPr>
        <w:pStyle w:val="1"/>
        <w:jc w:val="both"/>
      </w:pPr>
      <w:r w:rsidRPr="00B04FAB">
        <w:t xml:space="preserve">Размещение объектов, не являющихся объектами капитального строительства, используемых для торговли (далее также – нестационарные торговые объекты) осуществляется в </w:t>
      </w:r>
      <w:r w:rsidRPr="00B04FAB">
        <w:lastRenderedPageBreak/>
        <w:t>соответствии со схемой размещения нестационарных торговых объектов, утверждаемой органами местного самоуправления.</w:t>
      </w:r>
    </w:p>
    <w:p w:rsidR="0088617E" w:rsidRPr="00B04FAB" w:rsidRDefault="0088617E" w:rsidP="0088617E">
      <w:pPr>
        <w:pStyle w:val="1"/>
        <w:jc w:val="both"/>
      </w:pPr>
      <w:r>
        <w:rPr>
          <w:lang w:eastAsia="zh-CN"/>
        </w:rPr>
        <w:t>10</w:t>
      </w:r>
      <w:r w:rsidRPr="00B04FAB">
        <w:rPr>
          <w:lang w:eastAsia="zh-CN"/>
        </w:rPr>
        <w:t xml:space="preserve">. </w:t>
      </w:r>
      <w:r w:rsidRPr="00B04F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88617E" w:rsidRPr="00B04FAB" w:rsidRDefault="0088617E" w:rsidP="0088617E">
      <w:pPr>
        <w:pStyle w:val="1"/>
        <w:jc w:val="both"/>
      </w:pPr>
      <w:r w:rsidRPr="00B04FAB">
        <w:rPr>
          <w:rFonts w:eastAsia="SimSun"/>
          <w:lang w:eastAsia="zh-CN"/>
        </w:rPr>
        <w:t xml:space="preserve">1) </w:t>
      </w:r>
      <w:r w:rsidRPr="00B04FAB">
        <w:t>предельные (минимальные и (или) максимальные) размеры земельных участков, в том числе их площадь;</w:t>
      </w:r>
    </w:p>
    <w:p w:rsidR="0088617E" w:rsidRPr="00B04FAB" w:rsidRDefault="0088617E" w:rsidP="0088617E">
      <w:pPr>
        <w:pStyle w:val="1"/>
        <w:jc w:val="both"/>
      </w:pPr>
      <w:r w:rsidRPr="00B04FAB">
        <w:rPr>
          <w:rFonts w:eastAsia="SimSun"/>
          <w:lang w:eastAsia="zh-CN"/>
        </w:rPr>
        <w:t xml:space="preserve">2) </w:t>
      </w:r>
      <w:r w:rsidRPr="00B04F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8617E" w:rsidRPr="00B04FAB" w:rsidRDefault="0088617E" w:rsidP="0088617E">
      <w:pPr>
        <w:pStyle w:val="1"/>
        <w:jc w:val="both"/>
      </w:pPr>
      <w:r w:rsidRPr="00B04FAB">
        <w:t>3) предельное количество этажей или предельную высоту зданий, строений, сооружений;</w:t>
      </w:r>
    </w:p>
    <w:p w:rsidR="0088617E" w:rsidRPr="00B04FAB" w:rsidRDefault="0088617E" w:rsidP="0088617E">
      <w:pPr>
        <w:pStyle w:val="1"/>
        <w:jc w:val="both"/>
      </w:pPr>
      <w:r w:rsidRPr="00B04FAB">
        <w:rPr>
          <w:rFonts w:eastAsia="SimSun"/>
          <w:lang w:eastAsia="zh-CN"/>
        </w:rPr>
        <w:t xml:space="preserve">4) </w:t>
      </w:r>
      <w:r w:rsidRPr="00B04F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8617E" w:rsidRPr="00B04FAB" w:rsidRDefault="0088617E" w:rsidP="0088617E">
      <w:pPr>
        <w:pStyle w:val="1"/>
        <w:jc w:val="both"/>
        <w:rPr>
          <w:rFonts w:eastAsia="SimSun"/>
          <w:lang w:eastAsia="zh-CN"/>
        </w:rPr>
      </w:pPr>
      <w:r>
        <w:t>11</w:t>
      </w:r>
      <w:r w:rsidRPr="00B04FAB">
        <w:t xml:space="preserve">. В пределах территориальных зон могут устанавливаться </w:t>
      </w:r>
      <w:proofErr w:type="spellStart"/>
      <w:r w:rsidRPr="00B04FAB">
        <w:t>подзоны</w:t>
      </w:r>
      <w:proofErr w:type="spellEnd"/>
      <w:r w:rsidRPr="00B04FAB">
        <w:t xml:space="preserve"> с одинаковыми видами разрешённого использования земельных участков и объектов капитального строительства</w:t>
      </w:r>
      <w:r w:rsidRPr="00B04FAB">
        <w:rPr>
          <w:rFonts w:eastAsia="SimSun"/>
          <w:lang w:eastAsia="zh-CN"/>
        </w:rPr>
        <w:t>, но с различными предельными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88617E" w:rsidRPr="00B04FAB" w:rsidRDefault="0088617E" w:rsidP="0088617E">
      <w:pPr>
        <w:pStyle w:val="1"/>
        <w:jc w:val="both"/>
      </w:pPr>
    </w:p>
    <w:p w:rsidR="0088617E" w:rsidRPr="00B04FAB" w:rsidRDefault="0088617E" w:rsidP="0088617E">
      <w:pPr>
        <w:pStyle w:val="1"/>
        <w:jc w:val="both"/>
      </w:pPr>
      <w:bookmarkStart w:id="68" w:name="_Toc252392612"/>
      <w:bookmarkStart w:id="69" w:name="_Toc379431733"/>
      <w:r w:rsidRPr="00B04FAB">
        <w:t>Статья 18. Использование земельных участков и объектов капитального строительства, не соответствующих градостроительному регламенту</w:t>
      </w:r>
      <w:bookmarkEnd w:id="68"/>
      <w:bookmarkEnd w:id="69"/>
    </w:p>
    <w:p w:rsidR="0088617E" w:rsidRPr="00B04FAB" w:rsidRDefault="0088617E" w:rsidP="0088617E">
      <w:pPr>
        <w:pStyle w:val="1"/>
        <w:jc w:val="both"/>
      </w:pPr>
    </w:p>
    <w:p w:rsidR="0088617E" w:rsidRPr="00B04FAB" w:rsidRDefault="0088617E" w:rsidP="0088617E">
      <w:pPr>
        <w:pStyle w:val="1"/>
        <w:jc w:val="both"/>
      </w:pPr>
      <w:r w:rsidRPr="00B04FAB">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88617E" w:rsidRPr="00B04FAB" w:rsidRDefault="0088617E" w:rsidP="0088617E">
      <w:pPr>
        <w:pStyle w:val="1"/>
        <w:jc w:val="both"/>
      </w:pPr>
      <w:r w:rsidRPr="00B04FAB">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88617E" w:rsidRPr="00B04FAB" w:rsidRDefault="0088617E" w:rsidP="0088617E">
      <w:pPr>
        <w:pStyle w:val="1"/>
        <w:jc w:val="both"/>
      </w:pPr>
      <w:r w:rsidRPr="00B04FAB">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8617E" w:rsidRPr="00B04FAB" w:rsidRDefault="0088617E" w:rsidP="0088617E">
      <w:pPr>
        <w:pStyle w:val="1"/>
        <w:jc w:val="both"/>
      </w:pPr>
      <w:r w:rsidRPr="00B04FAB">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8617E" w:rsidRPr="00B04FAB" w:rsidRDefault="0088617E" w:rsidP="0088617E">
      <w:pPr>
        <w:pStyle w:val="1"/>
        <w:jc w:val="both"/>
      </w:pPr>
    </w:p>
    <w:p w:rsidR="0088617E" w:rsidRPr="00B04FAB" w:rsidRDefault="0088617E" w:rsidP="0088617E">
      <w:pPr>
        <w:pStyle w:val="1"/>
        <w:jc w:val="both"/>
      </w:pPr>
      <w:bookmarkStart w:id="70" w:name="_Toc252392613"/>
      <w:bookmarkStart w:id="71" w:name="_Toc379431734"/>
      <w:r w:rsidRPr="00B04FAB">
        <w:lastRenderedPageBreak/>
        <w:t>Статья 19. Порядок установления и виды территориальных зон</w:t>
      </w:r>
      <w:bookmarkEnd w:id="70"/>
      <w:r w:rsidRPr="00B04FAB">
        <w:t xml:space="preserve">, отображаемых на карте градостроительного зонирования </w:t>
      </w:r>
      <w:bookmarkEnd w:id="71"/>
      <w:r w:rsidRPr="00B04FAB">
        <w:t xml:space="preserve">муниципального образования </w:t>
      </w:r>
      <w:proofErr w:type="spellStart"/>
      <w:r w:rsidRPr="00B04FAB">
        <w:t>Темиртауское</w:t>
      </w:r>
      <w:proofErr w:type="spellEnd"/>
      <w:r w:rsidRPr="00B04FAB">
        <w:t xml:space="preserve"> городское поселение </w:t>
      </w:r>
      <w:proofErr w:type="spellStart"/>
      <w:r w:rsidRPr="00B04FAB">
        <w:t>Таштагольского</w:t>
      </w:r>
      <w:proofErr w:type="spellEnd"/>
      <w:r w:rsidRPr="00B04FAB">
        <w:t xml:space="preserve"> района Кемеровской области </w:t>
      </w:r>
    </w:p>
    <w:p w:rsidR="0088617E" w:rsidRDefault="0088617E" w:rsidP="0088617E">
      <w:pPr>
        <w:pStyle w:val="1"/>
        <w:jc w:val="both"/>
      </w:pPr>
    </w:p>
    <w:p w:rsidR="0088617E" w:rsidRPr="00B04FAB" w:rsidRDefault="0088617E" w:rsidP="0088617E">
      <w:pPr>
        <w:pStyle w:val="1"/>
        <w:jc w:val="both"/>
      </w:pPr>
      <w:r w:rsidRPr="00B04FAB">
        <w:t>1. Границы территориальных зон, отображаемые на карте градостроительного зонирования, их наименования устанавливаются индивидуально, с учетом:</w:t>
      </w:r>
    </w:p>
    <w:p w:rsidR="0088617E" w:rsidRPr="00B04FAB" w:rsidRDefault="0088617E" w:rsidP="0088617E">
      <w:pPr>
        <w:pStyle w:val="1"/>
        <w:jc w:val="both"/>
      </w:pPr>
      <w:r w:rsidRPr="00B04FAB">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8617E" w:rsidRPr="00B04FAB" w:rsidRDefault="0088617E" w:rsidP="0088617E">
      <w:pPr>
        <w:pStyle w:val="1"/>
        <w:jc w:val="both"/>
      </w:pPr>
      <w:r w:rsidRPr="00B04FAB">
        <w:t>2) функциональных зон и параметров их планируемого развития, определенных генеральным планом муниципального образования</w:t>
      </w:r>
      <w:proofErr w:type="gramStart"/>
      <w:r w:rsidRPr="00B04FAB">
        <w:t xml:space="preserve"> ;</w:t>
      </w:r>
      <w:proofErr w:type="gramEnd"/>
    </w:p>
    <w:p w:rsidR="0088617E" w:rsidRPr="00B04FAB" w:rsidRDefault="0088617E" w:rsidP="0088617E">
      <w:pPr>
        <w:pStyle w:val="1"/>
        <w:jc w:val="both"/>
      </w:pPr>
      <w:r w:rsidRPr="00B04FAB">
        <w:t>3) определенных Градостроительным кодексом Российской Федерации территориальных зон;</w:t>
      </w:r>
    </w:p>
    <w:p w:rsidR="0088617E" w:rsidRPr="00B04FAB" w:rsidRDefault="0088617E" w:rsidP="0088617E">
      <w:pPr>
        <w:pStyle w:val="1"/>
        <w:jc w:val="both"/>
      </w:pPr>
      <w:r w:rsidRPr="00B04FAB">
        <w:t>4) сложившейся планировки территории и существующего землепользования;</w:t>
      </w:r>
    </w:p>
    <w:p w:rsidR="0088617E" w:rsidRPr="00B04FAB" w:rsidRDefault="0088617E" w:rsidP="0088617E">
      <w:pPr>
        <w:pStyle w:val="1"/>
        <w:jc w:val="both"/>
      </w:pPr>
      <w:r w:rsidRPr="00B04FAB">
        <w:t>5) планируемых изменений границ земель различных категорий в соответствии с генеральным планом и документацией по планировке территории;</w:t>
      </w:r>
    </w:p>
    <w:p w:rsidR="0088617E" w:rsidRPr="00B04FAB" w:rsidRDefault="0088617E" w:rsidP="0088617E">
      <w:pPr>
        <w:pStyle w:val="1"/>
        <w:jc w:val="both"/>
      </w:pPr>
      <w:r w:rsidRPr="00B04FAB">
        <w:t>6) предотвращения возможности причинения вреда объектам капитального строительства, расположенным на смежных земельных участках.</w:t>
      </w:r>
    </w:p>
    <w:p w:rsidR="0088617E" w:rsidRPr="00B04FAB" w:rsidRDefault="0088617E" w:rsidP="0088617E">
      <w:pPr>
        <w:pStyle w:val="1"/>
        <w:jc w:val="both"/>
      </w:pPr>
      <w:r w:rsidRPr="00B04FAB">
        <w:t xml:space="preserve">2. Границы территориальных зон устанавливаются </w:t>
      </w:r>
      <w:proofErr w:type="gramStart"/>
      <w:r w:rsidRPr="00B04FAB">
        <w:t>по</w:t>
      </w:r>
      <w:proofErr w:type="gramEnd"/>
      <w:r w:rsidRPr="00B04FAB">
        <w:t>:</w:t>
      </w:r>
    </w:p>
    <w:p w:rsidR="0088617E" w:rsidRPr="00B04FAB" w:rsidRDefault="0088617E" w:rsidP="0088617E">
      <w:pPr>
        <w:pStyle w:val="1"/>
        <w:jc w:val="both"/>
      </w:pPr>
      <w:r w:rsidRPr="00B04FAB">
        <w:t>1) линиям магистралей, улиц, проездов, разделяющим транспортные потоки противоположных направлений;</w:t>
      </w:r>
    </w:p>
    <w:p w:rsidR="0088617E" w:rsidRPr="00B04FAB" w:rsidRDefault="0088617E" w:rsidP="0088617E">
      <w:pPr>
        <w:pStyle w:val="1"/>
        <w:jc w:val="both"/>
      </w:pPr>
      <w:r w:rsidRPr="00B04FAB">
        <w:t>2) красным линиям;</w:t>
      </w:r>
    </w:p>
    <w:p w:rsidR="0088617E" w:rsidRPr="00B04FAB" w:rsidRDefault="0088617E" w:rsidP="0088617E">
      <w:pPr>
        <w:pStyle w:val="1"/>
        <w:jc w:val="both"/>
      </w:pPr>
      <w:r w:rsidRPr="00B04FAB">
        <w:t>3) границам земельных участков;</w:t>
      </w:r>
    </w:p>
    <w:p w:rsidR="0088617E" w:rsidRPr="00B04FAB" w:rsidRDefault="0088617E" w:rsidP="0088617E">
      <w:pPr>
        <w:pStyle w:val="1"/>
        <w:jc w:val="both"/>
      </w:pPr>
      <w:r w:rsidRPr="00B04FAB">
        <w:t>4) границам муниципального образования</w:t>
      </w:r>
      <w:proofErr w:type="gramStart"/>
      <w:r w:rsidRPr="00B04FAB">
        <w:t xml:space="preserve"> ;</w:t>
      </w:r>
      <w:proofErr w:type="gramEnd"/>
    </w:p>
    <w:p w:rsidR="0088617E" w:rsidRPr="00B04FAB" w:rsidRDefault="0088617E" w:rsidP="0088617E">
      <w:pPr>
        <w:pStyle w:val="1"/>
        <w:jc w:val="both"/>
      </w:pPr>
      <w:r w:rsidRPr="00B04FAB">
        <w:t>5) естественным границам природных объектов.</w:t>
      </w:r>
    </w:p>
    <w:p w:rsidR="0088617E" w:rsidRPr="00B04FAB" w:rsidRDefault="0088617E" w:rsidP="0088617E">
      <w:pPr>
        <w:pStyle w:val="1"/>
        <w:jc w:val="both"/>
      </w:pPr>
      <w:r w:rsidRPr="00B04FAB">
        <w:t>3. На карте градостроительного зонирования муниципального образования  устанавливаются след</w:t>
      </w:r>
      <w:r>
        <w:t>ующие виды территориальных зон:</w:t>
      </w:r>
    </w:p>
    <w:p w:rsidR="0088617E" w:rsidRPr="00B04FAB" w:rsidRDefault="0088617E" w:rsidP="0088617E">
      <w:pPr>
        <w:pStyle w:val="1"/>
        <w:jc w:val="both"/>
      </w:pPr>
    </w:p>
    <w:p w:rsidR="0088617E" w:rsidRPr="00B04FAB" w:rsidRDefault="0088617E" w:rsidP="0088617E">
      <w:pPr>
        <w:pStyle w:val="1"/>
      </w:pPr>
      <w:r>
        <w:t>Жилая зон</w:t>
      </w:r>
      <w:proofErr w:type="gramStart"/>
      <w:r>
        <w:t>а(</w:t>
      </w:r>
      <w:proofErr w:type="gramEnd"/>
      <w:r>
        <w:t>Ж</w:t>
      </w:r>
      <w:r w:rsidRPr="00B04FAB">
        <w:t>)</w:t>
      </w:r>
    </w:p>
    <w:p w:rsidR="0088617E" w:rsidRPr="00B04FAB" w:rsidRDefault="0088617E" w:rsidP="0088617E">
      <w:pPr>
        <w:pStyle w:val="1"/>
      </w:pPr>
      <w:r w:rsidRPr="00B04FAB">
        <w:t xml:space="preserve">- </w:t>
      </w:r>
      <w:r w:rsidRPr="002934C9">
        <w:t xml:space="preserve">Зона  </w:t>
      </w:r>
      <w:proofErr w:type="spellStart"/>
      <w:r w:rsidRPr="002934C9">
        <w:t>среднеэтажной</w:t>
      </w:r>
      <w:proofErr w:type="spellEnd"/>
      <w:r w:rsidRPr="002934C9">
        <w:t xml:space="preserve"> жилой застройки</w:t>
      </w:r>
      <w:r w:rsidRPr="00B04FAB">
        <w:t xml:space="preserve">.  </w:t>
      </w:r>
      <w:r>
        <w:t xml:space="preserve">                                                       </w:t>
      </w:r>
      <w:r w:rsidRPr="00B04FAB">
        <w:t xml:space="preserve"> </w:t>
      </w:r>
      <w:r>
        <w:t xml:space="preserve">  </w:t>
      </w:r>
      <w:r w:rsidRPr="00B04FAB">
        <w:t xml:space="preserve">   (Ж-1)</w:t>
      </w:r>
    </w:p>
    <w:p w:rsidR="0088617E" w:rsidRPr="00B04FAB" w:rsidRDefault="0088617E" w:rsidP="0088617E">
      <w:pPr>
        <w:pStyle w:val="1"/>
      </w:pPr>
      <w:r w:rsidRPr="00B04FAB">
        <w:t xml:space="preserve">- </w:t>
      </w:r>
      <w:r w:rsidRPr="002934C9">
        <w:t>Зона малоэтажной жилой застройки</w:t>
      </w:r>
      <w:r w:rsidRPr="00B04FAB">
        <w:t>……</w:t>
      </w:r>
      <w:r>
        <w:t xml:space="preserve">                                                         </w:t>
      </w:r>
      <w:r w:rsidRPr="00B04FAB">
        <w:t xml:space="preserve">   (Ж-2)</w:t>
      </w:r>
    </w:p>
    <w:p w:rsidR="0088617E" w:rsidRPr="00B04FAB" w:rsidRDefault="0088617E" w:rsidP="0088617E">
      <w:pPr>
        <w:pStyle w:val="1"/>
      </w:pPr>
      <w:r w:rsidRPr="00B04FAB">
        <w:t>- Зона застройки индивидуальными жилыми домами    ……………………...   (Ж-3)</w:t>
      </w:r>
    </w:p>
    <w:p w:rsidR="0088617E" w:rsidRPr="00B04FAB" w:rsidRDefault="0088617E" w:rsidP="0088617E">
      <w:pPr>
        <w:pStyle w:val="1"/>
      </w:pPr>
    </w:p>
    <w:p w:rsidR="0088617E" w:rsidRPr="00B04FAB" w:rsidRDefault="0088617E" w:rsidP="0088617E">
      <w:pPr>
        <w:pStyle w:val="1"/>
      </w:pPr>
      <w:r w:rsidRPr="00B04FAB">
        <w:t xml:space="preserve">Общественно-деловая зона   ……………………………………  </w:t>
      </w:r>
      <w:r>
        <w:t xml:space="preserve">                        </w:t>
      </w:r>
      <w:r w:rsidRPr="00B04FAB">
        <w:t>(ОД)</w:t>
      </w:r>
    </w:p>
    <w:p w:rsidR="0088617E" w:rsidRPr="00B04FAB" w:rsidRDefault="0088617E" w:rsidP="0088617E">
      <w:pPr>
        <w:pStyle w:val="1"/>
      </w:pPr>
      <w:r w:rsidRPr="00B04FAB">
        <w:t xml:space="preserve">- </w:t>
      </w:r>
      <w:r w:rsidRPr="00F00A12">
        <w:t>Обществ</w:t>
      </w:r>
      <w:r>
        <w:t>енно-делового, торгового и культурно-досугового назначения</w:t>
      </w:r>
      <w:r w:rsidRPr="00B04FAB">
        <w:t>… (ОД-1)</w:t>
      </w:r>
    </w:p>
    <w:p w:rsidR="0088617E" w:rsidRPr="00B04FAB" w:rsidRDefault="0088617E" w:rsidP="0088617E">
      <w:pPr>
        <w:pStyle w:val="1"/>
      </w:pPr>
      <w:r w:rsidRPr="00B04FAB">
        <w:t xml:space="preserve">- </w:t>
      </w:r>
      <w:r w:rsidRPr="00F00A12">
        <w:t xml:space="preserve">Зоны учреждений здравоохранения </w:t>
      </w:r>
      <w:r>
        <w:t xml:space="preserve">                                                                 </w:t>
      </w:r>
      <w:r w:rsidRPr="00B04FAB">
        <w:t>(ОД-2)</w:t>
      </w:r>
    </w:p>
    <w:p w:rsidR="0088617E" w:rsidRPr="00B04FAB" w:rsidRDefault="0088617E" w:rsidP="0088617E">
      <w:pPr>
        <w:pStyle w:val="1"/>
      </w:pPr>
      <w:r w:rsidRPr="00B04FAB">
        <w:t xml:space="preserve">- </w:t>
      </w:r>
      <w:r w:rsidRPr="00F00A12">
        <w:t xml:space="preserve">Зоны образовательных учреждений </w:t>
      </w:r>
      <w:r>
        <w:t xml:space="preserve">                                                                 </w:t>
      </w:r>
      <w:r w:rsidRPr="00B04FAB">
        <w:t>(ОД-3)</w:t>
      </w:r>
    </w:p>
    <w:p w:rsidR="0088617E" w:rsidRPr="00B04FAB" w:rsidRDefault="0088617E" w:rsidP="0088617E">
      <w:pPr>
        <w:pStyle w:val="1"/>
      </w:pPr>
      <w:r w:rsidRPr="00B04FAB">
        <w:t xml:space="preserve">- </w:t>
      </w:r>
      <w:r w:rsidRPr="00F00A12">
        <w:t>Зона спортивных и спортивно-зрелищных сооружений</w:t>
      </w:r>
      <w:r>
        <w:t xml:space="preserve">                                </w:t>
      </w:r>
      <w:r w:rsidRPr="00F00A12">
        <w:t xml:space="preserve"> </w:t>
      </w:r>
      <w:r w:rsidRPr="00B04FAB">
        <w:t>(ОД-4)</w:t>
      </w:r>
    </w:p>
    <w:p w:rsidR="0088617E" w:rsidRPr="00B04FAB" w:rsidRDefault="0088617E" w:rsidP="0088617E">
      <w:pPr>
        <w:pStyle w:val="1"/>
      </w:pPr>
    </w:p>
    <w:p w:rsidR="0088617E" w:rsidRPr="00B04FAB" w:rsidRDefault="0088617E" w:rsidP="0088617E">
      <w:pPr>
        <w:pStyle w:val="1"/>
      </w:pPr>
      <w:r>
        <w:t>З</w:t>
      </w:r>
      <w:r w:rsidRPr="00AF2B38">
        <w:t>оны произв</w:t>
      </w:r>
      <w:r>
        <w:t>одственно-коммунальных объектов</w:t>
      </w:r>
      <w:r w:rsidRPr="00B04FAB">
        <w:t>…………………</w:t>
      </w:r>
      <w:r>
        <w:t xml:space="preserve">                   </w:t>
      </w:r>
      <w:r w:rsidRPr="00B04FAB">
        <w:t xml:space="preserve"> (П</w:t>
      </w:r>
      <w:r>
        <w:t>-1)</w:t>
      </w:r>
    </w:p>
    <w:p w:rsidR="0088617E" w:rsidRPr="00B04FAB" w:rsidRDefault="0088617E" w:rsidP="0088617E">
      <w:pPr>
        <w:pStyle w:val="1"/>
      </w:pPr>
    </w:p>
    <w:p w:rsidR="0088617E" w:rsidRPr="00B04FAB" w:rsidRDefault="0088617E" w:rsidP="0088617E">
      <w:pPr>
        <w:pStyle w:val="1"/>
      </w:pPr>
      <w:r w:rsidRPr="00B04FAB">
        <w:t>Зона инженерной и транспортной инфраструктуры…………</w:t>
      </w:r>
      <w:proofErr w:type="gramStart"/>
      <w:r>
        <w:t xml:space="preserve">                        </w:t>
      </w:r>
      <w:r w:rsidRPr="00B04FAB">
        <w:t>.</w:t>
      </w:r>
      <w:proofErr w:type="gramEnd"/>
      <w:r w:rsidRPr="00B04FAB">
        <w:t>.</w:t>
      </w:r>
      <w:r>
        <w:t xml:space="preserve"> (И</w:t>
      </w:r>
      <w:r w:rsidRPr="00B04FAB">
        <w:t>Т)</w:t>
      </w:r>
    </w:p>
    <w:p w:rsidR="0088617E" w:rsidRPr="00B04FAB" w:rsidRDefault="0088617E" w:rsidP="0088617E">
      <w:pPr>
        <w:pStyle w:val="1"/>
      </w:pPr>
    </w:p>
    <w:p w:rsidR="0088617E" w:rsidRPr="00B04FAB" w:rsidRDefault="0088617E" w:rsidP="0088617E">
      <w:pPr>
        <w:pStyle w:val="1"/>
      </w:pPr>
      <w:r w:rsidRPr="00B04FAB">
        <w:t xml:space="preserve">Рекреационная зона     </w:t>
      </w:r>
      <w:r>
        <w:t xml:space="preserve">             </w:t>
      </w:r>
      <w:r w:rsidRPr="00B04FAB">
        <w:t>…………………………………</w:t>
      </w:r>
      <w:r>
        <w:t xml:space="preserve">                       </w:t>
      </w:r>
      <w:r w:rsidRPr="00B04FAB">
        <w:t>…</w:t>
      </w:r>
      <w:r>
        <w:t>(Р)</w:t>
      </w:r>
    </w:p>
    <w:p w:rsidR="0088617E" w:rsidRPr="00B04FAB" w:rsidRDefault="0088617E" w:rsidP="0088617E">
      <w:pPr>
        <w:pStyle w:val="1"/>
      </w:pPr>
    </w:p>
    <w:p w:rsidR="0088617E" w:rsidRPr="00B04FAB" w:rsidRDefault="0088617E" w:rsidP="0088617E">
      <w:pPr>
        <w:pStyle w:val="1"/>
      </w:pPr>
      <w:r w:rsidRPr="00B04FAB">
        <w:t>Зона специального назначения  …………………………………</w:t>
      </w:r>
      <w:proofErr w:type="gramStart"/>
      <w:r>
        <w:t xml:space="preserve">                      </w:t>
      </w:r>
      <w:r w:rsidRPr="00B04FAB">
        <w:t>.</w:t>
      </w:r>
      <w:proofErr w:type="gramEnd"/>
      <w:r w:rsidRPr="00B04FAB">
        <w:t xml:space="preserve"> (С)</w:t>
      </w:r>
    </w:p>
    <w:p w:rsidR="0088617E" w:rsidRPr="00B04FAB" w:rsidRDefault="0088617E" w:rsidP="0088617E">
      <w:pPr>
        <w:pStyle w:val="1"/>
      </w:pPr>
      <w:r w:rsidRPr="00B04FAB">
        <w:t>- зона кладбищ   ……………………………………………………</w:t>
      </w:r>
      <w:proofErr w:type="gramStart"/>
      <w:r>
        <w:t xml:space="preserve">                  </w:t>
      </w:r>
      <w:r w:rsidRPr="00B04FAB">
        <w:t>.</w:t>
      </w:r>
      <w:proofErr w:type="gramEnd"/>
      <w:r w:rsidRPr="00B04FAB">
        <w:t>.(С-1)</w:t>
      </w:r>
    </w:p>
    <w:p w:rsidR="0088617E" w:rsidRDefault="0088617E" w:rsidP="0088617E">
      <w:pPr>
        <w:pStyle w:val="1"/>
      </w:pPr>
    </w:p>
    <w:p w:rsidR="0088617E" w:rsidRPr="008F4742" w:rsidRDefault="0088617E" w:rsidP="0088617E">
      <w:pPr>
        <w:spacing w:line="240" w:lineRule="auto"/>
        <w:rPr>
          <w:rFonts w:ascii="Times New Roman" w:hAnsi="Times New Roman" w:cs="Times New Roman"/>
          <w:sz w:val="24"/>
          <w:szCs w:val="24"/>
          <w:lang w:eastAsia="ru-RU"/>
        </w:rPr>
      </w:pPr>
      <w:r w:rsidRPr="008F4742">
        <w:rPr>
          <w:rFonts w:ascii="Times New Roman" w:hAnsi="Times New Roman" w:cs="Times New Roman"/>
          <w:sz w:val="24"/>
          <w:szCs w:val="24"/>
          <w:lang w:eastAsia="ru-RU"/>
        </w:rPr>
        <w:tab/>
        <w:t xml:space="preserve">территориальные зоны, для которых градостроительные регламенты не устанавливаются. Правовое положение использования земельных участков и объектов капитального строительства в таких зонах определяется соответствующим федеральным законодательством </w:t>
      </w:r>
    </w:p>
    <w:tbl>
      <w:tblPr>
        <w:tblW w:w="876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6261"/>
        <w:gridCol w:w="1715"/>
      </w:tblGrid>
      <w:tr w:rsidR="0088617E" w:rsidRPr="008F4742" w:rsidTr="0088617E">
        <w:tc>
          <w:tcPr>
            <w:tcW w:w="793" w:type="dxa"/>
            <w:shd w:val="clear" w:color="auto" w:fill="auto"/>
          </w:tcPr>
          <w:p w:rsidR="0088617E" w:rsidRPr="008F4742" w:rsidRDefault="0088617E" w:rsidP="0088617E">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lastRenderedPageBreak/>
              <w:t xml:space="preserve">№ </w:t>
            </w:r>
            <w:proofErr w:type="gramStart"/>
            <w:r w:rsidRPr="008F4742">
              <w:rPr>
                <w:rFonts w:ascii="Times New Roman" w:eastAsia="Times New Roman" w:hAnsi="Times New Roman" w:cs="Times New Roman"/>
                <w:sz w:val="24"/>
                <w:szCs w:val="24"/>
                <w:lang w:eastAsia="ru-RU"/>
              </w:rPr>
              <w:t>п</w:t>
            </w:r>
            <w:proofErr w:type="gramEnd"/>
            <w:r w:rsidRPr="008F4742">
              <w:rPr>
                <w:rFonts w:ascii="Times New Roman" w:eastAsia="Times New Roman" w:hAnsi="Times New Roman" w:cs="Times New Roman"/>
                <w:sz w:val="24"/>
                <w:szCs w:val="24"/>
                <w:lang w:eastAsia="ru-RU"/>
              </w:rPr>
              <w:t>/п</w:t>
            </w:r>
          </w:p>
        </w:tc>
        <w:tc>
          <w:tcPr>
            <w:tcW w:w="6261" w:type="dxa"/>
            <w:shd w:val="clear" w:color="auto" w:fill="auto"/>
          </w:tcPr>
          <w:p w:rsidR="0088617E" w:rsidRPr="008F4742" w:rsidRDefault="0088617E" w:rsidP="0088617E">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Наименование зоны</w:t>
            </w:r>
          </w:p>
        </w:tc>
        <w:tc>
          <w:tcPr>
            <w:tcW w:w="1715" w:type="dxa"/>
            <w:shd w:val="clear" w:color="auto" w:fill="auto"/>
          </w:tcPr>
          <w:p w:rsidR="0088617E" w:rsidRPr="008F4742" w:rsidRDefault="0088617E" w:rsidP="0088617E">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Кодовое обозначение зоны</w:t>
            </w:r>
          </w:p>
        </w:tc>
      </w:tr>
      <w:tr w:rsidR="0088617E" w:rsidRPr="008F4742" w:rsidTr="0088617E">
        <w:tc>
          <w:tcPr>
            <w:tcW w:w="793" w:type="dxa"/>
            <w:shd w:val="clear" w:color="auto" w:fill="auto"/>
            <w:vAlign w:val="center"/>
          </w:tcPr>
          <w:p w:rsidR="0088617E" w:rsidRPr="008F4742" w:rsidRDefault="0088617E" w:rsidP="0088617E">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1</w:t>
            </w:r>
          </w:p>
        </w:tc>
        <w:tc>
          <w:tcPr>
            <w:tcW w:w="6261" w:type="dxa"/>
            <w:shd w:val="clear" w:color="auto" w:fill="auto"/>
            <w:vAlign w:val="center"/>
          </w:tcPr>
          <w:p w:rsidR="0088617E" w:rsidRPr="008F4742" w:rsidRDefault="0088617E" w:rsidP="0088617E">
            <w:pPr>
              <w:spacing w:after="0" w:line="240" w:lineRule="auto"/>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Земли лесного фонда</w:t>
            </w:r>
          </w:p>
        </w:tc>
        <w:tc>
          <w:tcPr>
            <w:tcW w:w="1715" w:type="dxa"/>
            <w:shd w:val="clear" w:color="auto" w:fill="auto"/>
            <w:vAlign w:val="center"/>
          </w:tcPr>
          <w:p w:rsidR="0088617E" w:rsidRPr="008F4742" w:rsidRDefault="0088617E" w:rsidP="0088617E">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ЛФ</w:t>
            </w:r>
          </w:p>
        </w:tc>
      </w:tr>
      <w:tr w:rsidR="0088617E" w:rsidRPr="008F4742" w:rsidTr="0088617E">
        <w:tc>
          <w:tcPr>
            <w:tcW w:w="793" w:type="dxa"/>
            <w:shd w:val="clear" w:color="auto" w:fill="auto"/>
            <w:vAlign w:val="center"/>
          </w:tcPr>
          <w:p w:rsidR="0088617E" w:rsidRPr="008F4742" w:rsidRDefault="0088617E" w:rsidP="0088617E">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2</w:t>
            </w:r>
          </w:p>
        </w:tc>
        <w:tc>
          <w:tcPr>
            <w:tcW w:w="6261" w:type="dxa"/>
            <w:shd w:val="clear" w:color="auto" w:fill="auto"/>
            <w:vAlign w:val="center"/>
          </w:tcPr>
          <w:p w:rsidR="0088617E" w:rsidRPr="008F4742" w:rsidRDefault="0088617E" w:rsidP="0088617E">
            <w:pPr>
              <w:spacing w:after="0" w:line="240" w:lineRule="auto"/>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Территории особо охраняемых природных территорий</w:t>
            </w:r>
          </w:p>
        </w:tc>
        <w:tc>
          <w:tcPr>
            <w:tcW w:w="1715" w:type="dxa"/>
            <w:shd w:val="clear" w:color="auto" w:fill="auto"/>
            <w:vAlign w:val="center"/>
          </w:tcPr>
          <w:p w:rsidR="0088617E" w:rsidRPr="008F4742" w:rsidRDefault="0088617E" w:rsidP="0088617E">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ООПТ</w:t>
            </w:r>
          </w:p>
        </w:tc>
      </w:tr>
      <w:tr w:rsidR="0088617E" w:rsidRPr="008F4742" w:rsidTr="0088617E">
        <w:tc>
          <w:tcPr>
            <w:tcW w:w="793" w:type="dxa"/>
            <w:shd w:val="clear" w:color="auto" w:fill="auto"/>
            <w:vAlign w:val="center"/>
          </w:tcPr>
          <w:p w:rsidR="0088617E" w:rsidRPr="008F4742" w:rsidRDefault="0088617E" w:rsidP="0088617E">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3</w:t>
            </w:r>
          </w:p>
        </w:tc>
        <w:tc>
          <w:tcPr>
            <w:tcW w:w="6261" w:type="dxa"/>
            <w:shd w:val="clear" w:color="auto" w:fill="auto"/>
            <w:vAlign w:val="center"/>
          </w:tcPr>
          <w:p w:rsidR="0088617E" w:rsidRPr="008F4742" w:rsidRDefault="0088617E" w:rsidP="0088617E">
            <w:pPr>
              <w:spacing w:after="0" w:line="240" w:lineRule="auto"/>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Земли водного фонда</w:t>
            </w:r>
          </w:p>
        </w:tc>
        <w:tc>
          <w:tcPr>
            <w:tcW w:w="1715" w:type="dxa"/>
            <w:shd w:val="clear" w:color="auto" w:fill="auto"/>
            <w:vAlign w:val="center"/>
          </w:tcPr>
          <w:p w:rsidR="0088617E" w:rsidRPr="008F4742" w:rsidRDefault="0088617E" w:rsidP="0088617E">
            <w:pPr>
              <w:spacing w:after="0" w:line="240" w:lineRule="auto"/>
              <w:jc w:val="center"/>
              <w:rPr>
                <w:rFonts w:ascii="Times New Roman" w:eastAsia="Times New Roman" w:hAnsi="Times New Roman" w:cs="Times New Roman"/>
                <w:sz w:val="24"/>
                <w:szCs w:val="24"/>
                <w:lang w:eastAsia="ru-RU"/>
              </w:rPr>
            </w:pPr>
            <w:r w:rsidRPr="008F4742">
              <w:rPr>
                <w:rFonts w:ascii="Times New Roman" w:eastAsia="Times New Roman" w:hAnsi="Times New Roman" w:cs="Times New Roman"/>
                <w:sz w:val="24"/>
                <w:szCs w:val="24"/>
                <w:lang w:eastAsia="ru-RU"/>
              </w:rPr>
              <w:t>ВФ</w:t>
            </w:r>
          </w:p>
        </w:tc>
      </w:tr>
    </w:tbl>
    <w:p w:rsidR="0088617E" w:rsidRPr="00B04FAB" w:rsidRDefault="0088617E" w:rsidP="0088617E">
      <w:pPr>
        <w:pStyle w:val="1"/>
        <w:jc w:val="both"/>
      </w:pPr>
      <w:bookmarkStart w:id="72" w:name="_Toc379431735"/>
      <w:r w:rsidRPr="008F4742">
        <w:lastRenderedPageBreak/>
        <w:t>Статья 20. Карта</w:t>
      </w:r>
      <w:r w:rsidRPr="00B04FAB">
        <w:rPr>
          <w:b/>
        </w:rPr>
        <w:t xml:space="preserve"> </w:t>
      </w:r>
      <w:r w:rsidRPr="00B04FAB">
        <w:t>градостроительного зонирования</w:t>
      </w:r>
      <w:r w:rsidRPr="00B04FAB">
        <w:tab/>
      </w:r>
    </w:p>
    <w:p w:rsidR="0088617E" w:rsidRPr="00B04FAB" w:rsidRDefault="0088617E" w:rsidP="0088617E">
      <w:pPr>
        <w:pStyle w:val="1"/>
        <w:jc w:val="both"/>
      </w:pPr>
    </w:p>
    <w:p w:rsidR="0088617E" w:rsidRPr="00B04FAB" w:rsidRDefault="0088617E" w:rsidP="0088617E">
      <w:pPr>
        <w:pStyle w:val="1"/>
        <w:jc w:val="both"/>
      </w:pPr>
      <w:r w:rsidRPr="00B04FAB">
        <w:t>1. Карта градостроительного зонирования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88617E" w:rsidRPr="00B04FAB" w:rsidRDefault="0088617E" w:rsidP="0088617E">
      <w:pPr>
        <w:pStyle w:val="1"/>
        <w:jc w:val="both"/>
      </w:pPr>
      <w:r w:rsidRPr="00B04FAB">
        <w:t>2.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88617E" w:rsidRPr="00B04FAB" w:rsidRDefault="0088617E" w:rsidP="0088617E">
      <w:pPr>
        <w:pStyle w:val="1"/>
        <w:jc w:val="both"/>
      </w:pPr>
      <w:r w:rsidRPr="00B04FAB">
        <w:t>3. Границы территориальных зон устанавливаются с учетом:</w:t>
      </w:r>
    </w:p>
    <w:p w:rsidR="0088617E" w:rsidRPr="00B04FAB" w:rsidRDefault="0088617E" w:rsidP="0088617E">
      <w:pPr>
        <w:pStyle w:val="1"/>
        <w:jc w:val="both"/>
      </w:pPr>
      <w:r w:rsidRPr="00B04FAB">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8617E" w:rsidRPr="00B04FAB" w:rsidRDefault="0088617E" w:rsidP="0088617E">
      <w:pPr>
        <w:pStyle w:val="1"/>
        <w:jc w:val="both"/>
      </w:pPr>
      <w:r w:rsidRPr="00B04FAB">
        <w:t>2) 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p>
    <w:p w:rsidR="0088617E" w:rsidRPr="00B04FAB" w:rsidRDefault="0088617E" w:rsidP="0088617E">
      <w:pPr>
        <w:pStyle w:val="1"/>
        <w:jc w:val="both"/>
      </w:pPr>
      <w:r w:rsidRPr="00B04FAB">
        <w:t>3) определенных Градостроительным Кодексом  Российской Федерации территориальных зон;</w:t>
      </w:r>
    </w:p>
    <w:p w:rsidR="0088617E" w:rsidRPr="00B04FAB" w:rsidRDefault="0088617E" w:rsidP="0088617E">
      <w:pPr>
        <w:pStyle w:val="1"/>
        <w:jc w:val="both"/>
      </w:pPr>
      <w:r w:rsidRPr="00B04FAB">
        <w:t>4) сложившейся планировки территории и существующего землепользования;</w:t>
      </w:r>
    </w:p>
    <w:p w:rsidR="0088617E" w:rsidRPr="00B04FAB" w:rsidRDefault="0088617E" w:rsidP="0088617E">
      <w:pPr>
        <w:pStyle w:val="1"/>
        <w:jc w:val="both"/>
      </w:pPr>
      <w:r w:rsidRPr="00B04FAB">
        <w:t>5) планируемых изменений границ земель различных категорий;</w:t>
      </w:r>
    </w:p>
    <w:p w:rsidR="0088617E" w:rsidRPr="00B04FAB" w:rsidRDefault="0088617E" w:rsidP="0088617E">
      <w:pPr>
        <w:pStyle w:val="1"/>
        <w:jc w:val="both"/>
      </w:pPr>
      <w:r w:rsidRPr="00B04FAB">
        <w:t>6) предотвращения возможности причинения вреда объектам капитального строительства, расположенным на смежных земельных участках;</w:t>
      </w:r>
    </w:p>
    <w:p w:rsidR="0088617E" w:rsidRPr="00B04FAB" w:rsidRDefault="0088617E" w:rsidP="0088617E">
      <w:pPr>
        <w:pStyle w:val="1"/>
        <w:jc w:val="both"/>
      </w:pPr>
      <w:r w:rsidRPr="00B04FAB">
        <w:t xml:space="preserve">4. Границы территориальных зон устанавливаются </w:t>
      </w:r>
      <w:proofErr w:type="gramStart"/>
      <w:r w:rsidRPr="00B04FAB">
        <w:t>по</w:t>
      </w:r>
      <w:proofErr w:type="gramEnd"/>
      <w:r w:rsidRPr="00B04FAB">
        <w:t>:</w:t>
      </w:r>
    </w:p>
    <w:p w:rsidR="0088617E" w:rsidRPr="00B04FAB" w:rsidRDefault="0088617E" w:rsidP="0088617E">
      <w:pPr>
        <w:pStyle w:val="1"/>
        <w:jc w:val="both"/>
      </w:pPr>
      <w:r w:rsidRPr="00B04FAB">
        <w:t>1) линиям магистралей, улиц, проездов, разделяющим транспортные потоки противоположных направлений;</w:t>
      </w:r>
    </w:p>
    <w:p w:rsidR="0088617E" w:rsidRPr="00B04FAB" w:rsidRDefault="0088617E" w:rsidP="0088617E">
      <w:pPr>
        <w:pStyle w:val="1"/>
        <w:jc w:val="both"/>
      </w:pPr>
      <w:r w:rsidRPr="00B04FAB">
        <w:t>2) красным линиям;</w:t>
      </w:r>
    </w:p>
    <w:p w:rsidR="0088617E" w:rsidRPr="00B04FAB" w:rsidRDefault="0088617E" w:rsidP="0088617E">
      <w:pPr>
        <w:pStyle w:val="1"/>
        <w:jc w:val="both"/>
      </w:pPr>
      <w:r w:rsidRPr="00B04FAB">
        <w:t>3) границам земельных участков;</w:t>
      </w:r>
    </w:p>
    <w:p w:rsidR="0088617E" w:rsidRPr="00B04FAB" w:rsidRDefault="0088617E" w:rsidP="0088617E">
      <w:pPr>
        <w:pStyle w:val="1"/>
        <w:jc w:val="both"/>
      </w:pPr>
      <w:r w:rsidRPr="00B04FAB">
        <w:t>4) границам населенных пунктов в пределах муниципальных образований;</w:t>
      </w:r>
    </w:p>
    <w:p w:rsidR="0088617E" w:rsidRPr="00B04FAB" w:rsidRDefault="0088617E" w:rsidP="0088617E">
      <w:pPr>
        <w:pStyle w:val="1"/>
        <w:jc w:val="both"/>
      </w:pPr>
      <w:r w:rsidRPr="00B04FAB">
        <w:t>5) естественным границам природных объектов;</w:t>
      </w:r>
    </w:p>
    <w:p w:rsidR="0088617E" w:rsidRPr="00B04FAB" w:rsidRDefault="0088617E" w:rsidP="0088617E">
      <w:pPr>
        <w:pStyle w:val="1"/>
        <w:jc w:val="both"/>
      </w:pPr>
      <w:r w:rsidRPr="00B04FAB">
        <w:t>6) иным границам.</w:t>
      </w:r>
    </w:p>
    <w:p w:rsidR="0088617E" w:rsidRPr="00B04FAB" w:rsidRDefault="0088617E" w:rsidP="0088617E">
      <w:pPr>
        <w:pStyle w:val="1"/>
        <w:jc w:val="both"/>
      </w:pPr>
      <w:r w:rsidRPr="00B04FAB">
        <w:t>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8617E" w:rsidRPr="00B04FAB" w:rsidRDefault="0088617E" w:rsidP="0088617E">
      <w:pPr>
        <w:pStyle w:val="1"/>
        <w:jc w:val="both"/>
        <w:rPr>
          <w:snapToGrid/>
        </w:rPr>
      </w:pPr>
    </w:p>
    <w:p w:rsidR="0088617E" w:rsidRPr="00B04FAB" w:rsidRDefault="0088617E" w:rsidP="0088617E">
      <w:pPr>
        <w:pStyle w:val="1"/>
        <w:jc w:val="both"/>
      </w:pPr>
      <w:r w:rsidRPr="00B04FAB">
        <w:t>Статья 21. Виды и состав территориальных зон, обозначенных на карте градостроительного зонирования</w:t>
      </w:r>
    </w:p>
    <w:p w:rsidR="0088617E" w:rsidRPr="00B04FAB" w:rsidRDefault="0088617E" w:rsidP="0088617E">
      <w:pPr>
        <w:pStyle w:val="1"/>
        <w:jc w:val="both"/>
      </w:pPr>
    </w:p>
    <w:p w:rsidR="0088617E" w:rsidRPr="00B04FAB" w:rsidRDefault="0088617E" w:rsidP="0088617E">
      <w:pPr>
        <w:pStyle w:val="1"/>
        <w:jc w:val="both"/>
      </w:pPr>
      <w:r w:rsidRPr="00B04FAB">
        <w:t>На карте градостроительного зонирования муниципального образования "</w:t>
      </w:r>
      <w:proofErr w:type="spellStart"/>
      <w:r w:rsidRPr="00B04FAB">
        <w:t>Темиртауское</w:t>
      </w:r>
      <w:proofErr w:type="spellEnd"/>
      <w:r w:rsidRPr="00B04FAB">
        <w:t xml:space="preserve">  городское  поселение" установлены следующие виды территориальных зон:</w:t>
      </w:r>
    </w:p>
    <w:p w:rsidR="0088617E" w:rsidRPr="00B04FAB" w:rsidRDefault="0088617E" w:rsidP="0088617E">
      <w:pPr>
        <w:pStyle w:val="1"/>
        <w:jc w:val="both"/>
      </w:pP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903"/>
        <w:gridCol w:w="3225"/>
        <w:gridCol w:w="975"/>
        <w:gridCol w:w="4820"/>
      </w:tblGrid>
      <w:tr w:rsidR="0088617E" w:rsidRPr="00B04FAB" w:rsidTr="0088617E">
        <w:trPr>
          <w:tblCellSpacing w:w="5" w:type="nil"/>
        </w:trPr>
        <w:tc>
          <w:tcPr>
            <w:tcW w:w="4128" w:type="dxa"/>
            <w:gridSpan w:val="2"/>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 xml:space="preserve">   Вид территориальных зон   </w:t>
            </w:r>
          </w:p>
        </w:tc>
        <w:tc>
          <w:tcPr>
            <w:tcW w:w="5795" w:type="dxa"/>
            <w:gridSpan w:val="2"/>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 xml:space="preserve">        Состав территориальных зон         </w:t>
            </w:r>
          </w:p>
        </w:tc>
      </w:tr>
      <w:tr w:rsidR="0088617E" w:rsidRPr="00B04FAB" w:rsidTr="0088617E">
        <w:trPr>
          <w:tblCellSpacing w:w="5" w:type="nil"/>
        </w:trPr>
        <w:tc>
          <w:tcPr>
            <w:tcW w:w="903" w:type="dxa"/>
            <w:tcBorders>
              <w:left w:val="single" w:sz="4" w:space="0" w:color="auto"/>
              <w:bottom w:val="single" w:sz="4" w:space="0" w:color="auto"/>
              <w:right w:val="single" w:sz="4" w:space="0" w:color="auto"/>
            </w:tcBorders>
          </w:tcPr>
          <w:p w:rsidR="0088617E" w:rsidRPr="00B04FAB" w:rsidRDefault="0088617E" w:rsidP="0088617E">
            <w:pPr>
              <w:pStyle w:val="1"/>
            </w:pPr>
            <w:r w:rsidRPr="00B04FAB">
              <w:t xml:space="preserve"> Код </w:t>
            </w:r>
          </w:p>
        </w:tc>
        <w:tc>
          <w:tcPr>
            <w:tcW w:w="3225" w:type="dxa"/>
            <w:tcBorders>
              <w:left w:val="single" w:sz="4" w:space="0" w:color="auto"/>
              <w:bottom w:val="single" w:sz="4" w:space="0" w:color="auto"/>
              <w:right w:val="single" w:sz="4" w:space="0" w:color="auto"/>
            </w:tcBorders>
          </w:tcPr>
          <w:p w:rsidR="0088617E" w:rsidRPr="00B04FAB" w:rsidRDefault="0088617E" w:rsidP="0088617E">
            <w:pPr>
              <w:pStyle w:val="1"/>
            </w:pPr>
            <w:r w:rsidRPr="00B04FAB">
              <w:t xml:space="preserve">     Наименование      </w:t>
            </w:r>
          </w:p>
        </w:tc>
        <w:tc>
          <w:tcPr>
            <w:tcW w:w="975" w:type="dxa"/>
            <w:tcBorders>
              <w:left w:val="single" w:sz="4" w:space="0" w:color="auto"/>
              <w:bottom w:val="single" w:sz="4" w:space="0" w:color="auto"/>
              <w:right w:val="single" w:sz="4" w:space="0" w:color="auto"/>
            </w:tcBorders>
          </w:tcPr>
          <w:p w:rsidR="0088617E" w:rsidRPr="00B04FAB" w:rsidRDefault="0088617E" w:rsidP="0088617E">
            <w:pPr>
              <w:pStyle w:val="1"/>
            </w:pPr>
            <w:r w:rsidRPr="00B04FAB">
              <w:t xml:space="preserve">  Код  </w:t>
            </w:r>
          </w:p>
        </w:tc>
        <w:tc>
          <w:tcPr>
            <w:tcW w:w="4820" w:type="dxa"/>
            <w:tcBorders>
              <w:left w:val="single" w:sz="4" w:space="0" w:color="auto"/>
              <w:bottom w:val="single" w:sz="4" w:space="0" w:color="auto"/>
              <w:right w:val="single" w:sz="4" w:space="0" w:color="auto"/>
            </w:tcBorders>
          </w:tcPr>
          <w:p w:rsidR="0088617E" w:rsidRPr="00B04FAB" w:rsidRDefault="0088617E" w:rsidP="0088617E">
            <w:pPr>
              <w:pStyle w:val="1"/>
            </w:pPr>
            <w:r w:rsidRPr="00B04FAB">
              <w:t xml:space="preserve">           Наименование            </w:t>
            </w:r>
          </w:p>
        </w:tc>
      </w:tr>
      <w:tr w:rsidR="0088617E" w:rsidRPr="00B04FAB" w:rsidTr="0088617E">
        <w:trPr>
          <w:tblCellSpacing w:w="5" w:type="nil"/>
        </w:trPr>
        <w:tc>
          <w:tcPr>
            <w:tcW w:w="903"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 xml:space="preserve">  1  </w:t>
            </w:r>
          </w:p>
        </w:tc>
        <w:tc>
          <w:tcPr>
            <w:tcW w:w="3225"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 xml:space="preserve">           2           </w:t>
            </w:r>
          </w:p>
        </w:tc>
        <w:tc>
          <w:tcPr>
            <w:tcW w:w="975"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 xml:space="preserve">   3   </w:t>
            </w:r>
          </w:p>
        </w:tc>
        <w:tc>
          <w:tcPr>
            <w:tcW w:w="4820"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 xml:space="preserve">                 4                 </w:t>
            </w:r>
          </w:p>
        </w:tc>
      </w:tr>
      <w:tr w:rsidR="0088617E" w:rsidRPr="00B04FAB" w:rsidTr="0088617E">
        <w:trPr>
          <w:trHeight w:val="281"/>
          <w:tblCellSpacing w:w="5" w:type="nil"/>
        </w:trPr>
        <w:tc>
          <w:tcPr>
            <w:tcW w:w="903" w:type="dxa"/>
            <w:vMerge w:val="restart"/>
            <w:tcBorders>
              <w:top w:val="single" w:sz="4" w:space="0" w:color="auto"/>
              <w:left w:val="single" w:sz="4" w:space="0" w:color="auto"/>
              <w:right w:val="single" w:sz="4" w:space="0" w:color="auto"/>
            </w:tcBorders>
          </w:tcPr>
          <w:p w:rsidR="0088617E" w:rsidRPr="00B04FAB" w:rsidRDefault="0088617E" w:rsidP="0088617E">
            <w:pPr>
              <w:pStyle w:val="1"/>
            </w:pPr>
            <w:proofErr w:type="gramStart"/>
            <w:r w:rsidRPr="00B04FAB">
              <w:t>Ж</w:t>
            </w:r>
            <w:proofErr w:type="gramEnd"/>
            <w:r w:rsidRPr="00B04FAB">
              <w:t xml:space="preserve">    </w:t>
            </w:r>
          </w:p>
        </w:tc>
        <w:tc>
          <w:tcPr>
            <w:tcW w:w="3225" w:type="dxa"/>
            <w:vMerge w:val="restart"/>
            <w:tcBorders>
              <w:top w:val="single" w:sz="4" w:space="0" w:color="auto"/>
              <w:left w:val="single" w:sz="4" w:space="0" w:color="auto"/>
              <w:right w:val="single" w:sz="4" w:space="0" w:color="auto"/>
            </w:tcBorders>
          </w:tcPr>
          <w:p w:rsidR="0088617E" w:rsidRPr="00B04FAB" w:rsidRDefault="0088617E" w:rsidP="0088617E">
            <w:pPr>
              <w:pStyle w:val="1"/>
            </w:pPr>
            <w:r w:rsidRPr="00B04FAB">
              <w:t xml:space="preserve">Жилая зона             </w:t>
            </w:r>
          </w:p>
        </w:tc>
        <w:tc>
          <w:tcPr>
            <w:tcW w:w="975"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Ж-1</w:t>
            </w:r>
          </w:p>
        </w:tc>
        <w:tc>
          <w:tcPr>
            <w:tcW w:w="4820"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2934C9">
              <w:t xml:space="preserve">Зона  </w:t>
            </w:r>
            <w:proofErr w:type="spellStart"/>
            <w:r w:rsidRPr="002934C9">
              <w:t>среднеэтажной</w:t>
            </w:r>
            <w:proofErr w:type="spellEnd"/>
            <w:r w:rsidRPr="002934C9">
              <w:t xml:space="preserve"> жилой застройки</w:t>
            </w:r>
          </w:p>
        </w:tc>
      </w:tr>
      <w:tr w:rsidR="0088617E" w:rsidRPr="00B04FAB" w:rsidTr="0088617E">
        <w:trPr>
          <w:trHeight w:val="272"/>
          <w:tblCellSpacing w:w="5" w:type="nil"/>
        </w:trPr>
        <w:tc>
          <w:tcPr>
            <w:tcW w:w="903" w:type="dxa"/>
            <w:vMerge/>
            <w:tcBorders>
              <w:left w:val="single" w:sz="4" w:space="0" w:color="auto"/>
              <w:right w:val="single" w:sz="4" w:space="0" w:color="auto"/>
            </w:tcBorders>
          </w:tcPr>
          <w:p w:rsidR="0088617E" w:rsidRPr="00B04FAB" w:rsidRDefault="0088617E" w:rsidP="0088617E">
            <w:pPr>
              <w:pStyle w:val="1"/>
            </w:pPr>
          </w:p>
        </w:tc>
        <w:tc>
          <w:tcPr>
            <w:tcW w:w="3225" w:type="dxa"/>
            <w:vMerge/>
            <w:tcBorders>
              <w:left w:val="single" w:sz="4" w:space="0" w:color="auto"/>
              <w:right w:val="single" w:sz="4" w:space="0" w:color="auto"/>
            </w:tcBorders>
          </w:tcPr>
          <w:p w:rsidR="0088617E" w:rsidRPr="00B04FAB" w:rsidRDefault="0088617E" w:rsidP="0088617E">
            <w:pPr>
              <w:pStyle w:val="1"/>
            </w:pPr>
          </w:p>
        </w:tc>
        <w:tc>
          <w:tcPr>
            <w:tcW w:w="975" w:type="dxa"/>
            <w:tcBorders>
              <w:top w:val="single" w:sz="4" w:space="0" w:color="auto"/>
              <w:left w:val="single" w:sz="4" w:space="0" w:color="auto"/>
              <w:bottom w:val="single" w:sz="4" w:space="0" w:color="auto"/>
              <w:right w:val="single" w:sz="4" w:space="0" w:color="auto"/>
            </w:tcBorders>
          </w:tcPr>
          <w:p w:rsidR="0088617E" w:rsidRPr="00B04FAB" w:rsidRDefault="00B3744D" w:rsidP="0088617E">
            <w:pPr>
              <w:pStyle w:val="1"/>
              <w:rPr>
                <w:color w:val="0000FF"/>
              </w:rPr>
            </w:pPr>
            <w:hyperlink w:anchor="Par878" w:history="1"/>
            <w:r w:rsidR="0088617E" w:rsidRPr="00B04FAB">
              <w:t>Ж-2</w:t>
            </w:r>
          </w:p>
        </w:tc>
        <w:tc>
          <w:tcPr>
            <w:tcW w:w="4820"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2934C9">
              <w:t>Зона малоэтажной жилой застройки</w:t>
            </w:r>
          </w:p>
        </w:tc>
      </w:tr>
      <w:tr w:rsidR="0088617E" w:rsidRPr="00B04FAB" w:rsidTr="0088617E">
        <w:trPr>
          <w:trHeight w:val="403"/>
          <w:tblCellSpacing w:w="5" w:type="nil"/>
        </w:trPr>
        <w:tc>
          <w:tcPr>
            <w:tcW w:w="903" w:type="dxa"/>
            <w:vMerge/>
            <w:tcBorders>
              <w:left w:val="single" w:sz="4" w:space="0" w:color="auto"/>
              <w:bottom w:val="single" w:sz="4" w:space="0" w:color="auto"/>
              <w:right w:val="single" w:sz="4" w:space="0" w:color="auto"/>
            </w:tcBorders>
          </w:tcPr>
          <w:p w:rsidR="0088617E" w:rsidRPr="00B04FAB" w:rsidRDefault="0088617E" w:rsidP="0088617E">
            <w:pPr>
              <w:pStyle w:val="1"/>
            </w:pPr>
          </w:p>
        </w:tc>
        <w:tc>
          <w:tcPr>
            <w:tcW w:w="3225" w:type="dxa"/>
            <w:vMerge/>
            <w:tcBorders>
              <w:left w:val="single" w:sz="4" w:space="0" w:color="auto"/>
              <w:bottom w:val="single" w:sz="4" w:space="0" w:color="auto"/>
              <w:right w:val="single" w:sz="4" w:space="0" w:color="auto"/>
            </w:tcBorders>
          </w:tcPr>
          <w:p w:rsidR="0088617E" w:rsidRPr="00B04FAB" w:rsidRDefault="0088617E" w:rsidP="0088617E">
            <w:pPr>
              <w:pStyle w:val="1"/>
            </w:pPr>
          </w:p>
        </w:tc>
        <w:tc>
          <w:tcPr>
            <w:tcW w:w="975" w:type="dxa"/>
            <w:tcBorders>
              <w:top w:val="single" w:sz="4" w:space="0" w:color="auto"/>
              <w:left w:val="single" w:sz="4" w:space="0" w:color="auto"/>
              <w:bottom w:val="single" w:sz="4" w:space="0" w:color="auto"/>
              <w:right w:val="single" w:sz="4" w:space="0" w:color="auto"/>
            </w:tcBorders>
          </w:tcPr>
          <w:p w:rsidR="0088617E" w:rsidRPr="00B04FAB" w:rsidRDefault="00B3744D" w:rsidP="0088617E">
            <w:pPr>
              <w:pStyle w:val="1"/>
            </w:pPr>
            <w:hyperlink w:anchor="Par936" w:history="1">
              <w:r w:rsidR="0088617E" w:rsidRPr="00B04FAB">
                <w:t>Ж-3</w:t>
              </w:r>
            </w:hyperlink>
          </w:p>
        </w:tc>
        <w:tc>
          <w:tcPr>
            <w:tcW w:w="4820"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Зона застройки индивидуальными жилыми домами</w:t>
            </w:r>
          </w:p>
        </w:tc>
      </w:tr>
      <w:tr w:rsidR="0088617E" w:rsidRPr="00B04FAB" w:rsidTr="0088617E">
        <w:trPr>
          <w:trHeight w:val="400"/>
          <w:tblCellSpacing w:w="5" w:type="nil"/>
        </w:trPr>
        <w:tc>
          <w:tcPr>
            <w:tcW w:w="903" w:type="dxa"/>
            <w:vMerge w:val="restart"/>
            <w:tcBorders>
              <w:top w:val="single" w:sz="4" w:space="0" w:color="auto"/>
              <w:left w:val="single" w:sz="4" w:space="0" w:color="auto"/>
              <w:right w:val="single" w:sz="4" w:space="0" w:color="auto"/>
            </w:tcBorders>
          </w:tcPr>
          <w:p w:rsidR="0088617E" w:rsidRPr="00B04FAB" w:rsidRDefault="0088617E" w:rsidP="0088617E">
            <w:pPr>
              <w:pStyle w:val="1"/>
            </w:pPr>
            <w:r w:rsidRPr="00B04FAB">
              <w:t xml:space="preserve">О    </w:t>
            </w:r>
          </w:p>
        </w:tc>
        <w:tc>
          <w:tcPr>
            <w:tcW w:w="3225" w:type="dxa"/>
            <w:vMerge w:val="restart"/>
            <w:tcBorders>
              <w:top w:val="single" w:sz="4" w:space="0" w:color="auto"/>
              <w:left w:val="single" w:sz="4" w:space="0" w:color="auto"/>
              <w:right w:val="single" w:sz="4" w:space="0" w:color="auto"/>
            </w:tcBorders>
          </w:tcPr>
          <w:p w:rsidR="0088617E" w:rsidRPr="00B04FAB" w:rsidRDefault="0088617E" w:rsidP="0088617E">
            <w:pPr>
              <w:pStyle w:val="1"/>
            </w:pPr>
            <w:r w:rsidRPr="00B04FAB">
              <w:t xml:space="preserve">Общественно-деловая зона      </w:t>
            </w:r>
          </w:p>
        </w:tc>
        <w:tc>
          <w:tcPr>
            <w:tcW w:w="975"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О</w:t>
            </w:r>
            <w:r>
              <w:t>Д</w:t>
            </w:r>
            <w:r w:rsidRPr="00B04FAB">
              <w:t>-1</w:t>
            </w:r>
          </w:p>
        </w:tc>
        <w:tc>
          <w:tcPr>
            <w:tcW w:w="4820"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t>О</w:t>
            </w:r>
            <w:r w:rsidRPr="00C06AFD">
              <w:t>бщественно-делового, торгового и культурно-досугового назначения</w:t>
            </w:r>
          </w:p>
        </w:tc>
      </w:tr>
      <w:tr w:rsidR="0088617E" w:rsidRPr="00B04FAB" w:rsidTr="0088617E">
        <w:trPr>
          <w:trHeight w:val="400"/>
          <w:tblCellSpacing w:w="5" w:type="nil"/>
        </w:trPr>
        <w:tc>
          <w:tcPr>
            <w:tcW w:w="903" w:type="dxa"/>
            <w:vMerge/>
            <w:tcBorders>
              <w:left w:val="single" w:sz="4" w:space="0" w:color="auto"/>
              <w:right w:val="single" w:sz="4" w:space="0" w:color="auto"/>
            </w:tcBorders>
          </w:tcPr>
          <w:p w:rsidR="0088617E" w:rsidRPr="00B04FAB" w:rsidRDefault="0088617E" w:rsidP="0088617E">
            <w:pPr>
              <w:pStyle w:val="1"/>
            </w:pPr>
          </w:p>
        </w:tc>
        <w:tc>
          <w:tcPr>
            <w:tcW w:w="3225" w:type="dxa"/>
            <w:vMerge/>
            <w:tcBorders>
              <w:left w:val="single" w:sz="4" w:space="0" w:color="auto"/>
              <w:right w:val="single" w:sz="4" w:space="0" w:color="auto"/>
            </w:tcBorders>
          </w:tcPr>
          <w:p w:rsidR="0088617E" w:rsidRPr="00B04FAB" w:rsidRDefault="0088617E" w:rsidP="0088617E">
            <w:pPr>
              <w:pStyle w:val="1"/>
            </w:pPr>
          </w:p>
        </w:tc>
        <w:tc>
          <w:tcPr>
            <w:tcW w:w="975"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О</w:t>
            </w:r>
            <w:r>
              <w:t>Д</w:t>
            </w:r>
            <w:r w:rsidRPr="00B04FAB">
              <w:t>-</w:t>
            </w:r>
            <w:r>
              <w:t>2</w:t>
            </w:r>
          </w:p>
        </w:tc>
        <w:tc>
          <w:tcPr>
            <w:tcW w:w="4820"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t>З</w:t>
            </w:r>
            <w:r w:rsidRPr="00C06AFD">
              <w:t>оны учреждений здравоохранения</w:t>
            </w:r>
          </w:p>
        </w:tc>
      </w:tr>
      <w:tr w:rsidR="0088617E" w:rsidRPr="00B04FAB" w:rsidTr="0088617E">
        <w:trPr>
          <w:trHeight w:val="400"/>
          <w:tblCellSpacing w:w="5" w:type="nil"/>
        </w:trPr>
        <w:tc>
          <w:tcPr>
            <w:tcW w:w="903" w:type="dxa"/>
            <w:vMerge/>
            <w:tcBorders>
              <w:left w:val="single" w:sz="4" w:space="0" w:color="auto"/>
              <w:right w:val="single" w:sz="4" w:space="0" w:color="auto"/>
            </w:tcBorders>
          </w:tcPr>
          <w:p w:rsidR="0088617E" w:rsidRPr="00B04FAB" w:rsidRDefault="0088617E" w:rsidP="0088617E">
            <w:pPr>
              <w:pStyle w:val="1"/>
            </w:pPr>
          </w:p>
        </w:tc>
        <w:tc>
          <w:tcPr>
            <w:tcW w:w="3225" w:type="dxa"/>
            <w:vMerge/>
            <w:tcBorders>
              <w:left w:val="single" w:sz="4" w:space="0" w:color="auto"/>
              <w:right w:val="single" w:sz="4" w:space="0" w:color="auto"/>
            </w:tcBorders>
          </w:tcPr>
          <w:p w:rsidR="0088617E" w:rsidRPr="00B04FAB" w:rsidRDefault="0088617E" w:rsidP="0088617E">
            <w:pPr>
              <w:pStyle w:val="1"/>
            </w:pPr>
          </w:p>
        </w:tc>
        <w:tc>
          <w:tcPr>
            <w:tcW w:w="975"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О</w:t>
            </w:r>
            <w:r>
              <w:t>Д-3</w:t>
            </w:r>
          </w:p>
        </w:tc>
        <w:tc>
          <w:tcPr>
            <w:tcW w:w="4820"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t>З</w:t>
            </w:r>
            <w:r w:rsidRPr="00C06AFD">
              <w:t>оны образовательных учреждений</w:t>
            </w:r>
          </w:p>
        </w:tc>
      </w:tr>
      <w:tr w:rsidR="0088617E" w:rsidRPr="00B04FAB" w:rsidTr="0088617E">
        <w:trPr>
          <w:trHeight w:val="400"/>
          <w:tblCellSpacing w:w="5" w:type="nil"/>
        </w:trPr>
        <w:tc>
          <w:tcPr>
            <w:tcW w:w="903" w:type="dxa"/>
            <w:vMerge/>
            <w:tcBorders>
              <w:left w:val="single" w:sz="4" w:space="0" w:color="auto"/>
              <w:bottom w:val="single" w:sz="4" w:space="0" w:color="auto"/>
              <w:right w:val="single" w:sz="4" w:space="0" w:color="auto"/>
            </w:tcBorders>
          </w:tcPr>
          <w:p w:rsidR="0088617E" w:rsidRPr="00B04FAB" w:rsidRDefault="0088617E" w:rsidP="0088617E">
            <w:pPr>
              <w:pStyle w:val="1"/>
            </w:pPr>
          </w:p>
        </w:tc>
        <w:tc>
          <w:tcPr>
            <w:tcW w:w="3225" w:type="dxa"/>
            <w:vMerge/>
            <w:tcBorders>
              <w:left w:val="single" w:sz="4" w:space="0" w:color="auto"/>
              <w:bottom w:val="single" w:sz="4" w:space="0" w:color="auto"/>
              <w:right w:val="single" w:sz="4" w:space="0" w:color="auto"/>
            </w:tcBorders>
          </w:tcPr>
          <w:p w:rsidR="0088617E" w:rsidRPr="00B04FAB" w:rsidRDefault="0088617E" w:rsidP="0088617E">
            <w:pPr>
              <w:pStyle w:val="1"/>
            </w:pPr>
          </w:p>
        </w:tc>
        <w:tc>
          <w:tcPr>
            <w:tcW w:w="975"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О</w:t>
            </w:r>
            <w:r>
              <w:t>Д-4</w:t>
            </w:r>
          </w:p>
        </w:tc>
        <w:tc>
          <w:tcPr>
            <w:tcW w:w="4820"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t>З</w:t>
            </w:r>
            <w:r w:rsidRPr="00C06AFD">
              <w:t>она спортивных и спортивно-зрелищных сооружений</w:t>
            </w:r>
          </w:p>
        </w:tc>
      </w:tr>
      <w:tr w:rsidR="0088617E" w:rsidRPr="00B04FAB" w:rsidTr="0088617E">
        <w:trPr>
          <w:trHeight w:val="595"/>
          <w:tblCellSpacing w:w="5" w:type="nil"/>
        </w:trPr>
        <w:tc>
          <w:tcPr>
            <w:tcW w:w="903" w:type="dxa"/>
            <w:tcBorders>
              <w:top w:val="single" w:sz="4" w:space="0" w:color="auto"/>
              <w:left w:val="single" w:sz="4" w:space="0" w:color="auto"/>
              <w:right w:val="single" w:sz="4" w:space="0" w:color="auto"/>
            </w:tcBorders>
          </w:tcPr>
          <w:p w:rsidR="0088617E" w:rsidRPr="00B04FAB" w:rsidRDefault="0088617E" w:rsidP="0088617E">
            <w:pPr>
              <w:pStyle w:val="1"/>
            </w:pPr>
            <w:proofErr w:type="gramStart"/>
            <w:r w:rsidRPr="00B04FAB">
              <w:t>П</w:t>
            </w:r>
            <w:proofErr w:type="gramEnd"/>
            <w:r w:rsidRPr="00B04FAB">
              <w:t xml:space="preserve">    </w:t>
            </w:r>
          </w:p>
        </w:tc>
        <w:tc>
          <w:tcPr>
            <w:tcW w:w="3225"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jc w:val="both"/>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AF2B38">
              <w:rPr>
                <w:rFonts w:ascii="Times New Roman" w:hAnsi="Times New Roman" w:cs="Times New Roman"/>
                <w:sz w:val="24"/>
                <w:szCs w:val="24"/>
                <w:lang w:eastAsia="ru-RU"/>
              </w:rPr>
              <w:t xml:space="preserve">оны производственно-коммунальных объектов </w:t>
            </w:r>
          </w:p>
        </w:tc>
        <w:tc>
          <w:tcPr>
            <w:tcW w:w="975"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П-1</w:t>
            </w:r>
          </w:p>
        </w:tc>
        <w:tc>
          <w:tcPr>
            <w:tcW w:w="4820"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t>З</w:t>
            </w:r>
            <w:r w:rsidRPr="00AF2B38">
              <w:t>оны производственно-коммунальных объектов</w:t>
            </w:r>
          </w:p>
        </w:tc>
      </w:tr>
      <w:tr w:rsidR="0088617E" w:rsidRPr="00B04FAB" w:rsidTr="0088617E">
        <w:trPr>
          <w:trHeight w:val="400"/>
          <w:tblCellSpacing w:w="5" w:type="nil"/>
        </w:trPr>
        <w:tc>
          <w:tcPr>
            <w:tcW w:w="903"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proofErr w:type="gramStart"/>
            <w:r>
              <w:t>И</w:t>
            </w:r>
            <w:r w:rsidRPr="00B04FAB">
              <w:t>Т</w:t>
            </w:r>
            <w:proofErr w:type="gramEnd"/>
            <w:r w:rsidRPr="00B04FAB">
              <w:t xml:space="preserve">    </w:t>
            </w:r>
          </w:p>
        </w:tc>
        <w:tc>
          <w:tcPr>
            <w:tcW w:w="3225"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t>З</w:t>
            </w:r>
            <w:r w:rsidRPr="00B04FAB">
              <w:t>она инженерной и транс</w:t>
            </w:r>
            <w:r>
              <w:t xml:space="preserve">портной   </w:t>
            </w:r>
            <w:r w:rsidRPr="00B04FAB">
              <w:t xml:space="preserve">инфраструктуры         </w:t>
            </w:r>
          </w:p>
        </w:tc>
        <w:tc>
          <w:tcPr>
            <w:tcW w:w="975"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proofErr w:type="gramStart"/>
            <w:r>
              <w:t>ИТ</w:t>
            </w:r>
            <w:proofErr w:type="gramEnd"/>
            <w:r>
              <w:t>-</w:t>
            </w:r>
          </w:p>
        </w:tc>
        <w:tc>
          <w:tcPr>
            <w:tcW w:w="4820"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Зона инженерной и транс</w:t>
            </w:r>
            <w:r>
              <w:t xml:space="preserve">портной   </w:t>
            </w:r>
            <w:r w:rsidRPr="00B04FAB">
              <w:t>инфраструктуры</w:t>
            </w:r>
          </w:p>
        </w:tc>
      </w:tr>
      <w:tr w:rsidR="0088617E" w:rsidRPr="00B04FAB" w:rsidTr="0088617E">
        <w:trPr>
          <w:trHeight w:val="400"/>
          <w:tblCellSpacing w:w="5" w:type="nil"/>
        </w:trPr>
        <w:tc>
          <w:tcPr>
            <w:tcW w:w="903"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proofErr w:type="gramStart"/>
            <w:r w:rsidRPr="00B04FAB">
              <w:t>Р</w:t>
            </w:r>
            <w:proofErr w:type="gramEnd"/>
            <w:r w:rsidRPr="00B04FAB">
              <w:t xml:space="preserve">    </w:t>
            </w:r>
          </w:p>
        </w:tc>
        <w:tc>
          <w:tcPr>
            <w:tcW w:w="3225"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 xml:space="preserve">Рекреационная зона     </w:t>
            </w:r>
          </w:p>
        </w:tc>
        <w:tc>
          <w:tcPr>
            <w:tcW w:w="975" w:type="dxa"/>
            <w:tcBorders>
              <w:top w:val="single" w:sz="4" w:space="0" w:color="auto"/>
              <w:left w:val="single" w:sz="4" w:space="0" w:color="auto"/>
              <w:bottom w:val="single" w:sz="4" w:space="0" w:color="auto"/>
              <w:right w:val="single" w:sz="4" w:space="0" w:color="auto"/>
            </w:tcBorders>
          </w:tcPr>
          <w:p w:rsidR="0088617E" w:rsidRPr="00B04FAB" w:rsidRDefault="00B3744D" w:rsidP="0088617E">
            <w:pPr>
              <w:pStyle w:val="1"/>
              <w:rPr>
                <w:color w:val="0000FF"/>
              </w:rPr>
            </w:pPr>
            <w:hyperlink w:anchor="Par1375" w:history="1">
              <w:proofErr w:type="gramStart"/>
              <w:r w:rsidR="0088617E">
                <w:t>Р</w:t>
              </w:r>
              <w:proofErr w:type="gramEnd"/>
            </w:hyperlink>
          </w:p>
        </w:tc>
        <w:tc>
          <w:tcPr>
            <w:tcW w:w="4820" w:type="dxa"/>
            <w:tcBorders>
              <w:top w:val="single" w:sz="4" w:space="0" w:color="auto"/>
              <w:left w:val="single" w:sz="4" w:space="0" w:color="auto"/>
              <w:bottom w:val="single" w:sz="4" w:space="0" w:color="auto"/>
              <w:right w:val="single" w:sz="4" w:space="0" w:color="auto"/>
            </w:tcBorders>
          </w:tcPr>
          <w:p w:rsidR="0088617E" w:rsidRPr="00B04FAB" w:rsidRDefault="0088617E" w:rsidP="0088617E">
            <w:pPr>
              <w:pStyle w:val="1"/>
            </w:pPr>
            <w:r w:rsidRPr="00B04FAB">
              <w:t xml:space="preserve">Рекреационная зона     </w:t>
            </w:r>
          </w:p>
        </w:tc>
      </w:tr>
      <w:tr w:rsidR="0088617E" w:rsidRPr="00B04FAB" w:rsidTr="0088617E">
        <w:trPr>
          <w:trHeight w:val="631"/>
          <w:tblCellSpacing w:w="5" w:type="nil"/>
        </w:trPr>
        <w:tc>
          <w:tcPr>
            <w:tcW w:w="903" w:type="dxa"/>
            <w:tcBorders>
              <w:left w:val="single" w:sz="4" w:space="0" w:color="auto"/>
              <w:bottom w:val="single" w:sz="4" w:space="0" w:color="auto"/>
              <w:right w:val="single" w:sz="4" w:space="0" w:color="auto"/>
            </w:tcBorders>
          </w:tcPr>
          <w:p w:rsidR="0088617E" w:rsidRPr="00B04FAB" w:rsidRDefault="0088617E" w:rsidP="0088617E">
            <w:pPr>
              <w:pStyle w:val="1"/>
            </w:pPr>
            <w:r w:rsidRPr="00B04FAB">
              <w:t xml:space="preserve">С  </w:t>
            </w:r>
          </w:p>
        </w:tc>
        <w:tc>
          <w:tcPr>
            <w:tcW w:w="3225" w:type="dxa"/>
            <w:tcBorders>
              <w:left w:val="single" w:sz="4" w:space="0" w:color="auto"/>
              <w:bottom w:val="single" w:sz="4" w:space="0" w:color="auto"/>
              <w:right w:val="single" w:sz="4" w:space="0" w:color="auto"/>
            </w:tcBorders>
          </w:tcPr>
          <w:p w:rsidR="0088617E" w:rsidRPr="00B04FAB" w:rsidRDefault="0088617E" w:rsidP="0088617E">
            <w:pPr>
              <w:pStyle w:val="1"/>
            </w:pPr>
            <w:r w:rsidRPr="00B04FAB">
              <w:t>Зона специального назначе</w:t>
            </w:r>
            <w:r>
              <w:t>ния</w:t>
            </w:r>
          </w:p>
        </w:tc>
        <w:tc>
          <w:tcPr>
            <w:tcW w:w="975" w:type="dxa"/>
            <w:tcBorders>
              <w:left w:val="single" w:sz="4" w:space="0" w:color="auto"/>
              <w:bottom w:val="single" w:sz="4" w:space="0" w:color="auto"/>
              <w:right w:val="single" w:sz="4" w:space="0" w:color="auto"/>
            </w:tcBorders>
          </w:tcPr>
          <w:p w:rsidR="0088617E" w:rsidRPr="00B04FAB" w:rsidRDefault="0088617E" w:rsidP="0088617E">
            <w:pPr>
              <w:pStyle w:val="1"/>
              <w:rPr>
                <w:color w:val="0000FF"/>
              </w:rPr>
            </w:pPr>
            <w:r w:rsidRPr="00B04FAB">
              <w:t>С-1</w:t>
            </w:r>
          </w:p>
        </w:tc>
        <w:tc>
          <w:tcPr>
            <w:tcW w:w="4820" w:type="dxa"/>
            <w:tcBorders>
              <w:left w:val="single" w:sz="4" w:space="0" w:color="auto"/>
              <w:bottom w:val="single" w:sz="4" w:space="0" w:color="auto"/>
              <w:right w:val="single" w:sz="4" w:space="0" w:color="auto"/>
            </w:tcBorders>
          </w:tcPr>
          <w:p w:rsidR="0088617E" w:rsidRPr="00B04FAB" w:rsidRDefault="0088617E" w:rsidP="0088617E">
            <w:pPr>
              <w:pStyle w:val="1"/>
            </w:pPr>
            <w:r w:rsidRPr="00B04FAB">
              <w:t xml:space="preserve">Зона кладбищ   </w:t>
            </w:r>
          </w:p>
        </w:tc>
      </w:tr>
    </w:tbl>
    <w:p w:rsidR="0088617E" w:rsidRPr="00B04FAB" w:rsidRDefault="0088617E" w:rsidP="0088617E">
      <w:pPr>
        <w:pStyle w:val="1"/>
      </w:pPr>
    </w:p>
    <w:p w:rsidR="0088617E" w:rsidRPr="00B04FAB" w:rsidRDefault="0088617E" w:rsidP="0088617E">
      <w:pPr>
        <w:pStyle w:val="1"/>
      </w:pPr>
      <w:r w:rsidRPr="00B04FAB">
        <w:t>Статья 22. Линии градостроительного регулирования</w:t>
      </w:r>
    </w:p>
    <w:p w:rsidR="0088617E" w:rsidRPr="00B04FAB" w:rsidRDefault="0088617E" w:rsidP="0088617E">
      <w:pPr>
        <w:pStyle w:val="1"/>
        <w:jc w:val="both"/>
      </w:pPr>
    </w:p>
    <w:p w:rsidR="0088617E" w:rsidRPr="00B04FAB" w:rsidRDefault="0088617E" w:rsidP="0088617E">
      <w:pPr>
        <w:pStyle w:val="1"/>
        <w:jc w:val="both"/>
      </w:pPr>
      <w:r w:rsidRPr="00B04FAB">
        <w:t>1. Линии градостроительного регулирования устанавливаются, изменяются и отменяются документацией по планировке территории, а также проектами санитарно-защитных зон, проектами охранных зон памятников истории и культуры и прочими, предусмотренными действующим законодательством.</w:t>
      </w:r>
    </w:p>
    <w:p w:rsidR="0088617E" w:rsidRPr="00B04FAB" w:rsidRDefault="0088617E" w:rsidP="0088617E">
      <w:pPr>
        <w:pStyle w:val="1"/>
        <w:jc w:val="both"/>
      </w:pPr>
      <w:r w:rsidRPr="00B04FAB">
        <w:t>2. На территории поселения действуют следующие линии градостроительного регулирования:</w:t>
      </w:r>
    </w:p>
    <w:p w:rsidR="0088617E" w:rsidRPr="00B04FAB" w:rsidRDefault="0088617E" w:rsidP="0088617E">
      <w:pPr>
        <w:pStyle w:val="1"/>
        <w:jc w:val="both"/>
      </w:pPr>
      <w:r w:rsidRPr="00B04FAB">
        <w:t>1) красные линии;</w:t>
      </w:r>
    </w:p>
    <w:p w:rsidR="0088617E" w:rsidRPr="00B04FAB" w:rsidRDefault="0088617E" w:rsidP="0088617E">
      <w:pPr>
        <w:pStyle w:val="1"/>
        <w:jc w:val="both"/>
      </w:pPr>
      <w:r w:rsidRPr="00B04FAB">
        <w:t>2) линии регулирования застройки;</w:t>
      </w:r>
    </w:p>
    <w:p w:rsidR="0088617E" w:rsidRPr="00B04FAB" w:rsidRDefault="0088617E" w:rsidP="0088617E">
      <w:pPr>
        <w:pStyle w:val="1"/>
        <w:jc w:val="both"/>
      </w:pPr>
      <w:r w:rsidRPr="00B04FAB">
        <w:t>3) границы технических (охранных) зон действующих и пробируемых инженерных сооружений и коммуникаций.</w:t>
      </w:r>
    </w:p>
    <w:p w:rsidR="0088617E" w:rsidRPr="00B04FAB" w:rsidRDefault="0088617E" w:rsidP="0088617E">
      <w:pPr>
        <w:pStyle w:val="1"/>
        <w:jc w:val="both"/>
      </w:pPr>
    </w:p>
    <w:p w:rsidR="0088617E" w:rsidRPr="00B04FAB" w:rsidRDefault="0088617E" w:rsidP="0088617E">
      <w:pPr>
        <w:pStyle w:val="1"/>
        <w:jc w:val="both"/>
      </w:pPr>
      <w:r w:rsidRPr="00B04FAB">
        <w:t>Статья 23. Градостроительный регламент</w:t>
      </w:r>
    </w:p>
    <w:p w:rsidR="0088617E" w:rsidRPr="00B04FAB" w:rsidRDefault="0088617E" w:rsidP="0088617E">
      <w:pPr>
        <w:pStyle w:val="1"/>
        <w:jc w:val="both"/>
      </w:pPr>
      <w:r w:rsidRPr="00B04FAB">
        <w:tab/>
      </w:r>
    </w:p>
    <w:p w:rsidR="0088617E" w:rsidRPr="00B04FAB" w:rsidRDefault="0088617E" w:rsidP="0088617E">
      <w:pPr>
        <w:pStyle w:val="1"/>
        <w:jc w:val="both"/>
      </w:pPr>
      <w:r w:rsidRPr="00B04FAB">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8617E" w:rsidRPr="00B04FAB" w:rsidRDefault="0088617E" w:rsidP="0088617E">
      <w:pPr>
        <w:pStyle w:val="1"/>
        <w:jc w:val="both"/>
      </w:pPr>
      <w:r w:rsidRPr="00B04FAB">
        <w:t>2. Градостроительные регламенты устанавливаются с учетом:</w:t>
      </w:r>
    </w:p>
    <w:p w:rsidR="0088617E" w:rsidRPr="00B04FAB" w:rsidRDefault="0088617E" w:rsidP="0088617E">
      <w:pPr>
        <w:pStyle w:val="1"/>
        <w:jc w:val="both"/>
      </w:pPr>
      <w:r w:rsidRPr="00B04FAB">
        <w:t>1) фактического использования земельных участков и объектов капитального строительства в границах территориальной зоны;</w:t>
      </w:r>
    </w:p>
    <w:p w:rsidR="0088617E" w:rsidRPr="00B04FAB" w:rsidRDefault="0088617E" w:rsidP="0088617E">
      <w:pPr>
        <w:pStyle w:val="1"/>
        <w:jc w:val="both"/>
      </w:pPr>
      <w:r w:rsidRPr="00B04FAB">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8617E" w:rsidRPr="00B04FAB" w:rsidRDefault="0088617E" w:rsidP="0088617E">
      <w:pPr>
        <w:pStyle w:val="1"/>
        <w:jc w:val="both"/>
      </w:pPr>
      <w:r w:rsidRPr="00B04FAB">
        <w:t>3) функциональных зон и характеристик их планируемого развития, определенных генеральным планом поселения;</w:t>
      </w:r>
    </w:p>
    <w:p w:rsidR="0088617E" w:rsidRPr="00B04FAB" w:rsidRDefault="0088617E" w:rsidP="0088617E">
      <w:pPr>
        <w:pStyle w:val="1"/>
        <w:jc w:val="both"/>
      </w:pPr>
      <w:r w:rsidRPr="00B04FAB">
        <w:t>4) видов территориальных зон;</w:t>
      </w:r>
    </w:p>
    <w:p w:rsidR="0088617E" w:rsidRPr="00B04FAB" w:rsidRDefault="0088617E" w:rsidP="0088617E">
      <w:pPr>
        <w:pStyle w:val="1"/>
        <w:jc w:val="both"/>
      </w:pPr>
      <w:r w:rsidRPr="00B04FAB">
        <w:t>5) требований охраны объектов культурного наследия, а также особо охраняемых природных территорий, иных природных объектов.</w:t>
      </w:r>
    </w:p>
    <w:p w:rsidR="0088617E" w:rsidRPr="00B04FAB" w:rsidRDefault="0088617E" w:rsidP="0088617E">
      <w:pPr>
        <w:pStyle w:val="1"/>
        <w:jc w:val="both"/>
      </w:pPr>
      <w:r w:rsidRPr="00B04FAB">
        <w:t>3.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8617E" w:rsidRPr="00B04FAB" w:rsidRDefault="0088617E" w:rsidP="0088617E">
      <w:pPr>
        <w:pStyle w:val="1"/>
        <w:jc w:val="both"/>
      </w:pPr>
      <w:r w:rsidRPr="00B04FAB">
        <w:t xml:space="preserve">4. В соответствии с Градостроительным </w:t>
      </w:r>
      <w:hyperlink r:id="rId20" w:history="1">
        <w:r w:rsidRPr="00B04FAB">
          <w:rPr>
            <w:color w:val="0000FF"/>
          </w:rPr>
          <w:t>кодексом</w:t>
        </w:r>
      </w:hyperlink>
      <w:r w:rsidRPr="00B04FAB">
        <w:t xml:space="preserve"> Российской Федерации действие градостроительного регламента не распространяется на земельные участки:</w:t>
      </w:r>
    </w:p>
    <w:p w:rsidR="0088617E" w:rsidRPr="00B04FAB" w:rsidRDefault="0088617E" w:rsidP="0088617E">
      <w:pPr>
        <w:pStyle w:val="1"/>
        <w:jc w:val="both"/>
      </w:pPr>
      <w:proofErr w:type="gramStart"/>
      <w:r w:rsidRPr="00B04FAB">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w:t>
      </w:r>
      <w:r w:rsidRPr="00B04FAB">
        <w:lastRenderedPageBreak/>
        <w:t>принимаются в порядке, установленном законодательство Российской Федерации об охране объектов культурного</w:t>
      </w:r>
      <w:proofErr w:type="gramEnd"/>
      <w:r w:rsidRPr="00B04FAB">
        <w:t xml:space="preserve"> наследия;</w:t>
      </w:r>
    </w:p>
    <w:p w:rsidR="0088617E" w:rsidRPr="00B04FAB" w:rsidRDefault="0088617E" w:rsidP="0088617E">
      <w:pPr>
        <w:pStyle w:val="1"/>
        <w:jc w:val="both"/>
      </w:pPr>
      <w:r w:rsidRPr="00B04FAB">
        <w:t>2) в границах территорий общего пользования;</w:t>
      </w:r>
    </w:p>
    <w:p w:rsidR="0088617E" w:rsidRPr="00B04FAB" w:rsidRDefault="0088617E" w:rsidP="0088617E">
      <w:pPr>
        <w:pStyle w:val="1"/>
        <w:jc w:val="both"/>
      </w:pPr>
      <w:proofErr w:type="gramStart"/>
      <w:r w:rsidRPr="00B04FAB">
        <w:t>3) предназначенные для размещения линейных объектов и (или) занятые линейными объектами;</w:t>
      </w:r>
      <w:proofErr w:type="gramEnd"/>
    </w:p>
    <w:p w:rsidR="0088617E" w:rsidRPr="00B04FAB" w:rsidRDefault="0088617E" w:rsidP="0088617E">
      <w:pPr>
        <w:pStyle w:val="1"/>
        <w:jc w:val="both"/>
      </w:pPr>
      <w:proofErr w:type="gramStart"/>
      <w:r w:rsidRPr="00B04FAB">
        <w:t>4) предоставленные для добычи полезных ископаемых.</w:t>
      </w:r>
      <w:proofErr w:type="gramEnd"/>
    </w:p>
    <w:p w:rsidR="0088617E" w:rsidRPr="00B04FAB" w:rsidRDefault="0088617E" w:rsidP="0088617E">
      <w:pPr>
        <w:pStyle w:val="1"/>
        <w:jc w:val="both"/>
      </w:pPr>
      <w:r w:rsidRPr="00B04FAB">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8617E" w:rsidRPr="00B04FAB" w:rsidRDefault="0088617E" w:rsidP="0088617E">
      <w:pPr>
        <w:pStyle w:val="1"/>
        <w:jc w:val="both"/>
      </w:pPr>
      <w:r w:rsidRPr="00B04FAB">
        <w:t xml:space="preserve">6. Структура градостроительного регламента состоит </w:t>
      </w:r>
      <w:proofErr w:type="gramStart"/>
      <w:r w:rsidRPr="00B04FAB">
        <w:t>из</w:t>
      </w:r>
      <w:proofErr w:type="gramEnd"/>
      <w:r w:rsidRPr="00B04FAB">
        <w:t>:</w:t>
      </w:r>
    </w:p>
    <w:p w:rsidR="0088617E" w:rsidRPr="00B04FAB" w:rsidRDefault="0088617E" w:rsidP="0088617E">
      <w:pPr>
        <w:pStyle w:val="1"/>
        <w:jc w:val="both"/>
      </w:pPr>
      <w:r w:rsidRPr="00B04FAB">
        <w:t>1) видов разрешенного использования земельных участков и объектов капитального строительства;</w:t>
      </w:r>
    </w:p>
    <w:p w:rsidR="0088617E" w:rsidRPr="00B04FAB" w:rsidRDefault="0088617E" w:rsidP="0088617E">
      <w:pPr>
        <w:pStyle w:val="1"/>
        <w:jc w:val="both"/>
      </w:pPr>
      <w:r w:rsidRPr="00B04FAB">
        <w:t>2) параметров разрешенного использования -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88617E" w:rsidRPr="00B04FAB" w:rsidRDefault="0088617E" w:rsidP="0088617E">
      <w:pPr>
        <w:pStyle w:val="1"/>
        <w:jc w:val="both"/>
      </w:pPr>
      <w:r w:rsidRPr="00B04FAB">
        <w:t>3) ограничений использования земельных участков и объектов капитального строительства.</w:t>
      </w:r>
    </w:p>
    <w:p w:rsidR="0088617E" w:rsidRPr="00B04FAB" w:rsidRDefault="0088617E" w:rsidP="0088617E">
      <w:pPr>
        <w:pStyle w:val="1"/>
        <w:jc w:val="both"/>
      </w:pPr>
      <w:r w:rsidRPr="00B04FAB">
        <w:t>7. Параметры разрешенного использования земельных участков объектов капитального строительства могут включать:</w:t>
      </w:r>
    </w:p>
    <w:p w:rsidR="0088617E" w:rsidRPr="00B04FAB" w:rsidRDefault="0088617E" w:rsidP="0088617E">
      <w:pPr>
        <w:pStyle w:val="1"/>
        <w:jc w:val="both"/>
      </w:pPr>
      <w:r w:rsidRPr="00B04FAB">
        <w:t>1)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глубины участков;</w:t>
      </w:r>
    </w:p>
    <w:p w:rsidR="0088617E" w:rsidRPr="00B04FAB" w:rsidRDefault="0088617E" w:rsidP="0088617E">
      <w:pPr>
        <w:pStyle w:val="1"/>
        <w:jc w:val="both"/>
      </w:pPr>
      <w:r w:rsidRPr="00B04FAB">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8617E" w:rsidRPr="00B04FAB" w:rsidRDefault="0088617E" w:rsidP="0088617E">
      <w:pPr>
        <w:pStyle w:val="1"/>
        <w:jc w:val="both"/>
      </w:pPr>
      <w:r w:rsidRPr="00B04FAB">
        <w:t>3)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88617E" w:rsidRPr="00B04FAB" w:rsidRDefault="0088617E" w:rsidP="0088617E">
      <w:pPr>
        <w:pStyle w:val="1"/>
        <w:jc w:val="both"/>
      </w:pPr>
      <w:r w:rsidRPr="00B04FAB">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8617E" w:rsidRPr="00B04FAB" w:rsidRDefault="0088617E" w:rsidP="0088617E">
      <w:pPr>
        <w:pStyle w:val="1"/>
        <w:jc w:val="both"/>
      </w:pPr>
      <w:r w:rsidRPr="00B04FAB">
        <w:t>5) минимальный процент озеленения для территорий жилых кварталов, детских дошкольных и спортивных площадок для средне образовательных учреждений;</w:t>
      </w:r>
    </w:p>
    <w:p w:rsidR="0088617E" w:rsidRPr="00B04FAB" w:rsidRDefault="0088617E" w:rsidP="0088617E">
      <w:pPr>
        <w:pStyle w:val="1"/>
        <w:jc w:val="both"/>
      </w:pPr>
      <w:r w:rsidRPr="00B04FAB">
        <w:t>6) показатели общей площади помещений (минимальные и (или) максимальные) для вспомогательных видов разрешенного использования;</w:t>
      </w:r>
    </w:p>
    <w:p w:rsidR="0088617E" w:rsidRPr="00B04FAB" w:rsidRDefault="0088617E" w:rsidP="0088617E">
      <w:pPr>
        <w:pStyle w:val="1"/>
        <w:jc w:val="both"/>
      </w:pPr>
      <w:r w:rsidRPr="00B04FAB">
        <w:t>7) иные показатели.</w:t>
      </w:r>
    </w:p>
    <w:p w:rsidR="0088617E" w:rsidRPr="00B04FAB" w:rsidRDefault="0088617E" w:rsidP="0088617E">
      <w:pPr>
        <w:pStyle w:val="1"/>
        <w:jc w:val="both"/>
      </w:pPr>
      <w:r w:rsidRPr="00B04FAB">
        <w:t>8. Применительно к каждой территориальной зоне устанавливаются указанные в части 7 настоящей статьи размеры и параметры, их сочетания. Сочетания указанных параметров и их значения устанавливаются индивидуально применительно к каждой территориальной зоне.</w:t>
      </w:r>
    </w:p>
    <w:p w:rsidR="0088617E" w:rsidRPr="00B04FAB" w:rsidRDefault="0088617E" w:rsidP="0088617E">
      <w:pPr>
        <w:pStyle w:val="1"/>
        <w:jc w:val="both"/>
      </w:pPr>
      <w:r w:rsidRPr="00B04FAB">
        <w:t xml:space="preserve">9. В пределах территориальных зон могут устанавливаться </w:t>
      </w:r>
      <w:proofErr w:type="spellStart"/>
      <w:r w:rsidRPr="00B04FAB">
        <w:t>подзоны</w:t>
      </w:r>
      <w:proofErr w:type="spellEnd"/>
      <w:r w:rsidRPr="00B04FAB">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88617E" w:rsidRPr="00B04FAB" w:rsidRDefault="0088617E" w:rsidP="0088617E">
      <w:pPr>
        <w:pStyle w:val="1"/>
        <w:jc w:val="both"/>
      </w:pPr>
      <w:r w:rsidRPr="00B04FAB">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88617E" w:rsidRPr="00B04FAB" w:rsidRDefault="0088617E" w:rsidP="0088617E">
      <w:pPr>
        <w:pStyle w:val="1"/>
        <w:jc w:val="both"/>
      </w:pPr>
      <w:r w:rsidRPr="00B04FAB">
        <w:lastRenderedPageBreak/>
        <w:t>11. Согласование и утверждение градостроительных регламентов осуществляется в составе Правил.</w:t>
      </w:r>
    </w:p>
    <w:p w:rsidR="0088617E" w:rsidRPr="00B04FAB" w:rsidRDefault="0088617E" w:rsidP="0088617E">
      <w:pPr>
        <w:pStyle w:val="1"/>
        <w:jc w:val="both"/>
      </w:pPr>
      <w:r w:rsidRPr="00B04FAB">
        <w:t>12. Требования градостроительных регламентов обязательны для исполнения всеми субъектами градостроительных отношений на территории поселения.</w:t>
      </w:r>
    </w:p>
    <w:p w:rsidR="0088617E" w:rsidRPr="00B04FAB" w:rsidRDefault="0088617E" w:rsidP="0088617E">
      <w:pPr>
        <w:pStyle w:val="1"/>
        <w:jc w:val="both"/>
      </w:pPr>
    </w:p>
    <w:p w:rsidR="0088617E" w:rsidRPr="00B04FAB" w:rsidRDefault="0088617E" w:rsidP="0088617E">
      <w:pPr>
        <w:pStyle w:val="1"/>
        <w:jc w:val="both"/>
      </w:pPr>
      <w:r w:rsidRPr="00B04FAB">
        <w:t>Статья 24. Использование земельных участков и объектов капитального строительства, не соответствующих градостроительному регламенту</w:t>
      </w:r>
      <w:r w:rsidRPr="00B04FAB">
        <w:rPr>
          <w:color w:val="FFFF00"/>
        </w:rPr>
        <w:t xml:space="preserve"> </w:t>
      </w:r>
    </w:p>
    <w:p w:rsidR="0088617E" w:rsidRPr="00B04FAB" w:rsidRDefault="0088617E" w:rsidP="0088617E">
      <w:pPr>
        <w:pStyle w:val="1"/>
        <w:jc w:val="both"/>
      </w:pPr>
    </w:p>
    <w:p w:rsidR="0088617E" w:rsidRPr="00B04FAB" w:rsidRDefault="0088617E" w:rsidP="0088617E">
      <w:pPr>
        <w:pStyle w:val="1"/>
        <w:jc w:val="both"/>
      </w:pPr>
      <w:r w:rsidRPr="00B04FAB">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88617E" w:rsidRPr="00B04FAB" w:rsidRDefault="0088617E" w:rsidP="0088617E">
      <w:pPr>
        <w:pStyle w:val="1"/>
        <w:jc w:val="both"/>
      </w:pPr>
      <w:r w:rsidRPr="00B04FAB">
        <w:t>1) если виды их разрешенного использования (основные, условно разрешенные или вспомогательные) не соответствуют градостроительному регламенту;</w:t>
      </w:r>
    </w:p>
    <w:p w:rsidR="0088617E" w:rsidRPr="00B04FAB" w:rsidRDefault="0088617E" w:rsidP="0088617E">
      <w:pPr>
        <w:pStyle w:val="1"/>
        <w:jc w:val="both"/>
      </w:pPr>
      <w:r w:rsidRPr="00B04FAB">
        <w:t>2) если их предельные (минимальные и (или) максимальные) размеры и предельные параметры не соответствуют градостроительному регламенту.</w:t>
      </w:r>
    </w:p>
    <w:p w:rsidR="0088617E" w:rsidRPr="00B04FAB" w:rsidRDefault="0088617E" w:rsidP="0088617E">
      <w:pPr>
        <w:pStyle w:val="1"/>
        <w:jc w:val="both"/>
      </w:pPr>
      <w:r w:rsidRPr="00B04FAB">
        <w:t xml:space="preserve">2. Использование объектов недвижимости, указанных в </w:t>
      </w:r>
      <w:hyperlink w:anchor="Par608" w:history="1">
        <w:r w:rsidRPr="00B04FAB">
          <w:rPr>
            <w:color w:val="0000FF"/>
          </w:rPr>
          <w:t>части 1</w:t>
        </w:r>
      </w:hyperlink>
      <w:r w:rsidRPr="00B04FAB">
        <w:t xml:space="preserve"> настоящей статьи, может осуществляться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8617E" w:rsidRPr="00B04FAB" w:rsidRDefault="0088617E" w:rsidP="0088617E">
      <w:pPr>
        <w:pStyle w:val="1"/>
        <w:jc w:val="both"/>
      </w:pPr>
      <w:r w:rsidRPr="00B04FAB">
        <w:t>3. Объекты недвижимости, не соответствующие градостроительным регламентам по указанным в части 1 настоящей статьи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88617E" w:rsidRPr="00B04FAB" w:rsidRDefault="0088617E" w:rsidP="0088617E">
      <w:pPr>
        <w:pStyle w:val="1"/>
        <w:jc w:val="both"/>
      </w:pPr>
      <w:r w:rsidRPr="00B04FAB">
        <w:t xml:space="preserve">4. Реконструкция указанных в </w:t>
      </w:r>
      <w:hyperlink w:anchor="Par602" w:history="1">
        <w:r w:rsidRPr="00B04FAB">
          <w:rPr>
            <w:color w:val="0000FF"/>
          </w:rPr>
          <w:t xml:space="preserve">части </w:t>
        </w:r>
      </w:hyperlink>
      <w:r w:rsidRPr="00B04FAB">
        <w:t>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8617E" w:rsidRPr="00B04FAB" w:rsidRDefault="0088617E" w:rsidP="0088617E">
      <w:pPr>
        <w:pStyle w:val="1"/>
        <w:jc w:val="both"/>
      </w:pPr>
      <w:r w:rsidRPr="00B04FAB">
        <w:t xml:space="preserve">5. </w:t>
      </w:r>
      <w:proofErr w:type="gramStart"/>
      <w:r w:rsidRPr="00B04FAB">
        <w:t>Строительство новых объектов капитального строительства, прочно связанных с указанными в части первой настоящей статьи земельными участками, может осуществляться только в соответствии с установленными настоящими Правилами градостроительными регламентами.</w:t>
      </w:r>
      <w:proofErr w:type="gramEnd"/>
    </w:p>
    <w:p w:rsidR="0088617E" w:rsidRPr="00B04FAB" w:rsidRDefault="0088617E" w:rsidP="0088617E">
      <w:pPr>
        <w:pStyle w:val="1"/>
        <w:jc w:val="both"/>
      </w:pPr>
      <w:r w:rsidRPr="00B04FAB">
        <w:t xml:space="preserve">6. Изменение видов разрешенного использования указанных в </w:t>
      </w:r>
      <w:hyperlink w:anchor="Par608" w:history="1">
        <w:r w:rsidRPr="00B04FAB">
          <w:rPr>
            <w:color w:val="0000FF"/>
          </w:rPr>
          <w:t>части 1</w:t>
        </w:r>
      </w:hyperlink>
      <w:r w:rsidRPr="00B04FAB">
        <w:t xml:space="preserve"> настоящей статьи земельных участков и объектов капитального строительства может осуществляться только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8617E" w:rsidRPr="00B04FAB" w:rsidRDefault="0088617E" w:rsidP="0088617E">
      <w:pPr>
        <w:pStyle w:val="1"/>
        <w:jc w:val="both"/>
      </w:pPr>
      <w:r w:rsidRPr="00B04FAB">
        <w:t>7. Запрещается изменение одного вида не соответствующего градостроительным регламентам использования объектов недвижимости на другой вид не соответствующего использования.</w:t>
      </w:r>
    </w:p>
    <w:p w:rsidR="0088617E" w:rsidRPr="00B04FAB" w:rsidRDefault="0088617E" w:rsidP="0088617E">
      <w:pPr>
        <w:pStyle w:val="1"/>
        <w:jc w:val="both"/>
      </w:pPr>
      <w:r w:rsidRPr="00B04FAB">
        <w:t xml:space="preserve">8. </w:t>
      </w:r>
      <w:proofErr w:type="gramStart"/>
      <w:r w:rsidRPr="00B04FAB">
        <w:t>Использование объектов недвижимости, не соответствующих установленным градостроительным регламентам территориальных зон, если оно не представляет опасности для жизни или здоровья человека, для окружающей среды, объектов культурного наследия, должно быть направлено на постепенное приведение в соответствие с установленным градостроительным регламентом.</w:t>
      </w:r>
      <w:proofErr w:type="gramEnd"/>
    </w:p>
    <w:p w:rsidR="0088617E" w:rsidRPr="00B04FAB" w:rsidRDefault="0088617E" w:rsidP="0088617E">
      <w:pPr>
        <w:pStyle w:val="1"/>
        <w:jc w:val="both"/>
      </w:pPr>
      <w:r w:rsidRPr="00B04FAB">
        <w:t>9. В случае</w:t>
      </w:r>
      <w:proofErr w:type="gramStart"/>
      <w:r w:rsidRPr="00B04FAB">
        <w:t>,</w:t>
      </w:r>
      <w:proofErr w:type="gramEnd"/>
      <w:r w:rsidRPr="00B04FAB">
        <w:t xml:space="preserve"> если использование указанных в </w:t>
      </w:r>
      <w:hyperlink w:anchor="Par608" w:history="1">
        <w:r w:rsidRPr="00B04FAB">
          <w:rPr>
            <w:color w:val="0000FF"/>
          </w:rPr>
          <w:t>части 1</w:t>
        </w:r>
      </w:hyperlink>
      <w:r w:rsidRPr="00B04FAB">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w:t>
      </w:r>
      <w:r w:rsidRPr="00B04FAB">
        <w:lastRenderedPageBreak/>
        <w:t>федеральными законами может быть наложен запрет на использование таких земельных участков и объектов.</w:t>
      </w:r>
    </w:p>
    <w:p w:rsidR="0088617E" w:rsidRPr="00B04FAB" w:rsidRDefault="0088617E" w:rsidP="0088617E">
      <w:pPr>
        <w:pStyle w:val="1"/>
        <w:jc w:val="both"/>
      </w:pPr>
    </w:p>
    <w:p w:rsidR="0088617E" w:rsidRPr="00B04FAB" w:rsidRDefault="0088617E" w:rsidP="0088617E">
      <w:pPr>
        <w:pStyle w:val="1"/>
        <w:jc w:val="both"/>
      </w:pPr>
      <w:r w:rsidRPr="00B04FAB">
        <w:t>Статья 25. Виды разрешенного использования земельных участков и объектов капитального строительства</w:t>
      </w:r>
    </w:p>
    <w:p w:rsidR="0088617E" w:rsidRPr="00B04FAB" w:rsidRDefault="0088617E" w:rsidP="0088617E">
      <w:pPr>
        <w:pStyle w:val="1"/>
        <w:jc w:val="both"/>
      </w:pPr>
    </w:p>
    <w:p w:rsidR="0088617E" w:rsidRPr="00B04FAB" w:rsidRDefault="0088617E" w:rsidP="0088617E">
      <w:pPr>
        <w:pStyle w:val="1"/>
        <w:jc w:val="both"/>
      </w:pPr>
      <w:r w:rsidRPr="00B04FAB">
        <w:t>1. Применительно к территориальным зонам, отображенным на карте градостроительного зонирования, в составе градостроительных регламентов устанавливаются виды разрешенного использования земельных участков и объектов капитального строительства.</w:t>
      </w:r>
    </w:p>
    <w:p w:rsidR="0088617E" w:rsidRPr="00B04FAB" w:rsidRDefault="0088617E" w:rsidP="0088617E">
      <w:pPr>
        <w:pStyle w:val="1"/>
        <w:jc w:val="both"/>
      </w:pPr>
      <w:r w:rsidRPr="00B04FAB">
        <w:t>2. К земельным участкам и объектам капитального строительства, расположенным в зонах ограничений, виды разрешенного использования земельных участков и объектов капитального строительства применяются с учетом требований, предусмотренных настоящими Правилами.</w:t>
      </w:r>
    </w:p>
    <w:p w:rsidR="0088617E" w:rsidRPr="00B04FAB" w:rsidRDefault="0088617E" w:rsidP="0088617E">
      <w:pPr>
        <w:pStyle w:val="1"/>
        <w:jc w:val="both"/>
      </w:pPr>
      <w:r w:rsidRPr="00B04FAB">
        <w:t>3. Устанавливаются следующие виды разрешенного использования земельных участков и объектов капитального строительства:</w:t>
      </w:r>
    </w:p>
    <w:p w:rsidR="0088617E" w:rsidRPr="00B04FAB" w:rsidRDefault="0088617E" w:rsidP="0088617E">
      <w:pPr>
        <w:pStyle w:val="1"/>
        <w:jc w:val="both"/>
      </w:pPr>
      <w:r w:rsidRPr="00B04FAB">
        <w:t>1) основные виды разрешенного использования;</w:t>
      </w:r>
    </w:p>
    <w:p w:rsidR="0088617E" w:rsidRPr="00B04FAB" w:rsidRDefault="0088617E" w:rsidP="0088617E">
      <w:pPr>
        <w:pStyle w:val="1"/>
        <w:jc w:val="both"/>
      </w:pPr>
      <w:r w:rsidRPr="00B04FAB">
        <w:t>2) условно разрешенные виды использования;</w:t>
      </w:r>
    </w:p>
    <w:p w:rsidR="0088617E" w:rsidRPr="00B04FAB" w:rsidRDefault="0088617E" w:rsidP="0088617E">
      <w:pPr>
        <w:pStyle w:val="1"/>
        <w:jc w:val="both"/>
      </w:pPr>
      <w:r w:rsidRPr="00B04FAB">
        <w:t>3) вспомогательные виды разрешенного использования.</w:t>
      </w:r>
    </w:p>
    <w:p w:rsidR="0088617E" w:rsidRPr="00B04FAB" w:rsidRDefault="0088617E" w:rsidP="0088617E">
      <w:pPr>
        <w:pStyle w:val="1"/>
        <w:jc w:val="both"/>
      </w:pPr>
      <w:r w:rsidRPr="00B04FAB">
        <w:t>4.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88617E" w:rsidRPr="00B04FAB" w:rsidRDefault="0088617E" w:rsidP="0088617E">
      <w:pPr>
        <w:pStyle w:val="1"/>
        <w:jc w:val="both"/>
      </w:pPr>
      <w:r w:rsidRPr="00B04FAB">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настоящими Правилами и статьей 39 Градостроительного кодекса Российской Федерации.</w:t>
      </w:r>
    </w:p>
    <w:p w:rsidR="0088617E" w:rsidRPr="00B04FAB" w:rsidRDefault="0088617E" w:rsidP="0088617E">
      <w:pPr>
        <w:pStyle w:val="1"/>
        <w:jc w:val="both"/>
      </w:pPr>
      <w:r w:rsidRPr="00B04FAB">
        <w:t>6. В случае нахождения в границах территориальной зоны объекта с неустановленными характеристиками, вид его использования считается условно разрешенным.</w:t>
      </w:r>
    </w:p>
    <w:p w:rsidR="0088617E" w:rsidRPr="00B04FAB" w:rsidRDefault="0088617E" w:rsidP="0088617E">
      <w:pPr>
        <w:pStyle w:val="1"/>
        <w:jc w:val="both"/>
      </w:pPr>
      <w:r w:rsidRPr="00B04FAB">
        <w:t xml:space="preserve"> </w:t>
      </w:r>
    </w:p>
    <w:p w:rsidR="0088617E" w:rsidRPr="00B04FAB" w:rsidRDefault="0088617E" w:rsidP="0088617E">
      <w:pPr>
        <w:pStyle w:val="1"/>
        <w:jc w:val="both"/>
      </w:pPr>
      <w:r w:rsidRPr="00B04FAB">
        <w:t>Статья 26. Порядок изменения видов разрешенного использования земельных участков и объектов капитального строительства</w:t>
      </w:r>
    </w:p>
    <w:p w:rsidR="0088617E" w:rsidRPr="00B04FAB" w:rsidRDefault="0088617E" w:rsidP="0088617E">
      <w:pPr>
        <w:pStyle w:val="1"/>
        <w:jc w:val="both"/>
      </w:pPr>
    </w:p>
    <w:p w:rsidR="0088617E" w:rsidRPr="00B04FAB" w:rsidRDefault="0088617E" w:rsidP="0088617E">
      <w:pPr>
        <w:pStyle w:val="1"/>
        <w:jc w:val="both"/>
      </w:pPr>
      <w:r w:rsidRPr="00B04FAB">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8617E" w:rsidRPr="00B04FAB" w:rsidRDefault="0088617E" w:rsidP="0088617E">
      <w:pPr>
        <w:pStyle w:val="1"/>
        <w:jc w:val="both"/>
      </w:pPr>
      <w:r w:rsidRPr="00B04FAB">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8617E" w:rsidRPr="00B04FAB" w:rsidRDefault="0088617E" w:rsidP="0088617E">
      <w:pPr>
        <w:pStyle w:val="1"/>
        <w:jc w:val="both"/>
      </w:pPr>
      <w:r w:rsidRPr="00B04FAB">
        <w:t>3. Правом на изменение одного вида на другой вид разрешенного использования земельных участков и иных объектов недвижимости обладают:</w:t>
      </w:r>
    </w:p>
    <w:p w:rsidR="0088617E" w:rsidRPr="00B04FAB" w:rsidRDefault="0088617E" w:rsidP="0088617E">
      <w:pPr>
        <w:pStyle w:val="1"/>
        <w:jc w:val="both"/>
      </w:pPr>
      <w:r w:rsidRPr="00B04FAB">
        <w:t>1) собственники земельных участков, являющиеся одновременно собственниками расположенных на этих участках зданий, строений, сооружений;</w:t>
      </w:r>
    </w:p>
    <w:p w:rsidR="0088617E" w:rsidRPr="00B04FAB" w:rsidRDefault="0088617E" w:rsidP="0088617E">
      <w:pPr>
        <w:pStyle w:val="1"/>
        <w:jc w:val="both"/>
      </w:pPr>
      <w:r w:rsidRPr="00B04FAB">
        <w:t>2) собственники зданий, строений, сооружений, владеющие земельными участками на праве аренды;</w:t>
      </w:r>
    </w:p>
    <w:p w:rsidR="0088617E" w:rsidRPr="00B04FAB" w:rsidRDefault="0088617E" w:rsidP="0088617E">
      <w:pPr>
        <w:pStyle w:val="1"/>
        <w:jc w:val="both"/>
      </w:pPr>
      <w:proofErr w:type="gramStart"/>
      <w:r w:rsidRPr="00B04FAB">
        <w:t xml:space="preserve">3)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w:t>
      </w:r>
      <w:r w:rsidRPr="00B04FAB">
        <w:lastRenderedPageBreak/>
        <w:t>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88617E" w:rsidRPr="00B04FAB" w:rsidRDefault="0088617E" w:rsidP="0088617E">
      <w:pPr>
        <w:pStyle w:val="1"/>
        <w:jc w:val="both"/>
      </w:pPr>
      <w:r w:rsidRPr="00B04FAB">
        <w:t>4) собственники квартир в многоквартирных домах - в случаях, когда одновременно имеются следующие условия и соблюдаются следующие требования:</w:t>
      </w:r>
    </w:p>
    <w:p w:rsidR="0088617E" w:rsidRPr="00B04FAB" w:rsidRDefault="0088617E" w:rsidP="0088617E">
      <w:pPr>
        <w:pStyle w:val="1"/>
        <w:jc w:val="both"/>
      </w:pPr>
      <w:r w:rsidRPr="00B04FAB">
        <w:t xml:space="preserve">а)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w:t>
      </w:r>
      <w:proofErr w:type="gramStart"/>
      <w:r w:rsidRPr="00B04FAB">
        <w:t>нежилое</w:t>
      </w:r>
      <w:proofErr w:type="gramEnd"/>
      <w:r w:rsidRPr="00B04FAB">
        <w:t>;</w:t>
      </w:r>
    </w:p>
    <w:p w:rsidR="0088617E" w:rsidRPr="00B04FAB" w:rsidRDefault="0088617E" w:rsidP="0088617E">
      <w:pPr>
        <w:pStyle w:val="1"/>
        <w:jc w:val="both"/>
      </w:pPr>
      <w:r w:rsidRPr="00B04FAB">
        <w:t>б)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88617E" w:rsidRPr="00B04FAB" w:rsidRDefault="0088617E" w:rsidP="0088617E">
      <w:pPr>
        <w:pStyle w:val="1"/>
        <w:jc w:val="both"/>
      </w:pPr>
      <w:r w:rsidRPr="00B04FAB">
        <w:t>в)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88617E" w:rsidRPr="00B04FAB" w:rsidRDefault="0088617E" w:rsidP="0088617E">
      <w:pPr>
        <w:pStyle w:val="1"/>
        <w:jc w:val="both"/>
      </w:pPr>
      <w:r w:rsidRPr="00B04FAB">
        <w:t>5)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w:t>
      </w:r>
    </w:p>
    <w:p w:rsidR="0088617E" w:rsidRPr="00B04FAB" w:rsidRDefault="0088617E" w:rsidP="0088617E">
      <w:pPr>
        <w:pStyle w:val="1"/>
        <w:jc w:val="both"/>
      </w:pPr>
      <w:r w:rsidRPr="00B04FAB">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8617E" w:rsidRPr="00B04FAB" w:rsidRDefault="0088617E" w:rsidP="0088617E">
      <w:pPr>
        <w:pStyle w:val="1"/>
        <w:jc w:val="both"/>
      </w:pPr>
    </w:p>
    <w:p w:rsidR="0088617E" w:rsidRPr="00B04FAB" w:rsidRDefault="0088617E" w:rsidP="0088617E">
      <w:pPr>
        <w:pStyle w:val="1"/>
        <w:jc w:val="both"/>
      </w:pPr>
      <w:r w:rsidRPr="00B04FAB">
        <w:t xml:space="preserve">Статья </w:t>
      </w:r>
      <w:r>
        <w:t>27</w:t>
      </w:r>
      <w:r w:rsidRPr="00B04FAB">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8617E" w:rsidRPr="00B04FAB" w:rsidRDefault="0088617E" w:rsidP="0088617E">
      <w:pPr>
        <w:pStyle w:val="1"/>
        <w:jc w:val="both"/>
      </w:pPr>
      <w:r w:rsidRPr="00B04FAB">
        <w:tab/>
      </w:r>
    </w:p>
    <w:p w:rsidR="0088617E" w:rsidRPr="00B04FAB" w:rsidRDefault="0088617E" w:rsidP="0088617E">
      <w:pPr>
        <w:pStyle w:val="1"/>
        <w:jc w:val="both"/>
      </w:pPr>
      <w:r w:rsidRPr="00B04FAB">
        <w:t>1. Применительно к территориальным зонам, отображенным на карте градостроительного зонирования, в составе градостроительных регламентов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8617E" w:rsidRPr="00B04FAB" w:rsidRDefault="0088617E" w:rsidP="0088617E">
      <w:pPr>
        <w:pStyle w:val="1"/>
        <w:jc w:val="both"/>
      </w:pPr>
      <w:r w:rsidRPr="00B04FAB">
        <w:t>2. Предельные параметры разрешенного строительства, реконструкции объектов капитального строительства могут включать в себя:</w:t>
      </w:r>
    </w:p>
    <w:p w:rsidR="0088617E" w:rsidRPr="00B04FAB" w:rsidRDefault="0088617E" w:rsidP="0088617E">
      <w:pPr>
        <w:pStyle w:val="1"/>
        <w:jc w:val="both"/>
      </w:pPr>
      <w:r w:rsidRPr="00B04FAB">
        <w:t>1) минимальные отступы от границ земельных участков;</w:t>
      </w:r>
    </w:p>
    <w:p w:rsidR="0088617E" w:rsidRPr="00B04FAB" w:rsidRDefault="0088617E" w:rsidP="0088617E">
      <w:pPr>
        <w:pStyle w:val="1"/>
        <w:jc w:val="both"/>
      </w:pPr>
      <w:r w:rsidRPr="00B04FAB">
        <w:t>2) предельное количество этажей или предельную высоту зданий, строений, сооружений;</w:t>
      </w:r>
    </w:p>
    <w:p w:rsidR="0088617E" w:rsidRPr="00B04FAB" w:rsidRDefault="0088617E" w:rsidP="0088617E">
      <w:pPr>
        <w:pStyle w:val="1"/>
        <w:jc w:val="both"/>
      </w:pPr>
      <w:r w:rsidRPr="00B04FAB">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8617E" w:rsidRPr="00B04FAB" w:rsidRDefault="0088617E" w:rsidP="0088617E">
      <w:pPr>
        <w:pStyle w:val="1"/>
        <w:jc w:val="both"/>
      </w:pPr>
      <w:r w:rsidRPr="00B04FAB">
        <w:t>4) иные показатели.</w:t>
      </w:r>
    </w:p>
    <w:p w:rsidR="0088617E" w:rsidRPr="00B04FAB" w:rsidRDefault="0088617E" w:rsidP="0088617E">
      <w:pPr>
        <w:pStyle w:val="1"/>
        <w:jc w:val="both"/>
      </w:pPr>
      <w:r w:rsidRPr="00B04FAB">
        <w:t>3. Применительно к земельным участкам и объектам капитального строительства, расположенным в зонах ограничений,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с учетом требований, предусмотренными настоящими Правилами.</w:t>
      </w:r>
    </w:p>
    <w:p w:rsidR="0088617E" w:rsidRDefault="0088617E" w:rsidP="0088617E">
      <w:pPr>
        <w:pStyle w:val="1"/>
        <w:sectPr w:rsidR="0088617E" w:rsidSect="00CE182D">
          <w:type w:val="nextColumn"/>
          <w:pgSz w:w="11906" w:h="16838"/>
          <w:pgMar w:top="1134" w:right="851" w:bottom="1134" w:left="1418" w:header="709" w:footer="709" w:gutter="0"/>
          <w:cols w:space="708"/>
          <w:docGrid w:linePitch="360"/>
        </w:sectPr>
      </w:pPr>
    </w:p>
    <w:p w:rsidR="0088617E" w:rsidRPr="005072F1" w:rsidRDefault="0088617E" w:rsidP="0088617E">
      <w:pPr>
        <w:pStyle w:val="1"/>
      </w:pPr>
    </w:p>
    <w:p w:rsidR="0088617E" w:rsidRPr="00570C4B" w:rsidRDefault="0088617E" w:rsidP="0088617E">
      <w:pPr>
        <w:pStyle w:val="1"/>
      </w:pPr>
      <w:r>
        <w:t>Статья 28</w:t>
      </w:r>
      <w:r w:rsidRPr="00570C4B">
        <w:t xml:space="preserve">. </w:t>
      </w:r>
      <w:r w:rsidRPr="00EF7C85">
        <w:t>Зона застройк</w:t>
      </w:r>
      <w:r>
        <w:t xml:space="preserve">и </w:t>
      </w:r>
      <w:proofErr w:type="spellStart"/>
      <w:r>
        <w:t>среднеэтажными</w:t>
      </w:r>
      <w:proofErr w:type="spellEnd"/>
      <w:r>
        <w:t xml:space="preserve"> </w:t>
      </w:r>
      <w:r w:rsidRPr="00EF7C85">
        <w:t xml:space="preserve"> многоквартирными жилыми домами </w:t>
      </w:r>
      <w:r w:rsidRPr="00570C4B">
        <w:t>(Ж-1)</w:t>
      </w:r>
    </w:p>
    <w:p w:rsidR="0088617E" w:rsidRPr="00570C4B" w:rsidRDefault="0088617E" w:rsidP="0088617E">
      <w:pPr>
        <w:spacing w:after="0"/>
        <w:rPr>
          <w:rFonts w:ascii="Times New Roman" w:hAnsi="Times New Roman" w:cs="Times New Roman"/>
          <w:sz w:val="24"/>
          <w:szCs w:val="24"/>
          <w:lang w:eastAsia="ru-RU"/>
        </w:rPr>
      </w:pPr>
    </w:p>
    <w:p w:rsidR="0088617E" w:rsidRPr="00570C4B" w:rsidRDefault="0088617E" w:rsidP="0088617E">
      <w:pPr>
        <w:spacing w:after="0"/>
        <w:rPr>
          <w:rFonts w:ascii="Times New Roman" w:hAnsi="Times New Roman" w:cs="Times New Roman"/>
          <w:sz w:val="24"/>
          <w:szCs w:val="24"/>
          <w:lang w:eastAsia="ru-RU"/>
        </w:rPr>
      </w:pPr>
      <w:r w:rsidRPr="00570C4B">
        <w:rPr>
          <w:rFonts w:ascii="Times New Roman" w:hAnsi="Times New Roman" w:cs="Times New Roman"/>
          <w:sz w:val="24"/>
          <w:szCs w:val="24"/>
          <w:lang w:eastAsia="ru-RU"/>
        </w:rPr>
        <w:t>Кодовое обозначение вида разрешенного использования земельного участка  принимается в соответствии с Приказом Минэкономразвития Российской Федерации от 01.09.2014 № 540.</w:t>
      </w:r>
    </w:p>
    <w:p w:rsidR="0088617E" w:rsidRDefault="0088617E" w:rsidP="0088617E">
      <w:pPr>
        <w:spacing w:after="0"/>
        <w:rPr>
          <w:rFonts w:ascii="Times New Roman" w:eastAsia="Calibri" w:hAnsi="Times New Roman" w:cs="Times New Roman"/>
          <w:b/>
          <w:iCs/>
          <w:sz w:val="24"/>
          <w:szCs w:val="24"/>
          <w:lang w:eastAsia="ru-RU"/>
        </w:rPr>
      </w:pPr>
      <w:r w:rsidRPr="00570C4B">
        <w:rPr>
          <w:rFonts w:ascii="Times New Roman" w:eastAsia="Calibri" w:hAnsi="Times New Roman" w:cs="Times New Roman"/>
          <w:b/>
          <w:iCs/>
          <w:sz w:val="24"/>
          <w:szCs w:val="24"/>
          <w:lang w:eastAsia="ru-RU"/>
        </w:rPr>
        <w:t xml:space="preserve">Ж-1. </w:t>
      </w:r>
      <w:r w:rsidRPr="00EF7C85">
        <w:rPr>
          <w:rFonts w:ascii="Times New Roman" w:eastAsia="Calibri" w:hAnsi="Times New Roman" w:cs="Times New Roman"/>
          <w:b/>
          <w:iCs/>
          <w:sz w:val="24"/>
          <w:szCs w:val="24"/>
          <w:lang w:eastAsia="ru-RU"/>
        </w:rPr>
        <w:t xml:space="preserve">Зона застройки </w:t>
      </w:r>
      <w:proofErr w:type="spellStart"/>
      <w:r w:rsidRPr="00EF7C85">
        <w:rPr>
          <w:rFonts w:ascii="Times New Roman" w:eastAsia="Calibri" w:hAnsi="Times New Roman" w:cs="Times New Roman"/>
          <w:b/>
          <w:iCs/>
          <w:sz w:val="24"/>
          <w:szCs w:val="24"/>
          <w:lang w:eastAsia="ru-RU"/>
        </w:rPr>
        <w:t>среднеэтажными</w:t>
      </w:r>
      <w:proofErr w:type="spellEnd"/>
      <w:r w:rsidRPr="00EF7C85">
        <w:rPr>
          <w:rFonts w:ascii="Times New Roman" w:eastAsia="Calibri" w:hAnsi="Times New Roman" w:cs="Times New Roman"/>
          <w:b/>
          <w:iCs/>
          <w:sz w:val="24"/>
          <w:szCs w:val="24"/>
          <w:lang w:eastAsia="ru-RU"/>
        </w:rPr>
        <w:t xml:space="preserve">  мног</w:t>
      </w:r>
      <w:r>
        <w:rPr>
          <w:rFonts w:ascii="Times New Roman" w:eastAsia="Calibri" w:hAnsi="Times New Roman" w:cs="Times New Roman"/>
          <w:b/>
          <w:iCs/>
          <w:sz w:val="24"/>
          <w:szCs w:val="24"/>
          <w:lang w:eastAsia="ru-RU"/>
        </w:rPr>
        <w:t xml:space="preserve">оквартирными жилыми домами </w:t>
      </w:r>
    </w:p>
    <w:p w:rsidR="0088617E" w:rsidRPr="00EF7C85" w:rsidRDefault="0088617E" w:rsidP="0088617E">
      <w:pPr>
        <w:spacing w:after="0"/>
        <w:rPr>
          <w:rFonts w:ascii="Times New Roman" w:hAnsi="Times New Roman" w:cs="Times New Roman"/>
          <w:sz w:val="24"/>
          <w:szCs w:val="24"/>
        </w:rPr>
      </w:pPr>
      <w:r w:rsidRPr="00EF7C85">
        <w:rPr>
          <w:rFonts w:ascii="Times New Roman" w:hAnsi="Times New Roman" w:cs="Times New Roman"/>
          <w:sz w:val="24"/>
          <w:szCs w:val="24"/>
        </w:rPr>
        <w:t>1)</w:t>
      </w:r>
      <w:r w:rsidRPr="00EF7C85">
        <w:rPr>
          <w:rFonts w:ascii="Times New Roman" w:hAnsi="Times New Roman" w:cs="Times New Roman"/>
          <w:sz w:val="24"/>
          <w:szCs w:val="24"/>
        </w:rPr>
        <w:tab/>
        <w:t>Виды разрешенного использования земельных участков и объектов капитального строительства</w:t>
      </w:r>
    </w:p>
    <w:tbl>
      <w:tblPr>
        <w:tblStyle w:val="a4"/>
        <w:tblW w:w="14425" w:type="dxa"/>
        <w:tblLayout w:type="fixed"/>
        <w:tblLook w:val="04A0" w:firstRow="1" w:lastRow="0" w:firstColumn="1" w:lastColumn="0" w:noHBand="0" w:noVBand="1"/>
      </w:tblPr>
      <w:tblGrid>
        <w:gridCol w:w="3085"/>
        <w:gridCol w:w="10631"/>
        <w:gridCol w:w="709"/>
      </w:tblGrid>
      <w:tr w:rsidR="0088617E" w:rsidRPr="00570C4B" w:rsidTr="0088617E">
        <w:tc>
          <w:tcPr>
            <w:tcW w:w="3085" w:type="dxa"/>
          </w:tcPr>
          <w:p w:rsidR="0088617E" w:rsidRPr="00570C4B" w:rsidRDefault="0088617E" w:rsidP="0088617E">
            <w:pPr>
              <w:rPr>
                <w:sz w:val="24"/>
                <w:szCs w:val="24"/>
              </w:rPr>
            </w:pPr>
            <w:r w:rsidRPr="00570C4B">
              <w:rPr>
                <w:sz w:val="24"/>
                <w:szCs w:val="24"/>
              </w:rPr>
              <w:t>Наименование вида разрешенного использования земельного участка</w:t>
            </w:r>
          </w:p>
        </w:tc>
        <w:tc>
          <w:tcPr>
            <w:tcW w:w="10631" w:type="dxa"/>
          </w:tcPr>
          <w:p w:rsidR="0088617E" w:rsidRPr="00570C4B" w:rsidRDefault="0088617E" w:rsidP="0088617E">
            <w:pPr>
              <w:rPr>
                <w:sz w:val="24"/>
                <w:szCs w:val="24"/>
              </w:rPr>
            </w:pPr>
            <w:r w:rsidRPr="00570C4B">
              <w:rPr>
                <w:sz w:val="24"/>
                <w:szCs w:val="24"/>
              </w:rPr>
              <w:t>Виды объектов, размещение которых соответствует виду разрешенного использования</w:t>
            </w:r>
          </w:p>
        </w:tc>
        <w:tc>
          <w:tcPr>
            <w:tcW w:w="709" w:type="dxa"/>
          </w:tcPr>
          <w:p w:rsidR="0088617E" w:rsidRPr="00570C4B" w:rsidRDefault="0088617E" w:rsidP="0088617E">
            <w:pPr>
              <w:ind w:left="1342" w:hanging="1342"/>
              <w:rPr>
                <w:sz w:val="24"/>
                <w:szCs w:val="24"/>
              </w:rPr>
            </w:pPr>
            <w:r w:rsidRPr="00570C4B">
              <w:rPr>
                <w:sz w:val="24"/>
                <w:szCs w:val="24"/>
              </w:rPr>
              <w:t>Код вида</w:t>
            </w:r>
          </w:p>
        </w:tc>
      </w:tr>
      <w:tr w:rsidR="0088617E" w:rsidRPr="00570C4B" w:rsidTr="0088617E">
        <w:tc>
          <w:tcPr>
            <w:tcW w:w="14425" w:type="dxa"/>
            <w:gridSpan w:val="3"/>
          </w:tcPr>
          <w:p w:rsidR="0088617E" w:rsidRPr="00570C4B" w:rsidRDefault="0088617E" w:rsidP="0088617E">
            <w:pPr>
              <w:rPr>
                <w:sz w:val="24"/>
                <w:szCs w:val="24"/>
              </w:rPr>
            </w:pPr>
            <w:r w:rsidRPr="00570C4B">
              <w:rPr>
                <w:sz w:val="24"/>
                <w:szCs w:val="24"/>
              </w:rPr>
              <w:t>Основные виды разрешенного использования</w:t>
            </w:r>
          </w:p>
        </w:tc>
      </w:tr>
      <w:tr w:rsidR="0088617E" w:rsidRPr="00570C4B" w:rsidTr="0088617E">
        <w:tc>
          <w:tcPr>
            <w:tcW w:w="3085" w:type="dxa"/>
          </w:tcPr>
          <w:p w:rsidR="0088617E" w:rsidRPr="00570C4B" w:rsidRDefault="0088617E" w:rsidP="0088617E">
            <w:pPr>
              <w:rPr>
                <w:sz w:val="24"/>
                <w:szCs w:val="24"/>
              </w:rPr>
            </w:pPr>
            <w:r w:rsidRPr="00570C4B">
              <w:rPr>
                <w:sz w:val="24"/>
                <w:szCs w:val="24"/>
              </w:rPr>
              <w:t>Малоэтажная многоквартирная жи</w:t>
            </w:r>
            <w:r>
              <w:rPr>
                <w:sz w:val="24"/>
                <w:szCs w:val="24"/>
              </w:rPr>
              <w:t>лая зас</w:t>
            </w:r>
            <w:r w:rsidRPr="00570C4B">
              <w:rPr>
                <w:sz w:val="24"/>
                <w:szCs w:val="24"/>
              </w:rPr>
              <w:t>тройка</w:t>
            </w:r>
          </w:p>
        </w:tc>
        <w:tc>
          <w:tcPr>
            <w:tcW w:w="10631" w:type="dxa"/>
          </w:tcPr>
          <w:p w:rsidR="0088617E" w:rsidRPr="00570C4B" w:rsidRDefault="0088617E" w:rsidP="0088617E">
            <w:pPr>
              <w:rPr>
                <w:sz w:val="24"/>
                <w:szCs w:val="24"/>
              </w:rPr>
            </w:pPr>
            <w:r w:rsidRPr="00570C4B">
              <w:rPr>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88617E" w:rsidRPr="00570C4B" w:rsidRDefault="0088617E" w:rsidP="0088617E">
            <w:pPr>
              <w:rPr>
                <w:sz w:val="24"/>
                <w:szCs w:val="24"/>
              </w:rPr>
            </w:pPr>
            <w:proofErr w:type="gramStart"/>
            <w:r w:rsidRPr="00570C4B">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709" w:type="dxa"/>
          </w:tcPr>
          <w:p w:rsidR="0088617E" w:rsidRPr="00570C4B" w:rsidRDefault="0088617E" w:rsidP="0088617E">
            <w:pPr>
              <w:rPr>
                <w:sz w:val="24"/>
                <w:szCs w:val="24"/>
              </w:rPr>
            </w:pPr>
            <w:r w:rsidRPr="00570C4B">
              <w:rPr>
                <w:sz w:val="24"/>
                <w:szCs w:val="24"/>
              </w:rPr>
              <w:t>2.1.1</w:t>
            </w:r>
          </w:p>
        </w:tc>
      </w:tr>
      <w:tr w:rsidR="0088617E" w:rsidRPr="00570C4B" w:rsidTr="0088617E">
        <w:tc>
          <w:tcPr>
            <w:tcW w:w="3085" w:type="dxa"/>
          </w:tcPr>
          <w:p w:rsidR="0088617E" w:rsidRPr="00570C4B" w:rsidRDefault="0088617E" w:rsidP="0088617E">
            <w:pPr>
              <w:rPr>
                <w:sz w:val="24"/>
                <w:szCs w:val="24"/>
              </w:rPr>
            </w:pPr>
            <w:proofErr w:type="spellStart"/>
            <w:r w:rsidRPr="00570C4B">
              <w:rPr>
                <w:sz w:val="24"/>
                <w:szCs w:val="24"/>
              </w:rPr>
              <w:t>Среднеэтажная</w:t>
            </w:r>
            <w:proofErr w:type="spellEnd"/>
            <w:r w:rsidRPr="00570C4B">
              <w:rPr>
                <w:sz w:val="24"/>
                <w:szCs w:val="24"/>
              </w:rPr>
              <w:t xml:space="preserve"> жилая застройка</w:t>
            </w:r>
          </w:p>
        </w:tc>
        <w:tc>
          <w:tcPr>
            <w:tcW w:w="10631" w:type="dxa"/>
          </w:tcPr>
          <w:p w:rsidR="0088617E" w:rsidRPr="00570C4B" w:rsidRDefault="0088617E" w:rsidP="0088617E">
            <w:pPr>
              <w:jc w:val="both"/>
              <w:rPr>
                <w:color w:val="000000"/>
                <w:sz w:val="24"/>
                <w:szCs w:val="24"/>
              </w:rPr>
            </w:pPr>
            <w:proofErr w:type="gramStart"/>
            <w:r w:rsidRPr="00570C4B">
              <w:rPr>
                <w:color w:val="000000"/>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709" w:type="dxa"/>
          </w:tcPr>
          <w:p w:rsidR="0088617E" w:rsidRPr="00570C4B" w:rsidRDefault="0088617E" w:rsidP="0088617E">
            <w:pPr>
              <w:rPr>
                <w:sz w:val="24"/>
                <w:szCs w:val="24"/>
              </w:rPr>
            </w:pPr>
            <w:r w:rsidRPr="00570C4B">
              <w:rPr>
                <w:sz w:val="24"/>
                <w:szCs w:val="24"/>
              </w:rPr>
              <w:t>2.5</w:t>
            </w:r>
          </w:p>
        </w:tc>
      </w:tr>
      <w:tr w:rsidR="0088617E" w:rsidRPr="00570C4B" w:rsidTr="0088617E">
        <w:tc>
          <w:tcPr>
            <w:tcW w:w="3085" w:type="dxa"/>
          </w:tcPr>
          <w:p w:rsidR="0088617E" w:rsidRPr="00570C4B" w:rsidRDefault="0088617E" w:rsidP="0088617E">
            <w:pPr>
              <w:rPr>
                <w:sz w:val="24"/>
                <w:szCs w:val="24"/>
              </w:rPr>
            </w:pPr>
            <w:r w:rsidRPr="00570C4B">
              <w:rPr>
                <w:sz w:val="24"/>
                <w:szCs w:val="24"/>
              </w:rPr>
              <w:t>Коммунальное обслуживание</w:t>
            </w:r>
          </w:p>
        </w:tc>
        <w:tc>
          <w:tcPr>
            <w:tcW w:w="10631" w:type="dxa"/>
          </w:tcPr>
          <w:p w:rsidR="0088617E" w:rsidRPr="00570C4B" w:rsidRDefault="0088617E" w:rsidP="0088617E">
            <w:pPr>
              <w:rPr>
                <w:sz w:val="24"/>
                <w:szCs w:val="24"/>
              </w:rPr>
            </w:pPr>
            <w:proofErr w:type="gramStart"/>
            <w:r w:rsidRPr="00570C4B">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w:t>
            </w:r>
            <w:r w:rsidRPr="00570C4B">
              <w:rPr>
                <w:sz w:val="24"/>
                <w:szCs w:val="24"/>
              </w:rPr>
              <w:lastRenderedPageBreak/>
              <w:t>техники, а также</w:t>
            </w:r>
            <w:proofErr w:type="gramEnd"/>
            <w:r w:rsidRPr="00570C4B">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88617E" w:rsidRPr="00570C4B" w:rsidRDefault="0088617E" w:rsidP="0088617E">
            <w:pPr>
              <w:rPr>
                <w:sz w:val="24"/>
                <w:szCs w:val="24"/>
              </w:rPr>
            </w:pPr>
            <w:r w:rsidRPr="00570C4B">
              <w:rPr>
                <w:sz w:val="24"/>
                <w:szCs w:val="24"/>
              </w:rPr>
              <w:lastRenderedPageBreak/>
              <w:t>3.1</w:t>
            </w:r>
          </w:p>
        </w:tc>
      </w:tr>
      <w:tr w:rsidR="0088617E" w:rsidRPr="00570C4B" w:rsidTr="0088617E">
        <w:tc>
          <w:tcPr>
            <w:tcW w:w="14425" w:type="dxa"/>
            <w:gridSpan w:val="3"/>
          </w:tcPr>
          <w:p w:rsidR="0088617E" w:rsidRPr="00570C4B" w:rsidRDefault="0088617E" w:rsidP="0088617E">
            <w:pPr>
              <w:jc w:val="center"/>
              <w:rPr>
                <w:sz w:val="24"/>
                <w:szCs w:val="24"/>
              </w:rPr>
            </w:pPr>
            <w:r w:rsidRPr="00570C4B">
              <w:rPr>
                <w:b/>
                <w:color w:val="000000"/>
                <w:sz w:val="24"/>
                <w:szCs w:val="24"/>
              </w:rPr>
              <w:lastRenderedPageBreak/>
              <w:t>Условно разрешенные виды использования</w:t>
            </w:r>
          </w:p>
        </w:tc>
      </w:tr>
      <w:tr w:rsidR="0088617E" w:rsidRPr="00570C4B" w:rsidTr="0088617E">
        <w:tc>
          <w:tcPr>
            <w:tcW w:w="3085" w:type="dxa"/>
          </w:tcPr>
          <w:p w:rsidR="0088617E" w:rsidRPr="00570C4B" w:rsidRDefault="0088617E" w:rsidP="0088617E">
            <w:pPr>
              <w:rPr>
                <w:sz w:val="24"/>
                <w:szCs w:val="24"/>
              </w:rPr>
            </w:pPr>
            <w:r w:rsidRPr="00570C4B">
              <w:rPr>
                <w:sz w:val="24"/>
                <w:szCs w:val="24"/>
              </w:rPr>
              <w:t>Социальное обслуживание</w:t>
            </w:r>
          </w:p>
        </w:tc>
        <w:tc>
          <w:tcPr>
            <w:tcW w:w="10631" w:type="dxa"/>
          </w:tcPr>
          <w:p w:rsidR="0088617E" w:rsidRPr="00570C4B" w:rsidRDefault="0088617E" w:rsidP="0088617E">
            <w:pPr>
              <w:rPr>
                <w:sz w:val="24"/>
                <w:szCs w:val="24"/>
              </w:rPr>
            </w:pPr>
            <w:proofErr w:type="gramStart"/>
            <w:r w:rsidRPr="00570C4B">
              <w:rPr>
                <w:sz w:val="24"/>
                <w:szCs w:val="24"/>
              </w:rPr>
              <w:t>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709" w:type="dxa"/>
          </w:tcPr>
          <w:p w:rsidR="0088617E" w:rsidRPr="00570C4B" w:rsidRDefault="0088617E" w:rsidP="0088617E">
            <w:pPr>
              <w:rPr>
                <w:sz w:val="24"/>
                <w:szCs w:val="24"/>
              </w:rPr>
            </w:pPr>
            <w:r w:rsidRPr="00570C4B">
              <w:rPr>
                <w:sz w:val="24"/>
                <w:szCs w:val="24"/>
              </w:rPr>
              <w:t>3.2</w:t>
            </w:r>
          </w:p>
        </w:tc>
      </w:tr>
      <w:tr w:rsidR="0088617E" w:rsidRPr="00570C4B" w:rsidTr="0088617E">
        <w:tc>
          <w:tcPr>
            <w:tcW w:w="3085" w:type="dxa"/>
          </w:tcPr>
          <w:p w:rsidR="0088617E" w:rsidRPr="00570C4B" w:rsidRDefault="0088617E" w:rsidP="0088617E">
            <w:pPr>
              <w:rPr>
                <w:sz w:val="24"/>
                <w:szCs w:val="24"/>
              </w:rPr>
            </w:pPr>
            <w:r w:rsidRPr="00570C4B">
              <w:rPr>
                <w:sz w:val="24"/>
                <w:szCs w:val="24"/>
              </w:rPr>
              <w:t>Бытовое обслуживание</w:t>
            </w:r>
          </w:p>
        </w:tc>
        <w:tc>
          <w:tcPr>
            <w:tcW w:w="10631" w:type="dxa"/>
          </w:tcPr>
          <w:p w:rsidR="0088617E" w:rsidRPr="00570C4B" w:rsidRDefault="0088617E" w:rsidP="0088617E">
            <w:pPr>
              <w:rPr>
                <w:sz w:val="24"/>
                <w:szCs w:val="24"/>
              </w:rPr>
            </w:pPr>
            <w:r w:rsidRPr="00570C4B">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88617E" w:rsidRPr="00570C4B" w:rsidRDefault="0088617E" w:rsidP="0088617E">
            <w:pPr>
              <w:rPr>
                <w:sz w:val="24"/>
                <w:szCs w:val="24"/>
              </w:rPr>
            </w:pPr>
            <w:r w:rsidRPr="00570C4B">
              <w:rPr>
                <w:sz w:val="24"/>
                <w:szCs w:val="24"/>
              </w:rPr>
              <w:t>3.3</w:t>
            </w:r>
          </w:p>
        </w:tc>
      </w:tr>
      <w:tr w:rsidR="0088617E" w:rsidRPr="00570C4B" w:rsidTr="0088617E">
        <w:tc>
          <w:tcPr>
            <w:tcW w:w="3085" w:type="dxa"/>
          </w:tcPr>
          <w:p w:rsidR="0088617E" w:rsidRPr="00570C4B" w:rsidRDefault="0088617E" w:rsidP="0088617E">
            <w:pPr>
              <w:rPr>
                <w:sz w:val="24"/>
                <w:szCs w:val="24"/>
              </w:rPr>
            </w:pPr>
            <w:r w:rsidRPr="00570C4B">
              <w:rPr>
                <w:sz w:val="24"/>
                <w:szCs w:val="24"/>
              </w:rPr>
              <w:t>Амбулаторно-поликлиническое обслуживание</w:t>
            </w:r>
          </w:p>
        </w:tc>
        <w:tc>
          <w:tcPr>
            <w:tcW w:w="10631" w:type="dxa"/>
          </w:tcPr>
          <w:p w:rsidR="0088617E" w:rsidRPr="00570C4B" w:rsidRDefault="0088617E" w:rsidP="0088617E">
            <w:pPr>
              <w:rPr>
                <w:sz w:val="24"/>
                <w:szCs w:val="24"/>
              </w:rPr>
            </w:pPr>
            <w:r w:rsidRPr="00570C4B">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88617E" w:rsidRPr="00570C4B" w:rsidRDefault="0088617E" w:rsidP="0088617E">
            <w:pPr>
              <w:rPr>
                <w:sz w:val="24"/>
                <w:szCs w:val="24"/>
              </w:rPr>
            </w:pPr>
            <w:r w:rsidRPr="00570C4B">
              <w:rPr>
                <w:sz w:val="24"/>
                <w:szCs w:val="24"/>
              </w:rPr>
              <w:t>3.4.1</w:t>
            </w:r>
          </w:p>
        </w:tc>
      </w:tr>
      <w:tr w:rsidR="0088617E" w:rsidRPr="00570C4B" w:rsidTr="0088617E">
        <w:tc>
          <w:tcPr>
            <w:tcW w:w="3085" w:type="dxa"/>
          </w:tcPr>
          <w:p w:rsidR="0088617E" w:rsidRPr="00570C4B" w:rsidRDefault="0088617E" w:rsidP="0088617E">
            <w:pPr>
              <w:rPr>
                <w:sz w:val="24"/>
                <w:szCs w:val="24"/>
              </w:rPr>
            </w:pPr>
            <w:r w:rsidRPr="00570C4B">
              <w:rPr>
                <w:sz w:val="24"/>
                <w:szCs w:val="24"/>
              </w:rPr>
              <w:t>Дошкольное, начальное и среднее общее образование</w:t>
            </w:r>
          </w:p>
        </w:tc>
        <w:tc>
          <w:tcPr>
            <w:tcW w:w="10631" w:type="dxa"/>
          </w:tcPr>
          <w:p w:rsidR="0088617E" w:rsidRPr="00570C4B" w:rsidRDefault="0088617E" w:rsidP="0088617E">
            <w:pPr>
              <w:rPr>
                <w:sz w:val="24"/>
                <w:szCs w:val="24"/>
              </w:rPr>
            </w:pPr>
            <w:proofErr w:type="gramStart"/>
            <w:r w:rsidRPr="00570C4B">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709" w:type="dxa"/>
          </w:tcPr>
          <w:p w:rsidR="0088617E" w:rsidRPr="00570C4B" w:rsidRDefault="0088617E" w:rsidP="0088617E">
            <w:pPr>
              <w:rPr>
                <w:sz w:val="24"/>
                <w:szCs w:val="24"/>
              </w:rPr>
            </w:pPr>
            <w:r w:rsidRPr="00570C4B">
              <w:rPr>
                <w:sz w:val="24"/>
                <w:szCs w:val="24"/>
              </w:rPr>
              <w:t>3.5.1</w:t>
            </w:r>
          </w:p>
        </w:tc>
      </w:tr>
      <w:tr w:rsidR="0088617E" w:rsidRPr="00570C4B" w:rsidTr="0088617E">
        <w:tc>
          <w:tcPr>
            <w:tcW w:w="3085" w:type="dxa"/>
          </w:tcPr>
          <w:p w:rsidR="0088617E" w:rsidRPr="00570C4B" w:rsidRDefault="0088617E" w:rsidP="0088617E">
            <w:pPr>
              <w:rPr>
                <w:sz w:val="24"/>
                <w:szCs w:val="24"/>
              </w:rPr>
            </w:pPr>
            <w:r w:rsidRPr="00570C4B">
              <w:rPr>
                <w:sz w:val="24"/>
                <w:szCs w:val="24"/>
              </w:rPr>
              <w:t>Культурное развитие</w:t>
            </w:r>
          </w:p>
        </w:tc>
        <w:tc>
          <w:tcPr>
            <w:tcW w:w="10631" w:type="dxa"/>
          </w:tcPr>
          <w:p w:rsidR="0088617E" w:rsidRPr="00570C4B" w:rsidRDefault="0088617E" w:rsidP="0088617E">
            <w:pPr>
              <w:rPr>
                <w:sz w:val="24"/>
                <w:szCs w:val="24"/>
              </w:rPr>
            </w:pPr>
            <w:r w:rsidRPr="00570C4B">
              <w:rPr>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w:t>
            </w:r>
          </w:p>
        </w:tc>
        <w:tc>
          <w:tcPr>
            <w:tcW w:w="709" w:type="dxa"/>
          </w:tcPr>
          <w:p w:rsidR="0088617E" w:rsidRPr="00570C4B" w:rsidRDefault="0088617E" w:rsidP="0088617E">
            <w:pPr>
              <w:rPr>
                <w:sz w:val="24"/>
                <w:szCs w:val="24"/>
              </w:rPr>
            </w:pPr>
            <w:r w:rsidRPr="00570C4B">
              <w:rPr>
                <w:sz w:val="24"/>
                <w:szCs w:val="24"/>
              </w:rPr>
              <w:t>3.6</w:t>
            </w:r>
          </w:p>
        </w:tc>
      </w:tr>
      <w:tr w:rsidR="0088617E" w:rsidRPr="00570C4B" w:rsidTr="0088617E">
        <w:tc>
          <w:tcPr>
            <w:tcW w:w="3085" w:type="dxa"/>
          </w:tcPr>
          <w:p w:rsidR="0088617E" w:rsidRPr="00570C4B" w:rsidRDefault="0088617E" w:rsidP="0088617E">
            <w:pPr>
              <w:rPr>
                <w:sz w:val="24"/>
                <w:szCs w:val="24"/>
              </w:rPr>
            </w:pPr>
            <w:r w:rsidRPr="00570C4B">
              <w:rPr>
                <w:sz w:val="24"/>
                <w:szCs w:val="24"/>
              </w:rPr>
              <w:t>Религиозное использование</w:t>
            </w:r>
          </w:p>
        </w:tc>
        <w:tc>
          <w:tcPr>
            <w:tcW w:w="10631" w:type="dxa"/>
          </w:tcPr>
          <w:p w:rsidR="0088617E" w:rsidRPr="00570C4B" w:rsidRDefault="0088617E" w:rsidP="0088617E">
            <w:pPr>
              <w:rPr>
                <w:sz w:val="24"/>
                <w:szCs w:val="24"/>
              </w:rPr>
            </w:pPr>
            <w:proofErr w:type="gramStart"/>
            <w:r w:rsidRPr="00570C4B">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c>
          <w:tcPr>
            <w:tcW w:w="709" w:type="dxa"/>
          </w:tcPr>
          <w:p w:rsidR="0088617E" w:rsidRPr="00570C4B" w:rsidRDefault="0088617E" w:rsidP="0088617E">
            <w:pPr>
              <w:rPr>
                <w:sz w:val="24"/>
                <w:szCs w:val="24"/>
              </w:rPr>
            </w:pPr>
            <w:r w:rsidRPr="00570C4B">
              <w:rPr>
                <w:sz w:val="24"/>
                <w:szCs w:val="24"/>
              </w:rPr>
              <w:t>3.7</w:t>
            </w:r>
          </w:p>
        </w:tc>
      </w:tr>
      <w:tr w:rsidR="0088617E" w:rsidRPr="00570C4B" w:rsidTr="0088617E">
        <w:tc>
          <w:tcPr>
            <w:tcW w:w="3085" w:type="dxa"/>
          </w:tcPr>
          <w:p w:rsidR="0088617E" w:rsidRPr="00570C4B" w:rsidRDefault="0088617E" w:rsidP="0088617E">
            <w:pPr>
              <w:rPr>
                <w:sz w:val="24"/>
                <w:szCs w:val="24"/>
              </w:rPr>
            </w:pPr>
            <w:r w:rsidRPr="00570C4B">
              <w:rPr>
                <w:sz w:val="24"/>
                <w:szCs w:val="24"/>
              </w:rPr>
              <w:t>Деловое управление</w:t>
            </w:r>
          </w:p>
        </w:tc>
        <w:tc>
          <w:tcPr>
            <w:tcW w:w="10631" w:type="dxa"/>
          </w:tcPr>
          <w:p w:rsidR="0088617E" w:rsidRPr="00570C4B" w:rsidRDefault="0088617E" w:rsidP="0088617E">
            <w:pPr>
              <w:rPr>
                <w:sz w:val="24"/>
                <w:szCs w:val="24"/>
              </w:rPr>
            </w:pPr>
            <w:r w:rsidRPr="00570C4B">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88617E" w:rsidRPr="00570C4B" w:rsidRDefault="0088617E" w:rsidP="0088617E">
            <w:pPr>
              <w:rPr>
                <w:sz w:val="24"/>
                <w:szCs w:val="24"/>
              </w:rPr>
            </w:pPr>
            <w:r w:rsidRPr="00570C4B">
              <w:rPr>
                <w:sz w:val="24"/>
                <w:szCs w:val="24"/>
              </w:rPr>
              <w:t>4.1</w:t>
            </w:r>
          </w:p>
        </w:tc>
      </w:tr>
      <w:tr w:rsidR="0088617E" w:rsidRPr="00570C4B" w:rsidTr="0088617E">
        <w:tc>
          <w:tcPr>
            <w:tcW w:w="3085" w:type="dxa"/>
          </w:tcPr>
          <w:p w:rsidR="0088617E" w:rsidRPr="00570C4B" w:rsidRDefault="0088617E" w:rsidP="0088617E">
            <w:pPr>
              <w:rPr>
                <w:sz w:val="24"/>
                <w:szCs w:val="24"/>
              </w:rPr>
            </w:pPr>
            <w:r w:rsidRPr="00570C4B">
              <w:rPr>
                <w:sz w:val="24"/>
                <w:szCs w:val="24"/>
              </w:rPr>
              <w:t>Магазины</w:t>
            </w:r>
          </w:p>
        </w:tc>
        <w:tc>
          <w:tcPr>
            <w:tcW w:w="10631" w:type="dxa"/>
          </w:tcPr>
          <w:p w:rsidR="0088617E" w:rsidRPr="00570C4B" w:rsidRDefault="0088617E" w:rsidP="0088617E">
            <w:pPr>
              <w:rPr>
                <w:sz w:val="24"/>
                <w:szCs w:val="24"/>
              </w:rPr>
            </w:pPr>
            <w:r w:rsidRPr="00570C4B">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88617E" w:rsidRPr="00570C4B" w:rsidRDefault="0088617E" w:rsidP="0088617E">
            <w:pPr>
              <w:rPr>
                <w:sz w:val="24"/>
                <w:szCs w:val="24"/>
              </w:rPr>
            </w:pPr>
            <w:r w:rsidRPr="00570C4B">
              <w:rPr>
                <w:sz w:val="24"/>
                <w:szCs w:val="24"/>
              </w:rPr>
              <w:t>4.4</w:t>
            </w:r>
          </w:p>
        </w:tc>
      </w:tr>
      <w:tr w:rsidR="0088617E" w:rsidRPr="00570C4B" w:rsidTr="0088617E">
        <w:tc>
          <w:tcPr>
            <w:tcW w:w="3085" w:type="dxa"/>
          </w:tcPr>
          <w:p w:rsidR="0088617E" w:rsidRPr="00570C4B" w:rsidRDefault="0088617E" w:rsidP="0088617E">
            <w:pPr>
              <w:rPr>
                <w:sz w:val="24"/>
                <w:szCs w:val="24"/>
              </w:rPr>
            </w:pPr>
            <w:r w:rsidRPr="00570C4B">
              <w:rPr>
                <w:sz w:val="24"/>
                <w:szCs w:val="24"/>
              </w:rPr>
              <w:t>Общественное питание</w:t>
            </w:r>
          </w:p>
        </w:tc>
        <w:tc>
          <w:tcPr>
            <w:tcW w:w="10631" w:type="dxa"/>
          </w:tcPr>
          <w:p w:rsidR="0088617E" w:rsidRPr="00570C4B" w:rsidRDefault="0088617E" w:rsidP="0088617E">
            <w:pPr>
              <w:rPr>
                <w:sz w:val="24"/>
                <w:szCs w:val="24"/>
              </w:rPr>
            </w:pPr>
            <w:r w:rsidRPr="00570C4B">
              <w:rPr>
                <w:sz w:val="24"/>
                <w:szCs w:val="24"/>
              </w:rPr>
              <w:t xml:space="preserve">Размещение объектов капитального строительства в целях устройства мест общественного питания </w:t>
            </w:r>
            <w:r w:rsidRPr="00570C4B">
              <w:rPr>
                <w:sz w:val="24"/>
                <w:szCs w:val="24"/>
              </w:rPr>
              <w:lastRenderedPageBreak/>
              <w:t>(рестораны, кафе, столовые, закусочные, бары)</w:t>
            </w:r>
          </w:p>
        </w:tc>
        <w:tc>
          <w:tcPr>
            <w:tcW w:w="709" w:type="dxa"/>
          </w:tcPr>
          <w:p w:rsidR="0088617E" w:rsidRPr="00570C4B" w:rsidRDefault="0088617E" w:rsidP="0088617E">
            <w:pPr>
              <w:rPr>
                <w:sz w:val="24"/>
                <w:szCs w:val="24"/>
              </w:rPr>
            </w:pPr>
            <w:r w:rsidRPr="00570C4B">
              <w:rPr>
                <w:sz w:val="24"/>
                <w:szCs w:val="24"/>
              </w:rPr>
              <w:lastRenderedPageBreak/>
              <w:t>4.6</w:t>
            </w:r>
          </w:p>
        </w:tc>
      </w:tr>
      <w:tr w:rsidR="0088617E" w:rsidRPr="00570C4B" w:rsidTr="0088617E">
        <w:tc>
          <w:tcPr>
            <w:tcW w:w="3085" w:type="dxa"/>
          </w:tcPr>
          <w:p w:rsidR="0088617E" w:rsidRPr="00570C4B" w:rsidRDefault="0088617E" w:rsidP="0088617E">
            <w:pPr>
              <w:rPr>
                <w:sz w:val="24"/>
                <w:szCs w:val="24"/>
              </w:rPr>
            </w:pPr>
            <w:r w:rsidRPr="00570C4B">
              <w:rPr>
                <w:sz w:val="24"/>
                <w:szCs w:val="24"/>
              </w:rPr>
              <w:lastRenderedPageBreak/>
              <w:t>Гостиничное обслуживание</w:t>
            </w:r>
          </w:p>
        </w:tc>
        <w:tc>
          <w:tcPr>
            <w:tcW w:w="10631" w:type="dxa"/>
          </w:tcPr>
          <w:p w:rsidR="0088617E" w:rsidRPr="00570C4B" w:rsidRDefault="0088617E" w:rsidP="0088617E">
            <w:pPr>
              <w:rPr>
                <w:sz w:val="24"/>
                <w:szCs w:val="24"/>
              </w:rPr>
            </w:pPr>
            <w:r w:rsidRPr="00570C4B">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88617E" w:rsidRPr="00570C4B" w:rsidRDefault="0088617E" w:rsidP="0088617E">
            <w:pPr>
              <w:rPr>
                <w:sz w:val="24"/>
                <w:szCs w:val="24"/>
              </w:rPr>
            </w:pPr>
            <w:r w:rsidRPr="00570C4B">
              <w:rPr>
                <w:sz w:val="24"/>
                <w:szCs w:val="24"/>
              </w:rPr>
              <w:t>4.7</w:t>
            </w:r>
          </w:p>
        </w:tc>
      </w:tr>
      <w:tr w:rsidR="0088617E" w:rsidRPr="00570C4B" w:rsidTr="0088617E">
        <w:tc>
          <w:tcPr>
            <w:tcW w:w="3085" w:type="dxa"/>
          </w:tcPr>
          <w:p w:rsidR="0088617E" w:rsidRPr="00570C4B" w:rsidRDefault="0088617E" w:rsidP="0088617E">
            <w:pPr>
              <w:rPr>
                <w:sz w:val="24"/>
                <w:szCs w:val="24"/>
              </w:rPr>
            </w:pPr>
            <w:r w:rsidRPr="00570C4B">
              <w:rPr>
                <w:sz w:val="24"/>
                <w:szCs w:val="24"/>
              </w:rPr>
              <w:t>Спорт</w:t>
            </w:r>
          </w:p>
        </w:tc>
        <w:tc>
          <w:tcPr>
            <w:tcW w:w="10631" w:type="dxa"/>
          </w:tcPr>
          <w:p w:rsidR="0088617E" w:rsidRPr="00570C4B" w:rsidRDefault="0088617E" w:rsidP="0088617E">
            <w:pPr>
              <w:rPr>
                <w:sz w:val="24"/>
                <w:szCs w:val="24"/>
              </w:rPr>
            </w:pPr>
            <w:proofErr w:type="gramStart"/>
            <w:r w:rsidRPr="00570C4B">
              <w:rPr>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88617E" w:rsidRPr="00570C4B" w:rsidRDefault="0088617E" w:rsidP="0088617E">
            <w:pPr>
              <w:rPr>
                <w:sz w:val="24"/>
                <w:szCs w:val="24"/>
              </w:rPr>
            </w:pPr>
            <w:r w:rsidRPr="00570C4B">
              <w:rPr>
                <w:sz w:val="24"/>
                <w:szCs w:val="24"/>
              </w:rPr>
              <w:t>размещение спортивных баз и лагерей</w:t>
            </w:r>
          </w:p>
        </w:tc>
        <w:tc>
          <w:tcPr>
            <w:tcW w:w="709" w:type="dxa"/>
          </w:tcPr>
          <w:p w:rsidR="0088617E" w:rsidRPr="00570C4B" w:rsidRDefault="0088617E" w:rsidP="0088617E">
            <w:pPr>
              <w:rPr>
                <w:sz w:val="24"/>
                <w:szCs w:val="24"/>
              </w:rPr>
            </w:pPr>
            <w:r w:rsidRPr="00570C4B">
              <w:rPr>
                <w:sz w:val="24"/>
                <w:szCs w:val="24"/>
              </w:rPr>
              <w:t>5.1</w:t>
            </w:r>
          </w:p>
        </w:tc>
      </w:tr>
      <w:tr w:rsidR="0088617E" w:rsidRPr="00570C4B" w:rsidTr="0088617E">
        <w:tc>
          <w:tcPr>
            <w:tcW w:w="3085" w:type="dxa"/>
          </w:tcPr>
          <w:p w:rsidR="0088617E" w:rsidRPr="00570C4B" w:rsidRDefault="0088617E" w:rsidP="0088617E">
            <w:pPr>
              <w:rPr>
                <w:sz w:val="24"/>
                <w:szCs w:val="24"/>
              </w:rPr>
            </w:pPr>
            <w:r w:rsidRPr="00570C4B">
              <w:rPr>
                <w:sz w:val="24"/>
                <w:szCs w:val="24"/>
              </w:rPr>
              <w:t>Объекты гаражного назначения</w:t>
            </w:r>
          </w:p>
        </w:tc>
        <w:tc>
          <w:tcPr>
            <w:tcW w:w="10631" w:type="dxa"/>
          </w:tcPr>
          <w:p w:rsidR="0088617E" w:rsidRPr="00570C4B" w:rsidRDefault="0088617E" w:rsidP="0088617E">
            <w:pPr>
              <w:jc w:val="both"/>
              <w:rPr>
                <w:color w:val="000000"/>
                <w:sz w:val="24"/>
                <w:szCs w:val="24"/>
              </w:rPr>
            </w:pPr>
            <w:r w:rsidRPr="00570C4B">
              <w:rPr>
                <w:color w:val="000000"/>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709" w:type="dxa"/>
          </w:tcPr>
          <w:p w:rsidR="0088617E" w:rsidRPr="00570C4B" w:rsidRDefault="0088617E" w:rsidP="0088617E">
            <w:pPr>
              <w:rPr>
                <w:sz w:val="24"/>
                <w:szCs w:val="24"/>
              </w:rPr>
            </w:pPr>
            <w:r w:rsidRPr="00570C4B">
              <w:rPr>
                <w:sz w:val="24"/>
                <w:szCs w:val="24"/>
              </w:rPr>
              <w:t>2.7.1</w:t>
            </w:r>
          </w:p>
        </w:tc>
      </w:tr>
      <w:tr w:rsidR="0088617E" w:rsidRPr="00570C4B" w:rsidTr="0088617E">
        <w:tc>
          <w:tcPr>
            <w:tcW w:w="14425" w:type="dxa"/>
            <w:gridSpan w:val="3"/>
          </w:tcPr>
          <w:p w:rsidR="0088617E" w:rsidRPr="00570C4B" w:rsidRDefault="0088617E" w:rsidP="0088617E">
            <w:pPr>
              <w:jc w:val="center"/>
              <w:rPr>
                <w:sz w:val="24"/>
                <w:szCs w:val="24"/>
              </w:rPr>
            </w:pPr>
            <w:r w:rsidRPr="00570C4B">
              <w:rPr>
                <w:b/>
                <w:sz w:val="24"/>
                <w:szCs w:val="24"/>
              </w:rPr>
              <w:t>Вспомогательные виды разрешенного использования</w:t>
            </w:r>
          </w:p>
        </w:tc>
      </w:tr>
      <w:tr w:rsidR="0088617E" w:rsidRPr="00570C4B" w:rsidTr="0088617E">
        <w:tc>
          <w:tcPr>
            <w:tcW w:w="14425" w:type="dxa"/>
            <w:gridSpan w:val="3"/>
          </w:tcPr>
          <w:p w:rsidR="0088617E" w:rsidRPr="00570C4B" w:rsidRDefault="0088617E" w:rsidP="0088617E">
            <w:pPr>
              <w:rPr>
                <w:sz w:val="24"/>
                <w:szCs w:val="24"/>
              </w:rPr>
            </w:pPr>
            <w:r w:rsidRPr="00570C4B">
              <w:rPr>
                <w:sz w:val="24"/>
                <w:szCs w:val="24"/>
              </w:rPr>
              <w:t>Благоустройство и озеленение, благоустройство и озеленение придомовых территорий</w:t>
            </w:r>
          </w:p>
        </w:tc>
      </w:tr>
      <w:tr w:rsidR="0088617E" w:rsidRPr="00570C4B" w:rsidTr="0088617E">
        <w:trPr>
          <w:trHeight w:val="333"/>
        </w:trPr>
        <w:tc>
          <w:tcPr>
            <w:tcW w:w="14425" w:type="dxa"/>
            <w:gridSpan w:val="3"/>
          </w:tcPr>
          <w:p w:rsidR="0088617E" w:rsidRPr="00570C4B" w:rsidRDefault="0088617E" w:rsidP="0088617E">
            <w:pPr>
              <w:rPr>
                <w:sz w:val="24"/>
                <w:szCs w:val="24"/>
              </w:rPr>
            </w:pPr>
            <w:r w:rsidRPr="00570C4B">
              <w:rPr>
                <w:sz w:val="24"/>
                <w:szCs w:val="24"/>
              </w:rPr>
              <w:t>Обустройство спортивных и детских площадок, площадок отдыха; хозяйственных площадок</w:t>
            </w:r>
          </w:p>
        </w:tc>
      </w:tr>
    </w:tbl>
    <w:p w:rsidR="0088617E" w:rsidRDefault="0088617E" w:rsidP="0088617E">
      <w:pPr>
        <w:pStyle w:val="1"/>
      </w:pPr>
    </w:p>
    <w:p w:rsidR="0088617E" w:rsidRPr="00570C4B" w:rsidRDefault="0088617E" w:rsidP="0088617E">
      <w:pPr>
        <w:pStyle w:val="1"/>
      </w:pPr>
      <w:r w:rsidRPr="00570C4B">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276"/>
        <w:gridCol w:w="1843"/>
        <w:gridCol w:w="3260"/>
        <w:gridCol w:w="1559"/>
        <w:gridCol w:w="3827"/>
      </w:tblGrid>
      <w:tr w:rsidR="0088617E" w:rsidRPr="00570C4B" w:rsidTr="0088617E">
        <w:tc>
          <w:tcPr>
            <w:tcW w:w="2410" w:type="dxa"/>
            <w:vMerge w:val="restart"/>
            <w:shd w:val="clear" w:color="auto" w:fill="auto"/>
          </w:tcPr>
          <w:p w:rsidR="0088617E" w:rsidRPr="00570C4B" w:rsidRDefault="0088617E" w:rsidP="0088617E">
            <w:pPr>
              <w:pStyle w:val="1"/>
            </w:pPr>
            <w:r w:rsidRPr="00570C4B">
              <w:t>Код (числовое обозначение вида разрешенного использования земельного участка)</w:t>
            </w:r>
          </w:p>
        </w:tc>
        <w:tc>
          <w:tcPr>
            <w:tcW w:w="3119" w:type="dxa"/>
            <w:gridSpan w:val="2"/>
            <w:shd w:val="clear" w:color="auto" w:fill="auto"/>
          </w:tcPr>
          <w:p w:rsidR="0088617E" w:rsidRPr="00570C4B" w:rsidRDefault="0088617E" w:rsidP="0088617E">
            <w:pPr>
              <w:pStyle w:val="1"/>
            </w:pPr>
            <w:r w:rsidRPr="00570C4B">
              <w:t xml:space="preserve">Размер земельных участков (площадь), </w:t>
            </w:r>
          </w:p>
          <w:p w:rsidR="0088617E" w:rsidRPr="00570C4B" w:rsidRDefault="0088617E" w:rsidP="0088617E">
            <w:pPr>
              <w:pStyle w:val="1"/>
            </w:pPr>
            <w:r w:rsidRPr="00570C4B">
              <w:t>кв. м</w:t>
            </w:r>
          </w:p>
        </w:tc>
        <w:tc>
          <w:tcPr>
            <w:tcW w:w="3260" w:type="dxa"/>
            <w:vMerge w:val="restart"/>
            <w:shd w:val="clear" w:color="auto" w:fill="auto"/>
          </w:tcPr>
          <w:p w:rsidR="0088617E" w:rsidRPr="00570C4B" w:rsidRDefault="0088617E" w:rsidP="0088617E">
            <w:pPr>
              <w:pStyle w:val="1"/>
            </w:pPr>
            <w:r w:rsidRPr="00570C4B">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570C4B">
              <w:t>м</w:t>
            </w:r>
            <w:proofErr w:type="gramEnd"/>
          </w:p>
        </w:tc>
        <w:tc>
          <w:tcPr>
            <w:tcW w:w="1559" w:type="dxa"/>
            <w:vMerge w:val="restart"/>
            <w:shd w:val="clear" w:color="auto" w:fill="auto"/>
          </w:tcPr>
          <w:p w:rsidR="0088617E" w:rsidRPr="00570C4B" w:rsidRDefault="0088617E" w:rsidP="0088617E">
            <w:pPr>
              <w:pStyle w:val="1"/>
            </w:pPr>
            <w:r w:rsidRPr="00570C4B">
              <w:t>Предельное количество этажей, шт.</w:t>
            </w:r>
          </w:p>
        </w:tc>
        <w:tc>
          <w:tcPr>
            <w:tcW w:w="3827" w:type="dxa"/>
            <w:vMerge w:val="restart"/>
            <w:shd w:val="clear" w:color="auto" w:fill="auto"/>
          </w:tcPr>
          <w:p w:rsidR="0088617E" w:rsidRPr="00570C4B" w:rsidRDefault="0088617E" w:rsidP="0088617E">
            <w:pPr>
              <w:pStyle w:val="1"/>
            </w:pPr>
            <w:r w:rsidRPr="00570C4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8617E" w:rsidRPr="00570C4B" w:rsidTr="0088617E">
        <w:tc>
          <w:tcPr>
            <w:tcW w:w="2410" w:type="dxa"/>
            <w:vMerge/>
            <w:shd w:val="clear" w:color="auto" w:fill="auto"/>
          </w:tcPr>
          <w:p w:rsidR="0088617E" w:rsidRPr="00570C4B" w:rsidRDefault="0088617E" w:rsidP="0088617E">
            <w:pPr>
              <w:pStyle w:val="1"/>
            </w:pPr>
          </w:p>
        </w:tc>
        <w:tc>
          <w:tcPr>
            <w:tcW w:w="1276" w:type="dxa"/>
            <w:shd w:val="clear" w:color="auto" w:fill="auto"/>
          </w:tcPr>
          <w:p w:rsidR="0088617E" w:rsidRPr="00570C4B" w:rsidRDefault="0088617E" w:rsidP="0088617E">
            <w:pPr>
              <w:pStyle w:val="1"/>
            </w:pPr>
            <w:r w:rsidRPr="00570C4B">
              <w:t>минимальный</w:t>
            </w:r>
          </w:p>
        </w:tc>
        <w:tc>
          <w:tcPr>
            <w:tcW w:w="1843" w:type="dxa"/>
            <w:shd w:val="clear" w:color="auto" w:fill="auto"/>
          </w:tcPr>
          <w:p w:rsidR="0088617E" w:rsidRPr="00570C4B" w:rsidRDefault="0088617E" w:rsidP="0088617E">
            <w:pPr>
              <w:pStyle w:val="1"/>
            </w:pPr>
            <w:r w:rsidRPr="00570C4B">
              <w:t>максимальный</w:t>
            </w:r>
          </w:p>
        </w:tc>
        <w:tc>
          <w:tcPr>
            <w:tcW w:w="3260" w:type="dxa"/>
            <w:vMerge/>
            <w:shd w:val="clear" w:color="auto" w:fill="auto"/>
          </w:tcPr>
          <w:p w:rsidR="0088617E" w:rsidRPr="00570C4B" w:rsidRDefault="0088617E" w:rsidP="0088617E">
            <w:pPr>
              <w:pStyle w:val="1"/>
            </w:pPr>
          </w:p>
        </w:tc>
        <w:tc>
          <w:tcPr>
            <w:tcW w:w="1559" w:type="dxa"/>
            <w:vMerge/>
            <w:shd w:val="clear" w:color="auto" w:fill="auto"/>
          </w:tcPr>
          <w:p w:rsidR="0088617E" w:rsidRPr="00570C4B" w:rsidRDefault="0088617E" w:rsidP="0088617E">
            <w:pPr>
              <w:pStyle w:val="1"/>
            </w:pPr>
          </w:p>
        </w:tc>
        <w:tc>
          <w:tcPr>
            <w:tcW w:w="3827" w:type="dxa"/>
            <w:vMerge/>
            <w:shd w:val="clear" w:color="auto" w:fill="auto"/>
          </w:tcPr>
          <w:p w:rsidR="0088617E" w:rsidRPr="00570C4B" w:rsidRDefault="0088617E" w:rsidP="0088617E">
            <w:pPr>
              <w:pStyle w:val="1"/>
            </w:pPr>
          </w:p>
        </w:tc>
      </w:tr>
      <w:tr w:rsidR="0088617E" w:rsidRPr="00570C4B" w:rsidTr="0088617E">
        <w:tc>
          <w:tcPr>
            <w:tcW w:w="2410" w:type="dxa"/>
            <w:shd w:val="clear" w:color="auto" w:fill="auto"/>
          </w:tcPr>
          <w:p w:rsidR="0088617E" w:rsidRPr="00570C4B" w:rsidRDefault="0088617E" w:rsidP="0088617E">
            <w:pPr>
              <w:pStyle w:val="1"/>
            </w:pPr>
            <w:r w:rsidRPr="00570C4B">
              <w:t>2.1.1</w:t>
            </w:r>
          </w:p>
        </w:tc>
        <w:tc>
          <w:tcPr>
            <w:tcW w:w="1276" w:type="dxa"/>
            <w:vMerge w:val="restart"/>
            <w:shd w:val="clear" w:color="auto" w:fill="auto"/>
          </w:tcPr>
          <w:p w:rsidR="0088617E" w:rsidRPr="00570C4B" w:rsidRDefault="0088617E" w:rsidP="0088617E">
            <w:pPr>
              <w:pStyle w:val="1"/>
            </w:pPr>
          </w:p>
          <w:p w:rsidR="0088617E" w:rsidRPr="00570C4B" w:rsidRDefault="0088617E" w:rsidP="0088617E">
            <w:pPr>
              <w:pStyle w:val="1"/>
            </w:pPr>
            <w:r w:rsidRPr="00570C4B">
              <w:t>2000</w:t>
            </w:r>
          </w:p>
        </w:tc>
        <w:tc>
          <w:tcPr>
            <w:tcW w:w="1843" w:type="dxa"/>
            <w:vMerge w:val="restart"/>
            <w:shd w:val="clear" w:color="auto" w:fill="auto"/>
          </w:tcPr>
          <w:p w:rsidR="0088617E" w:rsidRPr="00570C4B" w:rsidRDefault="0088617E" w:rsidP="0088617E">
            <w:pPr>
              <w:pStyle w:val="1"/>
            </w:pPr>
            <w:r w:rsidRPr="00570C4B">
              <w:t>Параметр не ограничивается</w:t>
            </w:r>
          </w:p>
        </w:tc>
        <w:tc>
          <w:tcPr>
            <w:tcW w:w="3260" w:type="dxa"/>
            <w:vMerge w:val="restart"/>
            <w:shd w:val="clear" w:color="auto" w:fill="auto"/>
          </w:tcPr>
          <w:p w:rsidR="0088617E" w:rsidRPr="00570C4B" w:rsidRDefault="0088617E" w:rsidP="0088617E">
            <w:pPr>
              <w:pStyle w:val="1"/>
            </w:pPr>
          </w:p>
          <w:p w:rsidR="0088617E" w:rsidRPr="00570C4B" w:rsidRDefault="0088617E" w:rsidP="0088617E">
            <w:pPr>
              <w:pStyle w:val="1"/>
            </w:pPr>
            <w:r w:rsidRPr="00570C4B">
              <w:t>3</w:t>
            </w:r>
          </w:p>
          <w:p w:rsidR="0088617E" w:rsidRPr="00570C4B" w:rsidRDefault="0088617E" w:rsidP="0088617E">
            <w:pPr>
              <w:pStyle w:val="1"/>
            </w:pPr>
          </w:p>
        </w:tc>
        <w:tc>
          <w:tcPr>
            <w:tcW w:w="1559" w:type="dxa"/>
            <w:shd w:val="clear" w:color="auto" w:fill="auto"/>
          </w:tcPr>
          <w:p w:rsidR="0088617E" w:rsidRPr="00570C4B" w:rsidRDefault="0088617E" w:rsidP="0088617E">
            <w:pPr>
              <w:pStyle w:val="1"/>
            </w:pPr>
            <w:r w:rsidRPr="00570C4B">
              <w:t>4</w:t>
            </w:r>
          </w:p>
        </w:tc>
        <w:tc>
          <w:tcPr>
            <w:tcW w:w="3827" w:type="dxa"/>
            <w:vMerge w:val="restart"/>
            <w:shd w:val="clear" w:color="auto" w:fill="auto"/>
          </w:tcPr>
          <w:p w:rsidR="0088617E" w:rsidRPr="00570C4B" w:rsidRDefault="0088617E" w:rsidP="0088617E">
            <w:pPr>
              <w:pStyle w:val="1"/>
            </w:pPr>
          </w:p>
          <w:p w:rsidR="0088617E" w:rsidRPr="00570C4B" w:rsidRDefault="0088617E" w:rsidP="0088617E">
            <w:pPr>
              <w:pStyle w:val="1"/>
            </w:pPr>
            <w:r w:rsidRPr="00570C4B">
              <w:t>40</w:t>
            </w:r>
          </w:p>
          <w:p w:rsidR="0088617E" w:rsidRPr="00570C4B" w:rsidRDefault="0088617E" w:rsidP="0088617E">
            <w:pPr>
              <w:pStyle w:val="1"/>
            </w:pPr>
          </w:p>
        </w:tc>
      </w:tr>
      <w:tr w:rsidR="0088617E" w:rsidRPr="00570C4B" w:rsidTr="0088617E">
        <w:tc>
          <w:tcPr>
            <w:tcW w:w="2410" w:type="dxa"/>
            <w:shd w:val="clear" w:color="auto" w:fill="auto"/>
          </w:tcPr>
          <w:p w:rsidR="0088617E" w:rsidRPr="00570C4B" w:rsidRDefault="0088617E" w:rsidP="0088617E">
            <w:pPr>
              <w:pStyle w:val="1"/>
            </w:pPr>
            <w:r w:rsidRPr="00570C4B">
              <w:t>2.5</w:t>
            </w:r>
          </w:p>
        </w:tc>
        <w:tc>
          <w:tcPr>
            <w:tcW w:w="1276" w:type="dxa"/>
            <w:vMerge/>
            <w:shd w:val="clear" w:color="auto" w:fill="auto"/>
          </w:tcPr>
          <w:p w:rsidR="0088617E" w:rsidRPr="00570C4B" w:rsidRDefault="0088617E" w:rsidP="0088617E">
            <w:pPr>
              <w:pStyle w:val="1"/>
            </w:pPr>
          </w:p>
        </w:tc>
        <w:tc>
          <w:tcPr>
            <w:tcW w:w="1843" w:type="dxa"/>
            <w:vMerge/>
            <w:tcBorders>
              <w:bottom w:val="single" w:sz="4" w:space="0" w:color="auto"/>
            </w:tcBorders>
            <w:shd w:val="clear" w:color="auto" w:fill="auto"/>
          </w:tcPr>
          <w:p w:rsidR="0088617E" w:rsidRPr="00570C4B" w:rsidRDefault="0088617E" w:rsidP="0088617E">
            <w:pPr>
              <w:pStyle w:val="1"/>
            </w:pPr>
          </w:p>
        </w:tc>
        <w:tc>
          <w:tcPr>
            <w:tcW w:w="3260" w:type="dxa"/>
            <w:vMerge/>
            <w:shd w:val="clear" w:color="auto" w:fill="auto"/>
          </w:tcPr>
          <w:p w:rsidR="0088617E" w:rsidRPr="00570C4B" w:rsidRDefault="0088617E" w:rsidP="0088617E">
            <w:pPr>
              <w:pStyle w:val="1"/>
            </w:pPr>
          </w:p>
        </w:tc>
        <w:tc>
          <w:tcPr>
            <w:tcW w:w="1559" w:type="dxa"/>
            <w:shd w:val="clear" w:color="auto" w:fill="auto"/>
          </w:tcPr>
          <w:p w:rsidR="0088617E" w:rsidRPr="00570C4B" w:rsidRDefault="0088617E" w:rsidP="0088617E">
            <w:pPr>
              <w:pStyle w:val="1"/>
            </w:pPr>
            <w:r w:rsidRPr="00570C4B">
              <w:t>5</w:t>
            </w:r>
          </w:p>
        </w:tc>
        <w:tc>
          <w:tcPr>
            <w:tcW w:w="3827" w:type="dxa"/>
            <w:vMerge/>
            <w:shd w:val="clear" w:color="auto" w:fill="auto"/>
          </w:tcPr>
          <w:p w:rsidR="0088617E" w:rsidRPr="00570C4B" w:rsidRDefault="0088617E" w:rsidP="0088617E">
            <w:pPr>
              <w:pStyle w:val="1"/>
            </w:pPr>
          </w:p>
        </w:tc>
      </w:tr>
      <w:tr w:rsidR="0088617E" w:rsidRPr="00570C4B" w:rsidTr="0088617E">
        <w:tc>
          <w:tcPr>
            <w:tcW w:w="2410" w:type="dxa"/>
            <w:shd w:val="clear" w:color="auto" w:fill="auto"/>
          </w:tcPr>
          <w:p w:rsidR="0088617E" w:rsidRPr="00570C4B" w:rsidRDefault="0088617E" w:rsidP="0088617E">
            <w:pPr>
              <w:pStyle w:val="1"/>
            </w:pPr>
            <w:r w:rsidRPr="00570C4B">
              <w:t>2.7.1</w:t>
            </w:r>
          </w:p>
        </w:tc>
        <w:tc>
          <w:tcPr>
            <w:tcW w:w="1276" w:type="dxa"/>
            <w:shd w:val="clear" w:color="auto" w:fill="auto"/>
          </w:tcPr>
          <w:p w:rsidR="0088617E" w:rsidRPr="00570C4B" w:rsidRDefault="0088617E" w:rsidP="0088617E">
            <w:pPr>
              <w:pStyle w:val="1"/>
            </w:pPr>
            <w:r w:rsidRPr="00570C4B">
              <w:t>18</w:t>
            </w:r>
          </w:p>
        </w:tc>
        <w:tc>
          <w:tcPr>
            <w:tcW w:w="1843" w:type="dxa"/>
            <w:tcBorders>
              <w:bottom w:val="single" w:sz="4" w:space="0" w:color="auto"/>
            </w:tcBorders>
            <w:shd w:val="clear" w:color="auto" w:fill="auto"/>
          </w:tcPr>
          <w:p w:rsidR="0088617E" w:rsidRPr="00570C4B" w:rsidRDefault="0088617E" w:rsidP="0088617E">
            <w:pPr>
              <w:pStyle w:val="1"/>
            </w:pPr>
            <w:r w:rsidRPr="00570C4B">
              <w:t>40</w:t>
            </w:r>
          </w:p>
        </w:tc>
        <w:tc>
          <w:tcPr>
            <w:tcW w:w="3260" w:type="dxa"/>
            <w:shd w:val="clear" w:color="auto" w:fill="auto"/>
          </w:tcPr>
          <w:p w:rsidR="0088617E" w:rsidRPr="00570C4B" w:rsidRDefault="0088617E" w:rsidP="0088617E">
            <w:pPr>
              <w:pStyle w:val="1"/>
            </w:pPr>
            <w:r w:rsidRPr="00570C4B">
              <w:t>1</w:t>
            </w:r>
          </w:p>
        </w:tc>
        <w:tc>
          <w:tcPr>
            <w:tcW w:w="1559" w:type="dxa"/>
            <w:shd w:val="clear" w:color="auto" w:fill="auto"/>
          </w:tcPr>
          <w:p w:rsidR="0088617E" w:rsidRPr="00570C4B" w:rsidRDefault="0088617E" w:rsidP="0088617E">
            <w:pPr>
              <w:pStyle w:val="1"/>
            </w:pPr>
            <w:r w:rsidRPr="00570C4B">
              <w:t>3</w:t>
            </w:r>
          </w:p>
        </w:tc>
        <w:tc>
          <w:tcPr>
            <w:tcW w:w="3827" w:type="dxa"/>
            <w:shd w:val="clear" w:color="auto" w:fill="auto"/>
          </w:tcPr>
          <w:p w:rsidR="0088617E" w:rsidRPr="00570C4B" w:rsidRDefault="0088617E" w:rsidP="0088617E">
            <w:pPr>
              <w:pStyle w:val="1"/>
            </w:pPr>
            <w:r w:rsidRPr="00570C4B">
              <w:t>100</w:t>
            </w:r>
          </w:p>
        </w:tc>
      </w:tr>
      <w:tr w:rsidR="0088617E" w:rsidRPr="00570C4B" w:rsidTr="0088617E">
        <w:tc>
          <w:tcPr>
            <w:tcW w:w="2410" w:type="dxa"/>
            <w:shd w:val="clear" w:color="auto" w:fill="auto"/>
          </w:tcPr>
          <w:p w:rsidR="0088617E" w:rsidRPr="00570C4B" w:rsidRDefault="0088617E" w:rsidP="0088617E">
            <w:pPr>
              <w:pStyle w:val="1"/>
            </w:pPr>
            <w:r w:rsidRPr="00570C4B">
              <w:t>3.1</w:t>
            </w:r>
          </w:p>
        </w:tc>
        <w:tc>
          <w:tcPr>
            <w:tcW w:w="1276" w:type="dxa"/>
            <w:shd w:val="clear" w:color="auto" w:fill="auto"/>
          </w:tcPr>
          <w:p w:rsidR="0088617E" w:rsidRPr="00570C4B" w:rsidRDefault="0088617E" w:rsidP="0088617E">
            <w:pPr>
              <w:pStyle w:val="1"/>
            </w:pPr>
            <w:r w:rsidRPr="00570C4B">
              <w:t>18</w:t>
            </w:r>
          </w:p>
        </w:tc>
        <w:tc>
          <w:tcPr>
            <w:tcW w:w="1843" w:type="dxa"/>
            <w:vMerge w:val="restart"/>
            <w:tcBorders>
              <w:top w:val="single" w:sz="4" w:space="0" w:color="auto"/>
            </w:tcBorders>
            <w:shd w:val="clear" w:color="auto" w:fill="auto"/>
          </w:tcPr>
          <w:p w:rsidR="0088617E" w:rsidRPr="00570C4B" w:rsidRDefault="0088617E" w:rsidP="0088617E">
            <w:pPr>
              <w:pStyle w:val="1"/>
            </w:pPr>
          </w:p>
          <w:p w:rsidR="0088617E" w:rsidRPr="00570C4B" w:rsidRDefault="0088617E" w:rsidP="0088617E">
            <w:pPr>
              <w:pStyle w:val="1"/>
            </w:pPr>
          </w:p>
          <w:p w:rsidR="0088617E" w:rsidRPr="00570C4B" w:rsidRDefault="0088617E" w:rsidP="0088617E">
            <w:pPr>
              <w:pStyle w:val="1"/>
            </w:pPr>
            <w:r w:rsidRPr="00570C4B">
              <w:t>Параметр не ограничивается</w:t>
            </w:r>
          </w:p>
        </w:tc>
        <w:tc>
          <w:tcPr>
            <w:tcW w:w="3260" w:type="dxa"/>
            <w:shd w:val="clear" w:color="auto" w:fill="auto"/>
          </w:tcPr>
          <w:p w:rsidR="0088617E" w:rsidRPr="00570C4B" w:rsidRDefault="0088617E" w:rsidP="0088617E">
            <w:pPr>
              <w:pStyle w:val="1"/>
            </w:pPr>
            <w:r w:rsidRPr="00570C4B">
              <w:t>1</w:t>
            </w:r>
          </w:p>
        </w:tc>
        <w:tc>
          <w:tcPr>
            <w:tcW w:w="1559" w:type="dxa"/>
            <w:shd w:val="clear" w:color="auto" w:fill="auto"/>
          </w:tcPr>
          <w:p w:rsidR="0088617E" w:rsidRPr="00570C4B" w:rsidRDefault="0088617E" w:rsidP="0088617E">
            <w:pPr>
              <w:pStyle w:val="1"/>
            </w:pPr>
            <w:r w:rsidRPr="00570C4B">
              <w:t>3</w:t>
            </w:r>
          </w:p>
        </w:tc>
        <w:tc>
          <w:tcPr>
            <w:tcW w:w="3827" w:type="dxa"/>
            <w:shd w:val="clear" w:color="auto" w:fill="auto"/>
          </w:tcPr>
          <w:p w:rsidR="0088617E" w:rsidRPr="00570C4B" w:rsidRDefault="0088617E" w:rsidP="0088617E">
            <w:pPr>
              <w:pStyle w:val="1"/>
            </w:pPr>
            <w:r w:rsidRPr="00570C4B">
              <w:t>100</w:t>
            </w:r>
          </w:p>
        </w:tc>
      </w:tr>
      <w:tr w:rsidR="0088617E" w:rsidRPr="00570C4B" w:rsidTr="0088617E">
        <w:tc>
          <w:tcPr>
            <w:tcW w:w="2410" w:type="dxa"/>
            <w:shd w:val="clear" w:color="auto" w:fill="auto"/>
          </w:tcPr>
          <w:p w:rsidR="0088617E" w:rsidRPr="00570C4B" w:rsidRDefault="0088617E" w:rsidP="0088617E">
            <w:pPr>
              <w:pStyle w:val="1"/>
            </w:pPr>
            <w:r w:rsidRPr="00570C4B">
              <w:t>3.2, 3.3, 3.4.1, 3.6, 4.1, 4.4, 4.6, 4.7, 5.1</w:t>
            </w:r>
          </w:p>
        </w:tc>
        <w:tc>
          <w:tcPr>
            <w:tcW w:w="1276" w:type="dxa"/>
            <w:shd w:val="clear" w:color="auto" w:fill="auto"/>
          </w:tcPr>
          <w:p w:rsidR="0088617E" w:rsidRPr="00570C4B" w:rsidRDefault="0088617E" w:rsidP="0088617E">
            <w:pPr>
              <w:pStyle w:val="1"/>
            </w:pPr>
            <w:r w:rsidRPr="00570C4B">
              <w:t>600</w:t>
            </w:r>
          </w:p>
        </w:tc>
        <w:tc>
          <w:tcPr>
            <w:tcW w:w="1843" w:type="dxa"/>
            <w:vMerge/>
            <w:shd w:val="clear" w:color="auto" w:fill="auto"/>
          </w:tcPr>
          <w:p w:rsidR="0088617E" w:rsidRPr="00570C4B" w:rsidRDefault="0088617E" w:rsidP="0088617E">
            <w:pPr>
              <w:pStyle w:val="1"/>
            </w:pPr>
          </w:p>
        </w:tc>
        <w:tc>
          <w:tcPr>
            <w:tcW w:w="3260" w:type="dxa"/>
            <w:shd w:val="clear" w:color="auto" w:fill="auto"/>
          </w:tcPr>
          <w:p w:rsidR="0088617E" w:rsidRPr="00570C4B" w:rsidRDefault="0088617E" w:rsidP="0088617E">
            <w:pPr>
              <w:pStyle w:val="1"/>
            </w:pPr>
            <w:r w:rsidRPr="00570C4B">
              <w:t>3</w:t>
            </w:r>
          </w:p>
        </w:tc>
        <w:tc>
          <w:tcPr>
            <w:tcW w:w="1559" w:type="dxa"/>
            <w:shd w:val="clear" w:color="auto" w:fill="auto"/>
          </w:tcPr>
          <w:p w:rsidR="0088617E" w:rsidRPr="00570C4B" w:rsidRDefault="0088617E" w:rsidP="0088617E">
            <w:pPr>
              <w:pStyle w:val="1"/>
            </w:pPr>
            <w:r w:rsidRPr="00570C4B">
              <w:t>3</w:t>
            </w:r>
          </w:p>
        </w:tc>
        <w:tc>
          <w:tcPr>
            <w:tcW w:w="3827" w:type="dxa"/>
            <w:shd w:val="clear" w:color="auto" w:fill="auto"/>
          </w:tcPr>
          <w:p w:rsidR="0088617E" w:rsidRPr="00570C4B" w:rsidRDefault="0088617E" w:rsidP="0088617E">
            <w:pPr>
              <w:pStyle w:val="1"/>
            </w:pPr>
            <w:r w:rsidRPr="00570C4B">
              <w:t>60</w:t>
            </w:r>
          </w:p>
        </w:tc>
      </w:tr>
      <w:tr w:rsidR="0088617E" w:rsidRPr="00570C4B" w:rsidTr="0088617E">
        <w:tc>
          <w:tcPr>
            <w:tcW w:w="2410" w:type="dxa"/>
            <w:shd w:val="clear" w:color="auto" w:fill="auto"/>
          </w:tcPr>
          <w:p w:rsidR="0088617E" w:rsidRPr="00570C4B" w:rsidRDefault="0088617E" w:rsidP="0088617E">
            <w:pPr>
              <w:pStyle w:val="1"/>
            </w:pPr>
            <w:r w:rsidRPr="00570C4B">
              <w:t>3.5.1</w:t>
            </w:r>
          </w:p>
        </w:tc>
        <w:tc>
          <w:tcPr>
            <w:tcW w:w="1276" w:type="dxa"/>
            <w:shd w:val="clear" w:color="auto" w:fill="auto"/>
          </w:tcPr>
          <w:p w:rsidR="0088617E" w:rsidRPr="00570C4B" w:rsidRDefault="0088617E" w:rsidP="0088617E">
            <w:pPr>
              <w:pStyle w:val="1"/>
            </w:pPr>
            <w:r w:rsidRPr="00570C4B">
              <w:t>3200</w:t>
            </w:r>
          </w:p>
        </w:tc>
        <w:tc>
          <w:tcPr>
            <w:tcW w:w="1843" w:type="dxa"/>
            <w:vMerge/>
            <w:shd w:val="clear" w:color="auto" w:fill="auto"/>
          </w:tcPr>
          <w:p w:rsidR="0088617E" w:rsidRPr="00570C4B" w:rsidRDefault="0088617E" w:rsidP="0088617E">
            <w:pPr>
              <w:pStyle w:val="1"/>
            </w:pPr>
          </w:p>
        </w:tc>
        <w:tc>
          <w:tcPr>
            <w:tcW w:w="3260" w:type="dxa"/>
            <w:shd w:val="clear" w:color="auto" w:fill="auto"/>
          </w:tcPr>
          <w:p w:rsidR="0088617E" w:rsidRPr="00570C4B" w:rsidRDefault="0088617E" w:rsidP="0088617E">
            <w:pPr>
              <w:pStyle w:val="1"/>
            </w:pPr>
            <w:r w:rsidRPr="00570C4B">
              <w:t>3</w:t>
            </w:r>
          </w:p>
        </w:tc>
        <w:tc>
          <w:tcPr>
            <w:tcW w:w="1559" w:type="dxa"/>
            <w:shd w:val="clear" w:color="auto" w:fill="auto"/>
          </w:tcPr>
          <w:p w:rsidR="0088617E" w:rsidRPr="00570C4B" w:rsidRDefault="0088617E" w:rsidP="0088617E">
            <w:pPr>
              <w:pStyle w:val="1"/>
            </w:pPr>
            <w:r w:rsidRPr="00570C4B">
              <w:t>3</w:t>
            </w:r>
          </w:p>
        </w:tc>
        <w:tc>
          <w:tcPr>
            <w:tcW w:w="3827" w:type="dxa"/>
            <w:shd w:val="clear" w:color="auto" w:fill="auto"/>
          </w:tcPr>
          <w:p w:rsidR="0088617E" w:rsidRPr="00570C4B" w:rsidRDefault="0088617E" w:rsidP="0088617E">
            <w:pPr>
              <w:pStyle w:val="1"/>
            </w:pPr>
            <w:r w:rsidRPr="00570C4B">
              <w:t>60</w:t>
            </w:r>
          </w:p>
        </w:tc>
      </w:tr>
      <w:tr w:rsidR="0088617E" w:rsidRPr="00570C4B" w:rsidTr="0088617E">
        <w:tc>
          <w:tcPr>
            <w:tcW w:w="2410" w:type="dxa"/>
            <w:tcBorders>
              <w:bottom w:val="single" w:sz="4" w:space="0" w:color="auto"/>
            </w:tcBorders>
            <w:shd w:val="clear" w:color="auto" w:fill="auto"/>
          </w:tcPr>
          <w:p w:rsidR="0088617E" w:rsidRPr="00570C4B" w:rsidRDefault="0088617E" w:rsidP="0088617E">
            <w:pPr>
              <w:pStyle w:val="1"/>
            </w:pPr>
            <w:r w:rsidRPr="00570C4B">
              <w:t>3.7</w:t>
            </w:r>
          </w:p>
        </w:tc>
        <w:tc>
          <w:tcPr>
            <w:tcW w:w="1276" w:type="dxa"/>
            <w:shd w:val="clear" w:color="auto" w:fill="auto"/>
          </w:tcPr>
          <w:p w:rsidR="0088617E" w:rsidRPr="00570C4B" w:rsidRDefault="0088617E" w:rsidP="0088617E">
            <w:pPr>
              <w:pStyle w:val="1"/>
            </w:pPr>
            <w:r w:rsidRPr="00570C4B">
              <w:t>150</w:t>
            </w:r>
          </w:p>
        </w:tc>
        <w:tc>
          <w:tcPr>
            <w:tcW w:w="1843" w:type="dxa"/>
            <w:vMerge/>
            <w:shd w:val="clear" w:color="auto" w:fill="auto"/>
          </w:tcPr>
          <w:p w:rsidR="0088617E" w:rsidRPr="00570C4B" w:rsidRDefault="0088617E" w:rsidP="0088617E">
            <w:pPr>
              <w:pStyle w:val="1"/>
            </w:pPr>
          </w:p>
        </w:tc>
        <w:tc>
          <w:tcPr>
            <w:tcW w:w="3260" w:type="dxa"/>
            <w:shd w:val="clear" w:color="auto" w:fill="auto"/>
          </w:tcPr>
          <w:p w:rsidR="0088617E" w:rsidRPr="00570C4B" w:rsidRDefault="0088617E" w:rsidP="0088617E">
            <w:pPr>
              <w:pStyle w:val="1"/>
            </w:pPr>
            <w:r w:rsidRPr="00570C4B">
              <w:t>3</w:t>
            </w:r>
          </w:p>
        </w:tc>
        <w:tc>
          <w:tcPr>
            <w:tcW w:w="1559" w:type="dxa"/>
            <w:shd w:val="clear" w:color="auto" w:fill="auto"/>
          </w:tcPr>
          <w:p w:rsidR="0088617E" w:rsidRPr="00570C4B" w:rsidRDefault="0088617E" w:rsidP="0088617E">
            <w:pPr>
              <w:pStyle w:val="1"/>
            </w:pPr>
            <w:r w:rsidRPr="00570C4B">
              <w:t>3</w:t>
            </w:r>
          </w:p>
        </w:tc>
        <w:tc>
          <w:tcPr>
            <w:tcW w:w="3827" w:type="dxa"/>
            <w:shd w:val="clear" w:color="auto" w:fill="auto"/>
          </w:tcPr>
          <w:p w:rsidR="0088617E" w:rsidRPr="00570C4B" w:rsidRDefault="0088617E" w:rsidP="0088617E">
            <w:pPr>
              <w:pStyle w:val="1"/>
            </w:pPr>
            <w:r w:rsidRPr="00570C4B">
              <w:t>50</w:t>
            </w:r>
          </w:p>
        </w:tc>
      </w:tr>
    </w:tbl>
    <w:p w:rsidR="0088617E" w:rsidRDefault="0088617E" w:rsidP="0088617E">
      <w:pPr>
        <w:jc w:val="both"/>
        <w:rPr>
          <w:lang w:eastAsia="ru-RU"/>
        </w:rPr>
      </w:pPr>
    </w:p>
    <w:p w:rsidR="0088617E" w:rsidRPr="007607B2" w:rsidRDefault="0088617E" w:rsidP="0088617E">
      <w:pPr>
        <w:pStyle w:val="1"/>
      </w:pPr>
      <w:r>
        <w:t xml:space="preserve">Статья 29. </w:t>
      </w:r>
      <w:r w:rsidRPr="001221CA">
        <w:t xml:space="preserve">Зона застройки малоэтажными многоквартирными жилыми домами </w:t>
      </w:r>
      <w:r>
        <w:t>(Ж-2)</w:t>
      </w:r>
    </w:p>
    <w:p w:rsidR="0088617E" w:rsidRDefault="0088617E" w:rsidP="0088617E">
      <w:pPr>
        <w:spacing w:after="0" w:line="240" w:lineRule="auto"/>
        <w:rPr>
          <w:rFonts w:ascii="Arial" w:hAnsi="Arial" w:cs="Arial"/>
          <w:sz w:val="20"/>
          <w:szCs w:val="20"/>
          <w:lang w:eastAsia="ru-RU"/>
        </w:rPr>
      </w:pPr>
    </w:p>
    <w:p w:rsidR="0088617E" w:rsidRPr="00570C4B" w:rsidRDefault="0088617E" w:rsidP="0088617E">
      <w:pPr>
        <w:spacing w:after="0" w:line="240" w:lineRule="auto"/>
        <w:rPr>
          <w:rFonts w:ascii="Times New Roman" w:hAnsi="Times New Roman" w:cs="Times New Roman"/>
          <w:sz w:val="24"/>
          <w:szCs w:val="24"/>
          <w:lang w:eastAsia="ru-RU"/>
        </w:rPr>
      </w:pPr>
      <w:r w:rsidRPr="00570C4B">
        <w:rPr>
          <w:rFonts w:ascii="Times New Roman" w:hAnsi="Times New Roman" w:cs="Times New Roman"/>
          <w:sz w:val="24"/>
          <w:szCs w:val="24"/>
          <w:lang w:eastAsia="ru-RU"/>
        </w:rPr>
        <w:t>Кодовое обозначение вида разрешенного использования земельного участка  принимается в соответствии с Приказом Минэкономразвития Российской Федерации от 01.09.2014 № 540.</w:t>
      </w:r>
    </w:p>
    <w:p w:rsidR="0088617E" w:rsidRDefault="0088617E" w:rsidP="0088617E">
      <w:pPr>
        <w:spacing w:after="0" w:line="240" w:lineRule="auto"/>
        <w:rPr>
          <w:rFonts w:ascii="Times New Roman" w:eastAsia="Calibri" w:hAnsi="Times New Roman" w:cs="Times New Roman"/>
          <w:b/>
          <w:iCs/>
          <w:sz w:val="24"/>
          <w:szCs w:val="24"/>
          <w:lang w:eastAsia="ru-RU"/>
        </w:rPr>
      </w:pPr>
      <w:r w:rsidRPr="00570C4B">
        <w:rPr>
          <w:rFonts w:ascii="Times New Roman" w:eastAsia="Calibri" w:hAnsi="Times New Roman" w:cs="Times New Roman"/>
          <w:b/>
          <w:iCs/>
          <w:sz w:val="24"/>
          <w:szCs w:val="24"/>
          <w:lang w:eastAsia="ru-RU"/>
        </w:rPr>
        <w:t xml:space="preserve">Ж-2. </w:t>
      </w:r>
      <w:r w:rsidRPr="001221CA">
        <w:rPr>
          <w:rFonts w:ascii="Times New Roman" w:eastAsia="Calibri" w:hAnsi="Times New Roman" w:cs="Times New Roman"/>
          <w:b/>
          <w:iCs/>
          <w:sz w:val="24"/>
          <w:szCs w:val="24"/>
          <w:lang w:eastAsia="ru-RU"/>
        </w:rPr>
        <w:t xml:space="preserve">Зона застройки малоэтажными многоквартирными жилыми домами </w:t>
      </w:r>
    </w:p>
    <w:p w:rsidR="0088617E" w:rsidRPr="00570C4B" w:rsidRDefault="0088617E" w:rsidP="0088617E">
      <w:pPr>
        <w:spacing w:after="0" w:line="240" w:lineRule="auto"/>
        <w:rPr>
          <w:rFonts w:ascii="Times New Roman" w:eastAsia="Calibri" w:hAnsi="Times New Roman" w:cs="Times New Roman"/>
          <w:b/>
          <w:iCs/>
          <w:sz w:val="24"/>
          <w:szCs w:val="24"/>
          <w:lang w:eastAsia="ru-RU"/>
        </w:rPr>
      </w:pPr>
      <w:r>
        <w:rPr>
          <w:rFonts w:ascii="Times New Roman" w:hAnsi="Times New Roman" w:cs="Times New Roman"/>
          <w:sz w:val="24"/>
          <w:szCs w:val="24"/>
        </w:rPr>
        <w:t>1)</w:t>
      </w:r>
      <w:r w:rsidRPr="00570C4B">
        <w:rPr>
          <w:rFonts w:ascii="Times New Roman" w:hAnsi="Times New Roman" w:cs="Times New Roman"/>
          <w:sz w:val="24"/>
          <w:szCs w:val="24"/>
        </w:rPr>
        <w:t>Виды разрешенного использования земельных участков и объектов капитального строительства</w:t>
      </w:r>
    </w:p>
    <w:tbl>
      <w:tblPr>
        <w:tblStyle w:val="a4"/>
        <w:tblW w:w="14567" w:type="dxa"/>
        <w:tblLayout w:type="fixed"/>
        <w:tblLook w:val="04A0" w:firstRow="1" w:lastRow="0" w:firstColumn="1" w:lastColumn="0" w:noHBand="0" w:noVBand="1"/>
      </w:tblPr>
      <w:tblGrid>
        <w:gridCol w:w="3085"/>
        <w:gridCol w:w="10631"/>
        <w:gridCol w:w="851"/>
      </w:tblGrid>
      <w:tr w:rsidR="0088617E" w:rsidRPr="00EE540A" w:rsidTr="0088617E">
        <w:tc>
          <w:tcPr>
            <w:tcW w:w="3085" w:type="dxa"/>
          </w:tcPr>
          <w:p w:rsidR="0088617E" w:rsidRPr="00EE540A" w:rsidRDefault="0088617E" w:rsidP="0088617E">
            <w:pPr>
              <w:rPr>
                <w:sz w:val="24"/>
                <w:szCs w:val="24"/>
              </w:rPr>
            </w:pPr>
            <w:r w:rsidRPr="00EE540A">
              <w:rPr>
                <w:sz w:val="24"/>
                <w:szCs w:val="24"/>
              </w:rPr>
              <w:t>Наименование вида разрешенного использования земельного участка</w:t>
            </w:r>
          </w:p>
        </w:tc>
        <w:tc>
          <w:tcPr>
            <w:tcW w:w="10631" w:type="dxa"/>
          </w:tcPr>
          <w:p w:rsidR="0088617E" w:rsidRPr="00EE540A" w:rsidRDefault="0088617E" w:rsidP="0088617E">
            <w:pPr>
              <w:rPr>
                <w:sz w:val="24"/>
                <w:szCs w:val="24"/>
              </w:rPr>
            </w:pPr>
            <w:r w:rsidRPr="00EE540A">
              <w:rPr>
                <w:sz w:val="24"/>
                <w:szCs w:val="24"/>
              </w:rPr>
              <w:t>Виды объектов, размещение которых соответствует виду разрешенного использования</w:t>
            </w:r>
          </w:p>
        </w:tc>
        <w:tc>
          <w:tcPr>
            <w:tcW w:w="851" w:type="dxa"/>
          </w:tcPr>
          <w:p w:rsidR="0088617E" w:rsidRPr="00EE540A" w:rsidRDefault="0088617E" w:rsidP="0088617E">
            <w:pPr>
              <w:ind w:left="1342" w:hanging="1342"/>
              <w:rPr>
                <w:sz w:val="24"/>
                <w:szCs w:val="24"/>
              </w:rPr>
            </w:pPr>
            <w:r w:rsidRPr="00EE540A">
              <w:rPr>
                <w:sz w:val="24"/>
                <w:szCs w:val="24"/>
              </w:rPr>
              <w:t>Код вида</w:t>
            </w:r>
          </w:p>
        </w:tc>
      </w:tr>
      <w:tr w:rsidR="0088617E" w:rsidRPr="00EE540A" w:rsidTr="0088617E">
        <w:tc>
          <w:tcPr>
            <w:tcW w:w="14567" w:type="dxa"/>
            <w:gridSpan w:val="3"/>
          </w:tcPr>
          <w:p w:rsidR="0088617E" w:rsidRPr="00EE540A" w:rsidRDefault="0088617E" w:rsidP="0088617E">
            <w:pPr>
              <w:rPr>
                <w:sz w:val="24"/>
                <w:szCs w:val="24"/>
              </w:rPr>
            </w:pPr>
            <w:r w:rsidRPr="00EE540A">
              <w:rPr>
                <w:sz w:val="24"/>
                <w:szCs w:val="24"/>
              </w:rPr>
              <w:t>Основные виды разрешенного использования</w:t>
            </w:r>
          </w:p>
        </w:tc>
      </w:tr>
      <w:tr w:rsidR="0088617E" w:rsidRPr="00EE540A" w:rsidTr="0088617E">
        <w:tc>
          <w:tcPr>
            <w:tcW w:w="3085" w:type="dxa"/>
          </w:tcPr>
          <w:p w:rsidR="0088617E" w:rsidRPr="00EE540A" w:rsidRDefault="0088617E" w:rsidP="0088617E">
            <w:pPr>
              <w:rPr>
                <w:sz w:val="24"/>
                <w:szCs w:val="24"/>
              </w:rPr>
            </w:pPr>
            <w:r w:rsidRPr="00EE540A">
              <w:rPr>
                <w:sz w:val="24"/>
                <w:szCs w:val="24"/>
              </w:rPr>
              <w:lastRenderedPageBreak/>
              <w:t>Для индивидуального жилищного строительства</w:t>
            </w:r>
          </w:p>
        </w:tc>
        <w:tc>
          <w:tcPr>
            <w:tcW w:w="10631" w:type="dxa"/>
          </w:tcPr>
          <w:p w:rsidR="0088617E" w:rsidRPr="00EE540A" w:rsidRDefault="0088617E" w:rsidP="0088617E">
            <w:pPr>
              <w:pStyle w:val="s10"/>
            </w:pPr>
            <w:r w:rsidRPr="00EE540A">
              <w:t>Размещение индивидуального жилого дома (дом, пригодный для постоянного проживания, высотой не выше трех надземных этажей);</w:t>
            </w:r>
          </w:p>
          <w:p w:rsidR="0088617E" w:rsidRPr="00EE540A" w:rsidRDefault="0088617E" w:rsidP="0088617E">
            <w:pPr>
              <w:pStyle w:val="s10"/>
            </w:pPr>
            <w:r w:rsidRPr="00EE540A">
              <w:t>выращивание плодовых, ягодных, овощных, бахчевых или иных декоративных или сельскохозяйственных культур;</w:t>
            </w:r>
          </w:p>
          <w:p w:rsidR="0088617E" w:rsidRPr="00EE540A" w:rsidRDefault="0088617E" w:rsidP="0088617E">
            <w:pPr>
              <w:pStyle w:val="s10"/>
            </w:pPr>
            <w:r w:rsidRPr="00EE540A">
              <w:t>размещение индивидуальных гаражей и подсобных сооружений</w:t>
            </w:r>
          </w:p>
        </w:tc>
        <w:tc>
          <w:tcPr>
            <w:tcW w:w="851" w:type="dxa"/>
          </w:tcPr>
          <w:p w:rsidR="0088617E" w:rsidRPr="00EE540A" w:rsidRDefault="0088617E" w:rsidP="0088617E">
            <w:pPr>
              <w:rPr>
                <w:sz w:val="24"/>
                <w:szCs w:val="24"/>
              </w:rPr>
            </w:pPr>
            <w:r w:rsidRPr="00EE540A">
              <w:rPr>
                <w:sz w:val="24"/>
                <w:szCs w:val="24"/>
              </w:rPr>
              <w:t>2.1</w:t>
            </w:r>
          </w:p>
        </w:tc>
      </w:tr>
      <w:tr w:rsidR="0088617E" w:rsidRPr="00EE540A" w:rsidTr="0088617E">
        <w:tc>
          <w:tcPr>
            <w:tcW w:w="3085" w:type="dxa"/>
          </w:tcPr>
          <w:p w:rsidR="0088617E" w:rsidRPr="00EE540A" w:rsidRDefault="0088617E" w:rsidP="0088617E">
            <w:pPr>
              <w:rPr>
                <w:sz w:val="24"/>
                <w:szCs w:val="24"/>
              </w:rPr>
            </w:pPr>
            <w:r w:rsidRPr="00EE540A">
              <w:rPr>
                <w:sz w:val="24"/>
                <w:szCs w:val="24"/>
              </w:rPr>
              <w:t>Малоэтажная многоквар</w:t>
            </w:r>
            <w:r>
              <w:rPr>
                <w:sz w:val="24"/>
                <w:szCs w:val="24"/>
              </w:rPr>
              <w:t>тирная жилая за</w:t>
            </w:r>
            <w:r w:rsidRPr="00EE540A">
              <w:rPr>
                <w:sz w:val="24"/>
                <w:szCs w:val="24"/>
              </w:rPr>
              <w:t>стройка</w:t>
            </w:r>
          </w:p>
        </w:tc>
        <w:tc>
          <w:tcPr>
            <w:tcW w:w="10631" w:type="dxa"/>
          </w:tcPr>
          <w:p w:rsidR="0088617E" w:rsidRPr="00EE540A" w:rsidRDefault="0088617E" w:rsidP="0088617E">
            <w:pPr>
              <w:rPr>
                <w:sz w:val="24"/>
                <w:szCs w:val="24"/>
              </w:rPr>
            </w:pPr>
            <w:r w:rsidRPr="00EE540A">
              <w:rPr>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88617E" w:rsidRPr="00EE540A" w:rsidRDefault="0088617E" w:rsidP="0088617E">
            <w:pPr>
              <w:rPr>
                <w:sz w:val="24"/>
                <w:szCs w:val="24"/>
              </w:rPr>
            </w:pPr>
            <w:proofErr w:type="gramStart"/>
            <w:r w:rsidRPr="00EE540A">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851" w:type="dxa"/>
          </w:tcPr>
          <w:p w:rsidR="0088617E" w:rsidRPr="00EE540A" w:rsidRDefault="0088617E" w:rsidP="0088617E">
            <w:pPr>
              <w:rPr>
                <w:sz w:val="24"/>
                <w:szCs w:val="24"/>
              </w:rPr>
            </w:pPr>
            <w:r w:rsidRPr="00EE540A">
              <w:rPr>
                <w:sz w:val="24"/>
                <w:szCs w:val="24"/>
              </w:rPr>
              <w:t>2.1.1</w:t>
            </w:r>
          </w:p>
        </w:tc>
      </w:tr>
      <w:tr w:rsidR="0088617E" w:rsidRPr="00EE540A" w:rsidTr="0088617E">
        <w:tc>
          <w:tcPr>
            <w:tcW w:w="3085" w:type="dxa"/>
          </w:tcPr>
          <w:p w:rsidR="0088617E" w:rsidRPr="00EE540A" w:rsidRDefault="0088617E" w:rsidP="0088617E">
            <w:pPr>
              <w:rPr>
                <w:sz w:val="24"/>
                <w:szCs w:val="24"/>
              </w:rPr>
            </w:pPr>
            <w:proofErr w:type="spellStart"/>
            <w:r w:rsidRPr="00EE540A">
              <w:rPr>
                <w:sz w:val="24"/>
                <w:szCs w:val="24"/>
              </w:rPr>
              <w:t>Среднеэтажная</w:t>
            </w:r>
            <w:proofErr w:type="spellEnd"/>
            <w:r w:rsidRPr="00EE540A">
              <w:rPr>
                <w:sz w:val="24"/>
                <w:szCs w:val="24"/>
              </w:rPr>
              <w:t xml:space="preserve"> жилая застройка</w:t>
            </w:r>
          </w:p>
        </w:tc>
        <w:tc>
          <w:tcPr>
            <w:tcW w:w="10631" w:type="dxa"/>
          </w:tcPr>
          <w:p w:rsidR="0088617E" w:rsidRPr="00EE540A" w:rsidRDefault="0088617E" w:rsidP="0088617E">
            <w:pPr>
              <w:jc w:val="both"/>
              <w:rPr>
                <w:color w:val="000000"/>
                <w:sz w:val="24"/>
                <w:szCs w:val="24"/>
              </w:rPr>
            </w:pPr>
            <w:proofErr w:type="gramStart"/>
            <w:r w:rsidRPr="00EE540A">
              <w:rPr>
                <w:color w:val="000000"/>
                <w:sz w:val="24"/>
                <w:szCs w:val="24"/>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851" w:type="dxa"/>
          </w:tcPr>
          <w:p w:rsidR="0088617E" w:rsidRPr="00EE540A" w:rsidRDefault="0088617E" w:rsidP="0088617E">
            <w:pPr>
              <w:rPr>
                <w:sz w:val="24"/>
                <w:szCs w:val="24"/>
              </w:rPr>
            </w:pPr>
            <w:r w:rsidRPr="00EE540A">
              <w:rPr>
                <w:sz w:val="24"/>
                <w:szCs w:val="24"/>
              </w:rPr>
              <w:t>2.5</w:t>
            </w:r>
          </w:p>
        </w:tc>
      </w:tr>
      <w:tr w:rsidR="0088617E" w:rsidRPr="00EE540A" w:rsidTr="0088617E">
        <w:tc>
          <w:tcPr>
            <w:tcW w:w="3085" w:type="dxa"/>
          </w:tcPr>
          <w:p w:rsidR="0088617E" w:rsidRPr="00EE540A" w:rsidRDefault="0088617E" w:rsidP="0088617E">
            <w:pPr>
              <w:rPr>
                <w:sz w:val="24"/>
                <w:szCs w:val="24"/>
              </w:rPr>
            </w:pPr>
            <w:r w:rsidRPr="00EE540A">
              <w:rPr>
                <w:sz w:val="24"/>
                <w:szCs w:val="24"/>
              </w:rPr>
              <w:t>Коммунальное обслуживание</w:t>
            </w:r>
          </w:p>
        </w:tc>
        <w:tc>
          <w:tcPr>
            <w:tcW w:w="10631" w:type="dxa"/>
          </w:tcPr>
          <w:p w:rsidR="0088617E" w:rsidRPr="00EE540A" w:rsidRDefault="0088617E" w:rsidP="0088617E">
            <w:pPr>
              <w:rPr>
                <w:sz w:val="24"/>
                <w:szCs w:val="24"/>
              </w:rPr>
            </w:pPr>
            <w:proofErr w:type="gramStart"/>
            <w:r w:rsidRPr="00EE540A">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EE540A">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1" w:type="dxa"/>
          </w:tcPr>
          <w:p w:rsidR="0088617E" w:rsidRPr="00EE540A" w:rsidRDefault="0088617E" w:rsidP="0088617E">
            <w:pPr>
              <w:rPr>
                <w:sz w:val="24"/>
                <w:szCs w:val="24"/>
              </w:rPr>
            </w:pPr>
            <w:r w:rsidRPr="00EE540A">
              <w:rPr>
                <w:sz w:val="24"/>
                <w:szCs w:val="24"/>
              </w:rPr>
              <w:t>3.1</w:t>
            </w:r>
          </w:p>
        </w:tc>
      </w:tr>
      <w:tr w:rsidR="0088617E" w:rsidRPr="00EE540A" w:rsidTr="0088617E">
        <w:tc>
          <w:tcPr>
            <w:tcW w:w="14567" w:type="dxa"/>
            <w:gridSpan w:val="3"/>
          </w:tcPr>
          <w:p w:rsidR="0088617E" w:rsidRPr="00EE540A" w:rsidRDefault="0088617E" w:rsidP="0088617E">
            <w:pPr>
              <w:jc w:val="center"/>
              <w:rPr>
                <w:sz w:val="24"/>
                <w:szCs w:val="24"/>
              </w:rPr>
            </w:pPr>
            <w:r w:rsidRPr="00EE540A">
              <w:rPr>
                <w:b/>
                <w:color w:val="000000"/>
                <w:sz w:val="24"/>
                <w:szCs w:val="24"/>
              </w:rPr>
              <w:t>Условно разрешенные виды использования</w:t>
            </w:r>
          </w:p>
        </w:tc>
      </w:tr>
      <w:tr w:rsidR="0088617E" w:rsidRPr="00EE540A" w:rsidTr="0088617E">
        <w:tc>
          <w:tcPr>
            <w:tcW w:w="3085" w:type="dxa"/>
          </w:tcPr>
          <w:p w:rsidR="0088617E" w:rsidRPr="00EE540A" w:rsidRDefault="0088617E" w:rsidP="0088617E">
            <w:pPr>
              <w:rPr>
                <w:sz w:val="24"/>
                <w:szCs w:val="24"/>
              </w:rPr>
            </w:pPr>
            <w:r w:rsidRPr="00EE540A">
              <w:rPr>
                <w:sz w:val="24"/>
                <w:szCs w:val="24"/>
              </w:rPr>
              <w:t>Социальное обслуживание</w:t>
            </w:r>
          </w:p>
        </w:tc>
        <w:tc>
          <w:tcPr>
            <w:tcW w:w="10631" w:type="dxa"/>
          </w:tcPr>
          <w:p w:rsidR="0088617E" w:rsidRPr="00EE540A" w:rsidRDefault="0088617E" w:rsidP="0088617E">
            <w:pPr>
              <w:rPr>
                <w:sz w:val="24"/>
                <w:szCs w:val="24"/>
              </w:rPr>
            </w:pPr>
            <w:proofErr w:type="gramStart"/>
            <w:r w:rsidRPr="00EE540A">
              <w:rPr>
                <w:sz w:val="24"/>
                <w:szCs w:val="24"/>
              </w:rPr>
              <w:t xml:space="preserve">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w:t>
            </w:r>
            <w:r w:rsidRPr="00EE540A">
              <w:rPr>
                <w:sz w:val="24"/>
                <w:szCs w:val="24"/>
              </w:rPr>
              <w:lastRenderedPageBreak/>
              <w:t>осуществляется прием граждан по вопросам оказания социальной помощи и назначения социальных или пенсионных выплат)</w:t>
            </w:r>
            <w:proofErr w:type="gramEnd"/>
          </w:p>
        </w:tc>
        <w:tc>
          <w:tcPr>
            <w:tcW w:w="851" w:type="dxa"/>
          </w:tcPr>
          <w:p w:rsidR="0088617E" w:rsidRPr="00EE540A" w:rsidRDefault="0088617E" w:rsidP="0088617E">
            <w:pPr>
              <w:rPr>
                <w:sz w:val="24"/>
                <w:szCs w:val="24"/>
              </w:rPr>
            </w:pPr>
            <w:r w:rsidRPr="00EE540A">
              <w:rPr>
                <w:sz w:val="24"/>
                <w:szCs w:val="24"/>
              </w:rPr>
              <w:lastRenderedPageBreak/>
              <w:t>3.2</w:t>
            </w:r>
          </w:p>
        </w:tc>
      </w:tr>
      <w:tr w:rsidR="0088617E" w:rsidRPr="00EE540A" w:rsidTr="0088617E">
        <w:tc>
          <w:tcPr>
            <w:tcW w:w="3085" w:type="dxa"/>
          </w:tcPr>
          <w:p w:rsidR="0088617E" w:rsidRPr="00EE540A" w:rsidRDefault="0088617E" w:rsidP="0088617E">
            <w:pPr>
              <w:rPr>
                <w:sz w:val="24"/>
                <w:szCs w:val="24"/>
              </w:rPr>
            </w:pPr>
            <w:r w:rsidRPr="00EE540A">
              <w:rPr>
                <w:sz w:val="24"/>
                <w:szCs w:val="24"/>
              </w:rPr>
              <w:lastRenderedPageBreak/>
              <w:t>Бытовое обслуживание</w:t>
            </w:r>
          </w:p>
        </w:tc>
        <w:tc>
          <w:tcPr>
            <w:tcW w:w="10631" w:type="dxa"/>
          </w:tcPr>
          <w:p w:rsidR="0088617E" w:rsidRPr="00EE540A" w:rsidRDefault="0088617E" w:rsidP="0088617E">
            <w:pPr>
              <w:rPr>
                <w:sz w:val="24"/>
                <w:szCs w:val="24"/>
              </w:rPr>
            </w:pPr>
            <w:r w:rsidRPr="00EE540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tcPr>
          <w:p w:rsidR="0088617E" w:rsidRPr="00EE540A" w:rsidRDefault="0088617E" w:rsidP="0088617E">
            <w:pPr>
              <w:rPr>
                <w:sz w:val="24"/>
                <w:szCs w:val="24"/>
              </w:rPr>
            </w:pPr>
            <w:r w:rsidRPr="00EE540A">
              <w:rPr>
                <w:sz w:val="24"/>
                <w:szCs w:val="24"/>
              </w:rPr>
              <w:t>3.3</w:t>
            </w:r>
          </w:p>
        </w:tc>
      </w:tr>
      <w:tr w:rsidR="0088617E" w:rsidRPr="00EE540A" w:rsidTr="0088617E">
        <w:tc>
          <w:tcPr>
            <w:tcW w:w="3085" w:type="dxa"/>
          </w:tcPr>
          <w:p w:rsidR="0088617E" w:rsidRPr="00EE540A" w:rsidRDefault="0088617E" w:rsidP="0088617E">
            <w:pPr>
              <w:rPr>
                <w:sz w:val="24"/>
                <w:szCs w:val="24"/>
              </w:rPr>
            </w:pPr>
            <w:r w:rsidRPr="00EE540A">
              <w:rPr>
                <w:sz w:val="24"/>
                <w:szCs w:val="24"/>
              </w:rPr>
              <w:t>Амбулаторно-поликлиническое обслуживание</w:t>
            </w:r>
          </w:p>
        </w:tc>
        <w:tc>
          <w:tcPr>
            <w:tcW w:w="10631" w:type="dxa"/>
          </w:tcPr>
          <w:p w:rsidR="0088617E" w:rsidRPr="00EE540A" w:rsidRDefault="0088617E" w:rsidP="0088617E">
            <w:pPr>
              <w:rPr>
                <w:sz w:val="24"/>
                <w:szCs w:val="24"/>
              </w:rPr>
            </w:pPr>
            <w:r w:rsidRPr="00EE540A">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1" w:type="dxa"/>
          </w:tcPr>
          <w:p w:rsidR="0088617E" w:rsidRPr="00EE540A" w:rsidRDefault="0088617E" w:rsidP="0088617E">
            <w:pPr>
              <w:rPr>
                <w:sz w:val="24"/>
                <w:szCs w:val="24"/>
              </w:rPr>
            </w:pPr>
            <w:r w:rsidRPr="00EE540A">
              <w:rPr>
                <w:sz w:val="24"/>
                <w:szCs w:val="24"/>
              </w:rPr>
              <w:t>3.4.1</w:t>
            </w:r>
          </w:p>
        </w:tc>
      </w:tr>
      <w:tr w:rsidR="0088617E" w:rsidRPr="00EE540A" w:rsidTr="0088617E">
        <w:tc>
          <w:tcPr>
            <w:tcW w:w="3085" w:type="dxa"/>
          </w:tcPr>
          <w:p w:rsidR="0088617E" w:rsidRPr="00EE540A" w:rsidRDefault="0088617E" w:rsidP="0088617E">
            <w:pPr>
              <w:rPr>
                <w:sz w:val="24"/>
                <w:szCs w:val="24"/>
              </w:rPr>
            </w:pPr>
            <w:r w:rsidRPr="00EE540A">
              <w:rPr>
                <w:sz w:val="24"/>
                <w:szCs w:val="24"/>
              </w:rPr>
              <w:t>Дошкольное, начальное и среднее общее образование</w:t>
            </w:r>
          </w:p>
        </w:tc>
        <w:tc>
          <w:tcPr>
            <w:tcW w:w="10631" w:type="dxa"/>
          </w:tcPr>
          <w:p w:rsidR="0088617E" w:rsidRPr="00EE540A" w:rsidRDefault="0088617E" w:rsidP="0088617E">
            <w:pPr>
              <w:rPr>
                <w:sz w:val="24"/>
                <w:szCs w:val="24"/>
              </w:rPr>
            </w:pPr>
            <w:proofErr w:type="gramStart"/>
            <w:r w:rsidRPr="00EE540A">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851" w:type="dxa"/>
          </w:tcPr>
          <w:p w:rsidR="0088617E" w:rsidRPr="00EE540A" w:rsidRDefault="0088617E" w:rsidP="0088617E">
            <w:pPr>
              <w:rPr>
                <w:sz w:val="24"/>
                <w:szCs w:val="24"/>
              </w:rPr>
            </w:pPr>
            <w:r w:rsidRPr="00EE540A">
              <w:rPr>
                <w:sz w:val="24"/>
                <w:szCs w:val="24"/>
              </w:rPr>
              <w:t>3.5.1</w:t>
            </w:r>
          </w:p>
        </w:tc>
      </w:tr>
      <w:tr w:rsidR="0088617E" w:rsidRPr="00EE540A" w:rsidTr="0088617E">
        <w:tc>
          <w:tcPr>
            <w:tcW w:w="3085" w:type="dxa"/>
          </w:tcPr>
          <w:p w:rsidR="0088617E" w:rsidRPr="00EE540A" w:rsidRDefault="0088617E" w:rsidP="0088617E">
            <w:pPr>
              <w:rPr>
                <w:sz w:val="24"/>
                <w:szCs w:val="24"/>
              </w:rPr>
            </w:pPr>
            <w:r w:rsidRPr="00EE540A">
              <w:rPr>
                <w:sz w:val="24"/>
                <w:szCs w:val="24"/>
              </w:rPr>
              <w:t>Культурное развитие</w:t>
            </w:r>
          </w:p>
        </w:tc>
        <w:tc>
          <w:tcPr>
            <w:tcW w:w="10631" w:type="dxa"/>
          </w:tcPr>
          <w:p w:rsidR="0088617E" w:rsidRPr="00EE540A" w:rsidRDefault="0088617E" w:rsidP="0088617E">
            <w:pPr>
              <w:rPr>
                <w:sz w:val="24"/>
                <w:szCs w:val="24"/>
              </w:rPr>
            </w:pPr>
            <w:r w:rsidRPr="00EE540A">
              <w:rPr>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 размещение зданий и сооружений для размещения цирков, зверинцев, зоопарков</w:t>
            </w:r>
          </w:p>
        </w:tc>
        <w:tc>
          <w:tcPr>
            <w:tcW w:w="851" w:type="dxa"/>
          </w:tcPr>
          <w:p w:rsidR="0088617E" w:rsidRPr="00EE540A" w:rsidRDefault="0088617E" w:rsidP="0088617E">
            <w:pPr>
              <w:rPr>
                <w:sz w:val="24"/>
                <w:szCs w:val="24"/>
              </w:rPr>
            </w:pPr>
            <w:r w:rsidRPr="00EE540A">
              <w:rPr>
                <w:sz w:val="24"/>
                <w:szCs w:val="24"/>
              </w:rPr>
              <w:t>3.6</w:t>
            </w:r>
          </w:p>
        </w:tc>
      </w:tr>
      <w:tr w:rsidR="0088617E" w:rsidRPr="00EE540A" w:rsidTr="0088617E">
        <w:tc>
          <w:tcPr>
            <w:tcW w:w="3085" w:type="dxa"/>
          </w:tcPr>
          <w:p w:rsidR="0088617E" w:rsidRPr="00EE540A" w:rsidRDefault="0088617E" w:rsidP="0088617E">
            <w:pPr>
              <w:rPr>
                <w:sz w:val="24"/>
                <w:szCs w:val="24"/>
              </w:rPr>
            </w:pPr>
            <w:r w:rsidRPr="00EE540A">
              <w:rPr>
                <w:sz w:val="24"/>
                <w:szCs w:val="24"/>
              </w:rPr>
              <w:t>Религиозное использование</w:t>
            </w:r>
          </w:p>
        </w:tc>
        <w:tc>
          <w:tcPr>
            <w:tcW w:w="10631" w:type="dxa"/>
          </w:tcPr>
          <w:p w:rsidR="0088617E" w:rsidRPr="00EE540A" w:rsidRDefault="0088617E" w:rsidP="0088617E">
            <w:pPr>
              <w:rPr>
                <w:sz w:val="24"/>
                <w:szCs w:val="24"/>
              </w:rPr>
            </w:pPr>
            <w:proofErr w:type="gramStart"/>
            <w:r w:rsidRPr="00EE540A">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c>
          <w:tcPr>
            <w:tcW w:w="851" w:type="dxa"/>
          </w:tcPr>
          <w:p w:rsidR="0088617E" w:rsidRPr="00EE540A" w:rsidRDefault="0088617E" w:rsidP="0088617E">
            <w:pPr>
              <w:rPr>
                <w:sz w:val="24"/>
                <w:szCs w:val="24"/>
              </w:rPr>
            </w:pPr>
            <w:r w:rsidRPr="00EE540A">
              <w:rPr>
                <w:sz w:val="24"/>
                <w:szCs w:val="24"/>
              </w:rPr>
              <w:t>3.7</w:t>
            </w:r>
          </w:p>
        </w:tc>
      </w:tr>
      <w:tr w:rsidR="0088617E" w:rsidRPr="00EE540A" w:rsidTr="0088617E">
        <w:tc>
          <w:tcPr>
            <w:tcW w:w="3085" w:type="dxa"/>
          </w:tcPr>
          <w:p w:rsidR="0088617E" w:rsidRPr="00EE540A" w:rsidRDefault="0088617E" w:rsidP="0088617E">
            <w:pPr>
              <w:rPr>
                <w:sz w:val="24"/>
                <w:szCs w:val="24"/>
              </w:rPr>
            </w:pPr>
            <w:r w:rsidRPr="00EE540A">
              <w:rPr>
                <w:sz w:val="24"/>
                <w:szCs w:val="24"/>
              </w:rPr>
              <w:t>Деловое управление</w:t>
            </w:r>
          </w:p>
        </w:tc>
        <w:tc>
          <w:tcPr>
            <w:tcW w:w="10631" w:type="dxa"/>
          </w:tcPr>
          <w:p w:rsidR="0088617E" w:rsidRPr="00EE540A" w:rsidRDefault="0088617E" w:rsidP="0088617E">
            <w:pPr>
              <w:rPr>
                <w:sz w:val="24"/>
                <w:szCs w:val="24"/>
              </w:rPr>
            </w:pPr>
            <w:r w:rsidRPr="00EE540A">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tcPr>
          <w:p w:rsidR="0088617E" w:rsidRPr="00EE540A" w:rsidRDefault="0088617E" w:rsidP="0088617E">
            <w:pPr>
              <w:rPr>
                <w:sz w:val="24"/>
                <w:szCs w:val="24"/>
              </w:rPr>
            </w:pPr>
            <w:r w:rsidRPr="00EE540A">
              <w:rPr>
                <w:sz w:val="24"/>
                <w:szCs w:val="24"/>
              </w:rPr>
              <w:t>4.1</w:t>
            </w:r>
          </w:p>
        </w:tc>
      </w:tr>
      <w:tr w:rsidR="0088617E" w:rsidRPr="00EE540A" w:rsidTr="0088617E">
        <w:tc>
          <w:tcPr>
            <w:tcW w:w="3085" w:type="dxa"/>
          </w:tcPr>
          <w:p w:rsidR="0088617E" w:rsidRPr="00EE540A" w:rsidRDefault="0088617E" w:rsidP="0088617E">
            <w:pPr>
              <w:rPr>
                <w:sz w:val="24"/>
                <w:szCs w:val="24"/>
              </w:rPr>
            </w:pPr>
            <w:r w:rsidRPr="00EE540A">
              <w:rPr>
                <w:sz w:val="24"/>
                <w:szCs w:val="24"/>
              </w:rPr>
              <w:t>Магазины</w:t>
            </w:r>
          </w:p>
        </w:tc>
        <w:tc>
          <w:tcPr>
            <w:tcW w:w="10631" w:type="dxa"/>
          </w:tcPr>
          <w:p w:rsidR="0088617E" w:rsidRPr="00EE540A" w:rsidRDefault="0088617E" w:rsidP="0088617E">
            <w:pPr>
              <w:rPr>
                <w:sz w:val="24"/>
                <w:szCs w:val="24"/>
              </w:rPr>
            </w:pPr>
            <w:r w:rsidRPr="00EE540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tcPr>
          <w:p w:rsidR="0088617E" w:rsidRPr="00EE540A" w:rsidRDefault="0088617E" w:rsidP="0088617E">
            <w:pPr>
              <w:rPr>
                <w:sz w:val="24"/>
                <w:szCs w:val="24"/>
              </w:rPr>
            </w:pPr>
            <w:r w:rsidRPr="00EE540A">
              <w:rPr>
                <w:sz w:val="24"/>
                <w:szCs w:val="24"/>
              </w:rPr>
              <w:t>4.4</w:t>
            </w:r>
          </w:p>
        </w:tc>
      </w:tr>
      <w:tr w:rsidR="0088617E" w:rsidRPr="00EE540A" w:rsidTr="0088617E">
        <w:tc>
          <w:tcPr>
            <w:tcW w:w="3085" w:type="dxa"/>
          </w:tcPr>
          <w:p w:rsidR="0088617E" w:rsidRPr="00EE540A" w:rsidRDefault="0088617E" w:rsidP="0088617E">
            <w:pPr>
              <w:rPr>
                <w:sz w:val="24"/>
                <w:szCs w:val="24"/>
              </w:rPr>
            </w:pPr>
            <w:r w:rsidRPr="00EE540A">
              <w:rPr>
                <w:sz w:val="24"/>
                <w:szCs w:val="24"/>
              </w:rPr>
              <w:t>Общественное питание</w:t>
            </w:r>
          </w:p>
        </w:tc>
        <w:tc>
          <w:tcPr>
            <w:tcW w:w="10631" w:type="dxa"/>
          </w:tcPr>
          <w:p w:rsidR="0088617E" w:rsidRPr="00EE540A" w:rsidRDefault="0088617E" w:rsidP="0088617E">
            <w:pPr>
              <w:rPr>
                <w:sz w:val="24"/>
                <w:szCs w:val="24"/>
              </w:rPr>
            </w:pPr>
            <w:r w:rsidRPr="00EE540A">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Pr>
          <w:p w:rsidR="0088617E" w:rsidRPr="00EE540A" w:rsidRDefault="0088617E" w:rsidP="0088617E">
            <w:pPr>
              <w:rPr>
                <w:sz w:val="24"/>
                <w:szCs w:val="24"/>
              </w:rPr>
            </w:pPr>
            <w:r w:rsidRPr="00EE540A">
              <w:rPr>
                <w:sz w:val="24"/>
                <w:szCs w:val="24"/>
              </w:rPr>
              <w:t>4.6</w:t>
            </w:r>
          </w:p>
        </w:tc>
      </w:tr>
      <w:tr w:rsidR="0088617E" w:rsidRPr="00EE540A" w:rsidTr="0088617E">
        <w:tc>
          <w:tcPr>
            <w:tcW w:w="3085" w:type="dxa"/>
          </w:tcPr>
          <w:p w:rsidR="0088617E" w:rsidRPr="00EE540A" w:rsidRDefault="0088617E" w:rsidP="0088617E">
            <w:pPr>
              <w:autoSpaceDE w:val="0"/>
              <w:autoSpaceDN w:val="0"/>
              <w:adjustRightInd w:val="0"/>
              <w:jc w:val="both"/>
              <w:rPr>
                <w:sz w:val="24"/>
                <w:szCs w:val="24"/>
              </w:rPr>
            </w:pPr>
            <w:r w:rsidRPr="00EE540A">
              <w:rPr>
                <w:sz w:val="24"/>
                <w:szCs w:val="24"/>
              </w:rPr>
              <w:t>Гостиничное обслуживание</w:t>
            </w:r>
          </w:p>
        </w:tc>
        <w:tc>
          <w:tcPr>
            <w:tcW w:w="10631" w:type="dxa"/>
          </w:tcPr>
          <w:p w:rsidR="0088617E" w:rsidRPr="00EE540A" w:rsidRDefault="0088617E" w:rsidP="0088617E">
            <w:pPr>
              <w:rPr>
                <w:sz w:val="24"/>
                <w:szCs w:val="24"/>
              </w:rPr>
            </w:pPr>
            <w:r w:rsidRPr="00EE540A">
              <w:rPr>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1" w:type="dxa"/>
          </w:tcPr>
          <w:p w:rsidR="0088617E" w:rsidRPr="00EE540A" w:rsidRDefault="0088617E" w:rsidP="0088617E">
            <w:pPr>
              <w:rPr>
                <w:sz w:val="24"/>
                <w:szCs w:val="24"/>
              </w:rPr>
            </w:pPr>
            <w:r w:rsidRPr="00EE540A">
              <w:rPr>
                <w:sz w:val="24"/>
                <w:szCs w:val="24"/>
              </w:rPr>
              <w:t>4.7</w:t>
            </w:r>
          </w:p>
        </w:tc>
      </w:tr>
      <w:tr w:rsidR="0088617E" w:rsidRPr="00EE540A" w:rsidTr="0088617E">
        <w:tc>
          <w:tcPr>
            <w:tcW w:w="3085" w:type="dxa"/>
          </w:tcPr>
          <w:p w:rsidR="0088617E" w:rsidRPr="00EE540A" w:rsidRDefault="0088617E" w:rsidP="0088617E">
            <w:pPr>
              <w:rPr>
                <w:sz w:val="24"/>
                <w:szCs w:val="24"/>
              </w:rPr>
            </w:pPr>
            <w:r w:rsidRPr="00EE540A">
              <w:rPr>
                <w:sz w:val="24"/>
                <w:szCs w:val="24"/>
              </w:rPr>
              <w:t>Спорт</w:t>
            </w:r>
          </w:p>
        </w:tc>
        <w:tc>
          <w:tcPr>
            <w:tcW w:w="10631" w:type="dxa"/>
          </w:tcPr>
          <w:p w:rsidR="0088617E" w:rsidRPr="00EE540A" w:rsidRDefault="0088617E" w:rsidP="0088617E">
            <w:pPr>
              <w:rPr>
                <w:sz w:val="24"/>
                <w:szCs w:val="24"/>
              </w:rPr>
            </w:pPr>
            <w:proofErr w:type="gramStart"/>
            <w:r w:rsidRPr="00EE540A">
              <w:rPr>
                <w:sz w:val="24"/>
                <w:szCs w:val="24"/>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w:t>
            </w:r>
            <w:r w:rsidRPr="00EE540A">
              <w:rPr>
                <w:sz w:val="24"/>
                <w:szCs w:val="24"/>
              </w:rPr>
              <w:lastRenderedPageBreak/>
              <w:t>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88617E" w:rsidRPr="00EE540A" w:rsidRDefault="0088617E" w:rsidP="0088617E">
            <w:pPr>
              <w:rPr>
                <w:sz w:val="24"/>
                <w:szCs w:val="24"/>
              </w:rPr>
            </w:pPr>
            <w:r w:rsidRPr="00EE540A">
              <w:rPr>
                <w:sz w:val="24"/>
                <w:szCs w:val="24"/>
              </w:rPr>
              <w:t>размещение спортивных баз и лагерей</w:t>
            </w:r>
          </w:p>
        </w:tc>
        <w:tc>
          <w:tcPr>
            <w:tcW w:w="851" w:type="dxa"/>
          </w:tcPr>
          <w:p w:rsidR="0088617E" w:rsidRPr="00EE540A" w:rsidRDefault="0088617E" w:rsidP="0088617E">
            <w:pPr>
              <w:rPr>
                <w:sz w:val="24"/>
                <w:szCs w:val="24"/>
              </w:rPr>
            </w:pPr>
            <w:r w:rsidRPr="00EE540A">
              <w:rPr>
                <w:sz w:val="24"/>
                <w:szCs w:val="24"/>
              </w:rPr>
              <w:lastRenderedPageBreak/>
              <w:t>5.1</w:t>
            </w:r>
          </w:p>
        </w:tc>
      </w:tr>
      <w:tr w:rsidR="0088617E" w:rsidRPr="00EE540A" w:rsidTr="0088617E">
        <w:tc>
          <w:tcPr>
            <w:tcW w:w="3085" w:type="dxa"/>
          </w:tcPr>
          <w:p w:rsidR="0088617E" w:rsidRPr="00EE540A" w:rsidRDefault="0088617E" w:rsidP="0088617E">
            <w:pPr>
              <w:rPr>
                <w:sz w:val="24"/>
                <w:szCs w:val="24"/>
              </w:rPr>
            </w:pPr>
            <w:r w:rsidRPr="00EE540A">
              <w:rPr>
                <w:sz w:val="24"/>
                <w:szCs w:val="24"/>
              </w:rPr>
              <w:lastRenderedPageBreak/>
              <w:t>Объекты гаражного назначения</w:t>
            </w:r>
          </w:p>
        </w:tc>
        <w:tc>
          <w:tcPr>
            <w:tcW w:w="10631" w:type="dxa"/>
          </w:tcPr>
          <w:p w:rsidR="0088617E" w:rsidRPr="00EE540A" w:rsidRDefault="0088617E" w:rsidP="0088617E">
            <w:pPr>
              <w:jc w:val="both"/>
              <w:rPr>
                <w:color w:val="000000"/>
                <w:sz w:val="24"/>
                <w:szCs w:val="24"/>
              </w:rPr>
            </w:pPr>
            <w:r w:rsidRPr="00EE540A">
              <w:rPr>
                <w:color w:val="000000"/>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w:t>
            </w:r>
          </w:p>
        </w:tc>
        <w:tc>
          <w:tcPr>
            <w:tcW w:w="851" w:type="dxa"/>
          </w:tcPr>
          <w:p w:rsidR="0088617E" w:rsidRPr="00EE540A" w:rsidRDefault="0088617E" w:rsidP="0088617E">
            <w:pPr>
              <w:rPr>
                <w:sz w:val="24"/>
                <w:szCs w:val="24"/>
              </w:rPr>
            </w:pPr>
            <w:r w:rsidRPr="00EE540A">
              <w:rPr>
                <w:sz w:val="24"/>
                <w:szCs w:val="24"/>
              </w:rPr>
              <w:t>2.7.1</w:t>
            </w:r>
          </w:p>
        </w:tc>
      </w:tr>
      <w:tr w:rsidR="0088617E" w:rsidRPr="00EE540A" w:rsidTr="0088617E">
        <w:tc>
          <w:tcPr>
            <w:tcW w:w="14567" w:type="dxa"/>
            <w:gridSpan w:val="3"/>
          </w:tcPr>
          <w:p w:rsidR="0088617E" w:rsidRPr="00EE540A" w:rsidRDefault="0088617E" w:rsidP="0088617E">
            <w:pPr>
              <w:jc w:val="center"/>
              <w:rPr>
                <w:sz w:val="24"/>
                <w:szCs w:val="24"/>
              </w:rPr>
            </w:pPr>
            <w:r w:rsidRPr="00EE540A">
              <w:rPr>
                <w:b/>
                <w:sz w:val="24"/>
                <w:szCs w:val="24"/>
              </w:rPr>
              <w:t>Вспомогательные виды разрешенного использования</w:t>
            </w:r>
          </w:p>
        </w:tc>
      </w:tr>
      <w:tr w:rsidR="0088617E" w:rsidRPr="00EE540A" w:rsidTr="0088617E">
        <w:tc>
          <w:tcPr>
            <w:tcW w:w="14567" w:type="dxa"/>
            <w:gridSpan w:val="3"/>
          </w:tcPr>
          <w:p w:rsidR="0088617E" w:rsidRPr="00EE540A" w:rsidRDefault="0088617E" w:rsidP="0088617E">
            <w:pPr>
              <w:rPr>
                <w:sz w:val="24"/>
                <w:szCs w:val="24"/>
              </w:rPr>
            </w:pPr>
            <w:r w:rsidRPr="00EE540A">
              <w:rPr>
                <w:sz w:val="24"/>
                <w:szCs w:val="24"/>
              </w:rPr>
              <w:t>Благоустройство и озеленение придомовых территорий</w:t>
            </w:r>
          </w:p>
        </w:tc>
      </w:tr>
      <w:tr w:rsidR="0088617E" w:rsidRPr="00EE540A" w:rsidTr="0088617E">
        <w:trPr>
          <w:trHeight w:val="293"/>
        </w:trPr>
        <w:tc>
          <w:tcPr>
            <w:tcW w:w="14567" w:type="dxa"/>
            <w:gridSpan w:val="3"/>
          </w:tcPr>
          <w:p w:rsidR="0088617E" w:rsidRPr="00EE540A" w:rsidRDefault="0088617E" w:rsidP="0088617E">
            <w:pPr>
              <w:rPr>
                <w:sz w:val="24"/>
                <w:szCs w:val="24"/>
              </w:rPr>
            </w:pPr>
            <w:r w:rsidRPr="00EE540A">
              <w:rPr>
                <w:sz w:val="24"/>
                <w:szCs w:val="24"/>
              </w:rPr>
              <w:t>Обустройство спортивных и детских площадок, площадок отдыха</w:t>
            </w:r>
          </w:p>
        </w:tc>
      </w:tr>
      <w:tr w:rsidR="0088617E" w:rsidRPr="00EE540A" w:rsidTr="0088617E">
        <w:trPr>
          <w:trHeight w:val="269"/>
        </w:trPr>
        <w:tc>
          <w:tcPr>
            <w:tcW w:w="14567" w:type="dxa"/>
            <w:gridSpan w:val="3"/>
          </w:tcPr>
          <w:p w:rsidR="0088617E" w:rsidRPr="00EE540A" w:rsidRDefault="0088617E" w:rsidP="0088617E">
            <w:pPr>
              <w:rPr>
                <w:sz w:val="24"/>
                <w:szCs w:val="24"/>
              </w:rPr>
            </w:pPr>
            <w:r w:rsidRPr="00EE540A">
              <w:rPr>
                <w:sz w:val="24"/>
                <w:szCs w:val="24"/>
              </w:rPr>
              <w:t>Размещение индивидуальных гаражей и иных вспомогательных сооружений</w:t>
            </w:r>
          </w:p>
        </w:tc>
      </w:tr>
    </w:tbl>
    <w:p w:rsidR="0088617E" w:rsidRDefault="0088617E" w:rsidP="0088617E">
      <w:pPr>
        <w:spacing w:after="0" w:line="240" w:lineRule="auto"/>
        <w:rPr>
          <w:sz w:val="24"/>
          <w:szCs w:val="24"/>
        </w:rPr>
        <w:sectPr w:rsidR="0088617E" w:rsidSect="00CE182D">
          <w:type w:val="nextColumn"/>
          <w:pgSz w:w="16838" w:h="11906" w:orient="landscape"/>
          <w:pgMar w:top="1134" w:right="851" w:bottom="1134" w:left="1418" w:header="709" w:footer="709" w:gutter="0"/>
          <w:cols w:space="708"/>
          <w:docGrid w:linePitch="360"/>
        </w:sectPr>
      </w:pPr>
    </w:p>
    <w:tbl>
      <w:tblPr>
        <w:tblStyle w:val="a4"/>
        <w:tblW w:w="14567" w:type="dxa"/>
        <w:tblLayout w:type="fixed"/>
        <w:tblLook w:val="04A0" w:firstRow="1" w:lastRow="0" w:firstColumn="1" w:lastColumn="0" w:noHBand="0" w:noVBand="1"/>
      </w:tblPr>
      <w:tblGrid>
        <w:gridCol w:w="14567"/>
      </w:tblGrid>
      <w:tr w:rsidR="0088617E" w:rsidRPr="00EE540A" w:rsidTr="0088617E">
        <w:trPr>
          <w:trHeight w:val="273"/>
        </w:trPr>
        <w:tc>
          <w:tcPr>
            <w:tcW w:w="14567" w:type="dxa"/>
          </w:tcPr>
          <w:p w:rsidR="0088617E" w:rsidRPr="00EE540A" w:rsidRDefault="0088617E" w:rsidP="0088617E">
            <w:pPr>
              <w:rPr>
                <w:sz w:val="24"/>
                <w:szCs w:val="24"/>
              </w:rPr>
            </w:pPr>
            <w:r w:rsidRPr="00EE540A">
              <w:rPr>
                <w:sz w:val="24"/>
                <w:szCs w:val="24"/>
              </w:rPr>
              <w:lastRenderedPageBreak/>
              <w:t>Разведение декоративных и плодовых деревьев, овощных и ягодных культур</w:t>
            </w:r>
          </w:p>
        </w:tc>
      </w:tr>
    </w:tbl>
    <w:p w:rsidR="0088617E" w:rsidRPr="00623198" w:rsidRDefault="0088617E" w:rsidP="0088617E">
      <w:pPr>
        <w:pStyle w:val="1"/>
      </w:pPr>
      <w:r>
        <w:lastRenderedPageBreak/>
        <w:t xml:space="preserve">2) </w:t>
      </w:r>
      <w:r w:rsidRPr="00623198">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8617E" w:rsidRPr="00623198" w:rsidRDefault="0088617E" w:rsidP="0088617E">
      <w:pPr>
        <w:pStyle w:val="1"/>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276"/>
        <w:gridCol w:w="1559"/>
        <w:gridCol w:w="3685"/>
        <w:gridCol w:w="1418"/>
        <w:gridCol w:w="4394"/>
      </w:tblGrid>
      <w:tr w:rsidR="0088617E" w:rsidRPr="00623198" w:rsidTr="0088617E">
        <w:tc>
          <w:tcPr>
            <w:tcW w:w="2127" w:type="dxa"/>
            <w:vMerge w:val="restart"/>
            <w:shd w:val="clear" w:color="auto" w:fill="auto"/>
          </w:tcPr>
          <w:p w:rsidR="0088617E" w:rsidRPr="00623198" w:rsidRDefault="0088617E" w:rsidP="0088617E">
            <w:pPr>
              <w:pStyle w:val="1"/>
            </w:pPr>
            <w:r w:rsidRPr="00623198">
              <w:t>Код (числовое обозначение вида разрешенного использования земельного участка)</w:t>
            </w:r>
          </w:p>
        </w:tc>
        <w:tc>
          <w:tcPr>
            <w:tcW w:w="2835" w:type="dxa"/>
            <w:gridSpan w:val="2"/>
            <w:shd w:val="clear" w:color="auto" w:fill="auto"/>
          </w:tcPr>
          <w:p w:rsidR="0088617E" w:rsidRPr="00623198" w:rsidRDefault="0088617E" w:rsidP="0088617E">
            <w:pPr>
              <w:pStyle w:val="1"/>
            </w:pPr>
            <w:r w:rsidRPr="00623198">
              <w:t xml:space="preserve">Размер земельных участков (площадь), </w:t>
            </w:r>
          </w:p>
          <w:p w:rsidR="0088617E" w:rsidRPr="00623198" w:rsidRDefault="0088617E" w:rsidP="0088617E">
            <w:pPr>
              <w:pStyle w:val="1"/>
            </w:pPr>
            <w:r w:rsidRPr="00623198">
              <w:t>кв. м</w:t>
            </w:r>
          </w:p>
        </w:tc>
        <w:tc>
          <w:tcPr>
            <w:tcW w:w="3685" w:type="dxa"/>
            <w:vMerge w:val="restart"/>
            <w:shd w:val="clear" w:color="auto" w:fill="auto"/>
          </w:tcPr>
          <w:p w:rsidR="0088617E" w:rsidRPr="00623198" w:rsidRDefault="0088617E" w:rsidP="0088617E">
            <w:pPr>
              <w:pStyle w:val="1"/>
            </w:pPr>
            <w:r w:rsidRPr="00623198">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623198">
              <w:t>м</w:t>
            </w:r>
            <w:proofErr w:type="gramEnd"/>
          </w:p>
        </w:tc>
        <w:tc>
          <w:tcPr>
            <w:tcW w:w="1418" w:type="dxa"/>
            <w:vMerge w:val="restart"/>
            <w:shd w:val="clear" w:color="auto" w:fill="auto"/>
          </w:tcPr>
          <w:p w:rsidR="0088617E" w:rsidRPr="00623198" w:rsidRDefault="0088617E" w:rsidP="0088617E">
            <w:pPr>
              <w:pStyle w:val="1"/>
            </w:pPr>
            <w:r w:rsidRPr="00623198">
              <w:t>Предельное количество этажей, шт.</w:t>
            </w:r>
          </w:p>
        </w:tc>
        <w:tc>
          <w:tcPr>
            <w:tcW w:w="4394" w:type="dxa"/>
            <w:vMerge w:val="restart"/>
            <w:shd w:val="clear" w:color="auto" w:fill="auto"/>
          </w:tcPr>
          <w:p w:rsidR="0088617E" w:rsidRPr="00623198" w:rsidRDefault="0088617E" w:rsidP="0088617E">
            <w:pPr>
              <w:pStyle w:val="1"/>
            </w:pPr>
            <w:r w:rsidRPr="00623198">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8617E" w:rsidRPr="00623198" w:rsidTr="0088617E">
        <w:tc>
          <w:tcPr>
            <w:tcW w:w="2127" w:type="dxa"/>
            <w:vMerge/>
            <w:shd w:val="clear" w:color="auto" w:fill="auto"/>
          </w:tcPr>
          <w:p w:rsidR="0088617E" w:rsidRPr="00623198" w:rsidRDefault="0088617E" w:rsidP="0088617E">
            <w:pPr>
              <w:pStyle w:val="1"/>
            </w:pPr>
          </w:p>
        </w:tc>
        <w:tc>
          <w:tcPr>
            <w:tcW w:w="1276" w:type="dxa"/>
            <w:shd w:val="clear" w:color="auto" w:fill="auto"/>
          </w:tcPr>
          <w:p w:rsidR="0088617E" w:rsidRPr="00623198" w:rsidRDefault="0088617E" w:rsidP="0088617E">
            <w:pPr>
              <w:pStyle w:val="1"/>
            </w:pPr>
            <w:r w:rsidRPr="00623198">
              <w:t>минимальный</w:t>
            </w:r>
          </w:p>
        </w:tc>
        <w:tc>
          <w:tcPr>
            <w:tcW w:w="1559" w:type="dxa"/>
            <w:shd w:val="clear" w:color="auto" w:fill="auto"/>
          </w:tcPr>
          <w:p w:rsidR="0088617E" w:rsidRPr="00623198" w:rsidRDefault="0088617E" w:rsidP="0088617E">
            <w:pPr>
              <w:pStyle w:val="1"/>
            </w:pPr>
            <w:r w:rsidRPr="00623198">
              <w:t>максимальный</w:t>
            </w:r>
          </w:p>
        </w:tc>
        <w:tc>
          <w:tcPr>
            <w:tcW w:w="3685" w:type="dxa"/>
            <w:vMerge/>
            <w:shd w:val="clear" w:color="auto" w:fill="auto"/>
          </w:tcPr>
          <w:p w:rsidR="0088617E" w:rsidRPr="00623198" w:rsidRDefault="0088617E" w:rsidP="0088617E">
            <w:pPr>
              <w:pStyle w:val="1"/>
            </w:pPr>
          </w:p>
        </w:tc>
        <w:tc>
          <w:tcPr>
            <w:tcW w:w="1418" w:type="dxa"/>
            <w:vMerge/>
            <w:shd w:val="clear" w:color="auto" w:fill="auto"/>
          </w:tcPr>
          <w:p w:rsidR="0088617E" w:rsidRPr="00623198" w:rsidRDefault="0088617E" w:rsidP="0088617E">
            <w:pPr>
              <w:pStyle w:val="1"/>
            </w:pPr>
          </w:p>
        </w:tc>
        <w:tc>
          <w:tcPr>
            <w:tcW w:w="4394" w:type="dxa"/>
            <w:vMerge/>
            <w:shd w:val="clear" w:color="auto" w:fill="auto"/>
          </w:tcPr>
          <w:p w:rsidR="0088617E" w:rsidRPr="00623198" w:rsidRDefault="0088617E" w:rsidP="0088617E">
            <w:pPr>
              <w:pStyle w:val="1"/>
            </w:pPr>
          </w:p>
        </w:tc>
      </w:tr>
      <w:tr w:rsidR="0088617E" w:rsidRPr="00623198" w:rsidTr="0088617E">
        <w:tc>
          <w:tcPr>
            <w:tcW w:w="2127" w:type="dxa"/>
            <w:shd w:val="clear" w:color="auto" w:fill="auto"/>
          </w:tcPr>
          <w:p w:rsidR="0088617E" w:rsidRPr="00623198" w:rsidRDefault="0088617E" w:rsidP="0088617E">
            <w:pPr>
              <w:pStyle w:val="1"/>
            </w:pPr>
            <w:r>
              <w:t>2.1</w:t>
            </w:r>
          </w:p>
        </w:tc>
        <w:tc>
          <w:tcPr>
            <w:tcW w:w="1276" w:type="dxa"/>
            <w:shd w:val="clear" w:color="auto" w:fill="auto"/>
          </w:tcPr>
          <w:p w:rsidR="0088617E" w:rsidRPr="00623198" w:rsidRDefault="0088617E" w:rsidP="0088617E">
            <w:pPr>
              <w:pStyle w:val="1"/>
            </w:pPr>
            <w:r>
              <w:t>600</w:t>
            </w:r>
          </w:p>
        </w:tc>
        <w:tc>
          <w:tcPr>
            <w:tcW w:w="1559" w:type="dxa"/>
            <w:shd w:val="clear" w:color="auto" w:fill="auto"/>
          </w:tcPr>
          <w:p w:rsidR="0088617E" w:rsidRPr="00623198" w:rsidRDefault="0088617E" w:rsidP="0088617E">
            <w:pPr>
              <w:pStyle w:val="1"/>
            </w:pPr>
            <w:r>
              <w:t>1500</w:t>
            </w:r>
          </w:p>
        </w:tc>
        <w:tc>
          <w:tcPr>
            <w:tcW w:w="3685" w:type="dxa"/>
            <w:shd w:val="clear" w:color="auto" w:fill="auto"/>
          </w:tcPr>
          <w:p w:rsidR="0088617E" w:rsidRPr="00623198" w:rsidRDefault="0088617E" w:rsidP="0088617E">
            <w:pPr>
              <w:pStyle w:val="1"/>
            </w:pPr>
            <w:r>
              <w:t>3</w:t>
            </w:r>
          </w:p>
        </w:tc>
        <w:tc>
          <w:tcPr>
            <w:tcW w:w="1418" w:type="dxa"/>
            <w:shd w:val="clear" w:color="auto" w:fill="auto"/>
          </w:tcPr>
          <w:p w:rsidR="0088617E" w:rsidRPr="00623198" w:rsidRDefault="0088617E" w:rsidP="0088617E">
            <w:pPr>
              <w:pStyle w:val="1"/>
            </w:pPr>
            <w:r>
              <w:t>3</w:t>
            </w:r>
          </w:p>
        </w:tc>
        <w:tc>
          <w:tcPr>
            <w:tcW w:w="4394" w:type="dxa"/>
            <w:shd w:val="clear" w:color="auto" w:fill="auto"/>
          </w:tcPr>
          <w:p w:rsidR="0088617E" w:rsidRPr="00623198" w:rsidRDefault="0088617E" w:rsidP="0088617E">
            <w:pPr>
              <w:pStyle w:val="1"/>
            </w:pPr>
            <w:r>
              <w:t>50</w:t>
            </w:r>
          </w:p>
        </w:tc>
      </w:tr>
      <w:tr w:rsidR="0088617E" w:rsidRPr="00623198" w:rsidTr="0088617E">
        <w:tc>
          <w:tcPr>
            <w:tcW w:w="2127" w:type="dxa"/>
            <w:shd w:val="clear" w:color="auto" w:fill="auto"/>
          </w:tcPr>
          <w:p w:rsidR="0088617E" w:rsidRPr="00623198" w:rsidRDefault="0088617E" w:rsidP="0088617E">
            <w:pPr>
              <w:pStyle w:val="1"/>
            </w:pPr>
            <w:r w:rsidRPr="00623198">
              <w:t>2.1.1</w:t>
            </w:r>
          </w:p>
        </w:tc>
        <w:tc>
          <w:tcPr>
            <w:tcW w:w="1276" w:type="dxa"/>
            <w:vMerge w:val="restart"/>
            <w:shd w:val="clear" w:color="auto" w:fill="auto"/>
          </w:tcPr>
          <w:p w:rsidR="0088617E" w:rsidRPr="00623198" w:rsidRDefault="0088617E" w:rsidP="0088617E">
            <w:pPr>
              <w:pStyle w:val="1"/>
            </w:pPr>
          </w:p>
          <w:p w:rsidR="0088617E" w:rsidRPr="00623198" w:rsidRDefault="0088617E" w:rsidP="0088617E">
            <w:pPr>
              <w:pStyle w:val="1"/>
            </w:pPr>
            <w:r w:rsidRPr="00623198">
              <w:t>2000</w:t>
            </w:r>
          </w:p>
        </w:tc>
        <w:tc>
          <w:tcPr>
            <w:tcW w:w="1559" w:type="dxa"/>
            <w:vMerge w:val="restart"/>
            <w:shd w:val="clear" w:color="auto" w:fill="auto"/>
          </w:tcPr>
          <w:p w:rsidR="0088617E" w:rsidRPr="00623198" w:rsidRDefault="0088617E" w:rsidP="0088617E">
            <w:pPr>
              <w:pStyle w:val="1"/>
            </w:pPr>
            <w:r w:rsidRPr="00623198">
              <w:t>Параметр не ограничивается</w:t>
            </w:r>
          </w:p>
        </w:tc>
        <w:tc>
          <w:tcPr>
            <w:tcW w:w="3685" w:type="dxa"/>
            <w:vMerge w:val="restart"/>
            <w:shd w:val="clear" w:color="auto" w:fill="auto"/>
          </w:tcPr>
          <w:p w:rsidR="0088617E" w:rsidRPr="00623198" w:rsidRDefault="0088617E" w:rsidP="0088617E">
            <w:pPr>
              <w:pStyle w:val="1"/>
            </w:pPr>
          </w:p>
          <w:p w:rsidR="0088617E" w:rsidRPr="00623198" w:rsidRDefault="0088617E" w:rsidP="0088617E">
            <w:pPr>
              <w:pStyle w:val="1"/>
            </w:pPr>
            <w:r>
              <w:t>3</w:t>
            </w:r>
          </w:p>
          <w:p w:rsidR="0088617E" w:rsidRPr="00623198" w:rsidRDefault="0088617E" w:rsidP="0088617E">
            <w:pPr>
              <w:pStyle w:val="1"/>
            </w:pPr>
          </w:p>
        </w:tc>
        <w:tc>
          <w:tcPr>
            <w:tcW w:w="1418" w:type="dxa"/>
            <w:shd w:val="clear" w:color="auto" w:fill="auto"/>
          </w:tcPr>
          <w:p w:rsidR="0088617E" w:rsidRPr="00623198" w:rsidRDefault="0088617E" w:rsidP="0088617E">
            <w:pPr>
              <w:pStyle w:val="1"/>
            </w:pPr>
            <w:r w:rsidRPr="00623198">
              <w:t>4</w:t>
            </w:r>
          </w:p>
        </w:tc>
        <w:tc>
          <w:tcPr>
            <w:tcW w:w="4394" w:type="dxa"/>
            <w:vMerge w:val="restart"/>
            <w:shd w:val="clear" w:color="auto" w:fill="auto"/>
          </w:tcPr>
          <w:p w:rsidR="0088617E" w:rsidRPr="00623198" w:rsidRDefault="0088617E" w:rsidP="0088617E">
            <w:pPr>
              <w:pStyle w:val="1"/>
            </w:pPr>
          </w:p>
          <w:p w:rsidR="0088617E" w:rsidRPr="00623198" w:rsidRDefault="0088617E" w:rsidP="0088617E">
            <w:pPr>
              <w:pStyle w:val="1"/>
            </w:pPr>
            <w:r w:rsidRPr="00623198">
              <w:t>40</w:t>
            </w:r>
          </w:p>
          <w:p w:rsidR="0088617E" w:rsidRPr="00623198" w:rsidRDefault="0088617E" w:rsidP="0088617E">
            <w:pPr>
              <w:pStyle w:val="1"/>
            </w:pPr>
          </w:p>
        </w:tc>
      </w:tr>
      <w:tr w:rsidR="0088617E" w:rsidRPr="00623198" w:rsidTr="0088617E">
        <w:tc>
          <w:tcPr>
            <w:tcW w:w="2127" w:type="dxa"/>
            <w:shd w:val="clear" w:color="auto" w:fill="auto"/>
          </w:tcPr>
          <w:p w:rsidR="0088617E" w:rsidRPr="00623198" w:rsidRDefault="0088617E" w:rsidP="0088617E">
            <w:pPr>
              <w:pStyle w:val="1"/>
            </w:pPr>
            <w:r w:rsidRPr="00623198">
              <w:t>2.5</w:t>
            </w:r>
          </w:p>
        </w:tc>
        <w:tc>
          <w:tcPr>
            <w:tcW w:w="1276" w:type="dxa"/>
            <w:vMerge/>
            <w:shd w:val="clear" w:color="auto" w:fill="auto"/>
          </w:tcPr>
          <w:p w:rsidR="0088617E" w:rsidRPr="00623198" w:rsidRDefault="0088617E" w:rsidP="0088617E">
            <w:pPr>
              <w:pStyle w:val="1"/>
            </w:pPr>
          </w:p>
        </w:tc>
        <w:tc>
          <w:tcPr>
            <w:tcW w:w="1559" w:type="dxa"/>
            <w:vMerge/>
            <w:tcBorders>
              <w:bottom w:val="single" w:sz="4" w:space="0" w:color="auto"/>
            </w:tcBorders>
            <w:shd w:val="clear" w:color="auto" w:fill="auto"/>
          </w:tcPr>
          <w:p w:rsidR="0088617E" w:rsidRPr="00623198" w:rsidRDefault="0088617E" w:rsidP="0088617E">
            <w:pPr>
              <w:pStyle w:val="1"/>
            </w:pPr>
          </w:p>
        </w:tc>
        <w:tc>
          <w:tcPr>
            <w:tcW w:w="3685" w:type="dxa"/>
            <w:vMerge/>
            <w:shd w:val="clear" w:color="auto" w:fill="auto"/>
          </w:tcPr>
          <w:p w:rsidR="0088617E" w:rsidRPr="00623198" w:rsidRDefault="0088617E" w:rsidP="0088617E">
            <w:pPr>
              <w:pStyle w:val="1"/>
            </w:pPr>
          </w:p>
        </w:tc>
        <w:tc>
          <w:tcPr>
            <w:tcW w:w="1418" w:type="dxa"/>
            <w:shd w:val="clear" w:color="auto" w:fill="auto"/>
          </w:tcPr>
          <w:p w:rsidR="0088617E" w:rsidRPr="00623198" w:rsidRDefault="0088617E" w:rsidP="0088617E">
            <w:pPr>
              <w:pStyle w:val="1"/>
            </w:pPr>
            <w:r w:rsidRPr="00623198">
              <w:t>5</w:t>
            </w:r>
          </w:p>
        </w:tc>
        <w:tc>
          <w:tcPr>
            <w:tcW w:w="4394" w:type="dxa"/>
            <w:vMerge/>
            <w:shd w:val="clear" w:color="auto" w:fill="auto"/>
          </w:tcPr>
          <w:p w:rsidR="0088617E" w:rsidRPr="00623198" w:rsidRDefault="0088617E" w:rsidP="0088617E">
            <w:pPr>
              <w:pStyle w:val="1"/>
            </w:pPr>
          </w:p>
        </w:tc>
      </w:tr>
      <w:tr w:rsidR="0088617E" w:rsidRPr="00623198" w:rsidTr="0088617E">
        <w:tc>
          <w:tcPr>
            <w:tcW w:w="2127" w:type="dxa"/>
            <w:shd w:val="clear" w:color="auto" w:fill="auto"/>
          </w:tcPr>
          <w:p w:rsidR="0088617E" w:rsidRPr="00623198" w:rsidRDefault="0088617E" w:rsidP="0088617E">
            <w:pPr>
              <w:pStyle w:val="1"/>
            </w:pPr>
            <w:r>
              <w:t>2.7.1</w:t>
            </w:r>
          </w:p>
        </w:tc>
        <w:tc>
          <w:tcPr>
            <w:tcW w:w="1276" w:type="dxa"/>
            <w:shd w:val="clear" w:color="auto" w:fill="auto"/>
          </w:tcPr>
          <w:p w:rsidR="0088617E" w:rsidRPr="00623198" w:rsidRDefault="0088617E" w:rsidP="0088617E">
            <w:pPr>
              <w:pStyle w:val="1"/>
            </w:pPr>
            <w:r>
              <w:t>18</w:t>
            </w:r>
          </w:p>
        </w:tc>
        <w:tc>
          <w:tcPr>
            <w:tcW w:w="1559" w:type="dxa"/>
            <w:tcBorders>
              <w:bottom w:val="single" w:sz="4" w:space="0" w:color="auto"/>
            </w:tcBorders>
            <w:shd w:val="clear" w:color="auto" w:fill="auto"/>
          </w:tcPr>
          <w:p w:rsidR="0088617E" w:rsidRPr="00623198" w:rsidRDefault="0088617E" w:rsidP="0088617E">
            <w:pPr>
              <w:pStyle w:val="1"/>
            </w:pPr>
            <w:r>
              <w:t>40</w:t>
            </w:r>
          </w:p>
        </w:tc>
        <w:tc>
          <w:tcPr>
            <w:tcW w:w="3685" w:type="dxa"/>
            <w:shd w:val="clear" w:color="auto" w:fill="auto"/>
          </w:tcPr>
          <w:p w:rsidR="0088617E" w:rsidRPr="00623198" w:rsidRDefault="0088617E" w:rsidP="0088617E">
            <w:pPr>
              <w:pStyle w:val="1"/>
            </w:pPr>
            <w:r>
              <w:t>1</w:t>
            </w:r>
          </w:p>
        </w:tc>
        <w:tc>
          <w:tcPr>
            <w:tcW w:w="1418" w:type="dxa"/>
            <w:shd w:val="clear" w:color="auto" w:fill="auto"/>
          </w:tcPr>
          <w:p w:rsidR="0088617E" w:rsidRPr="00623198" w:rsidRDefault="0088617E" w:rsidP="0088617E">
            <w:pPr>
              <w:pStyle w:val="1"/>
            </w:pPr>
            <w:r>
              <w:t>3</w:t>
            </w:r>
          </w:p>
        </w:tc>
        <w:tc>
          <w:tcPr>
            <w:tcW w:w="4394" w:type="dxa"/>
            <w:shd w:val="clear" w:color="auto" w:fill="auto"/>
          </w:tcPr>
          <w:p w:rsidR="0088617E" w:rsidRPr="00623198" w:rsidRDefault="0088617E" w:rsidP="0088617E">
            <w:pPr>
              <w:pStyle w:val="1"/>
            </w:pPr>
            <w:r>
              <w:t>100</w:t>
            </w:r>
          </w:p>
        </w:tc>
      </w:tr>
      <w:tr w:rsidR="0088617E" w:rsidRPr="00623198" w:rsidTr="0088617E">
        <w:tc>
          <w:tcPr>
            <w:tcW w:w="2127" w:type="dxa"/>
            <w:shd w:val="clear" w:color="auto" w:fill="auto"/>
          </w:tcPr>
          <w:p w:rsidR="0088617E" w:rsidRPr="00623198" w:rsidRDefault="0088617E" w:rsidP="0088617E">
            <w:pPr>
              <w:pStyle w:val="1"/>
            </w:pPr>
            <w:r w:rsidRPr="00623198">
              <w:t>3.1</w:t>
            </w:r>
          </w:p>
        </w:tc>
        <w:tc>
          <w:tcPr>
            <w:tcW w:w="1276" w:type="dxa"/>
            <w:shd w:val="clear" w:color="auto" w:fill="auto"/>
          </w:tcPr>
          <w:p w:rsidR="0088617E" w:rsidRPr="00623198" w:rsidRDefault="0088617E" w:rsidP="0088617E">
            <w:pPr>
              <w:pStyle w:val="1"/>
            </w:pPr>
            <w:r w:rsidRPr="00623198">
              <w:t>18</w:t>
            </w:r>
          </w:p>
        </w:tc>
        <w:tc>
          <w:tcPr>
            <w:tcW w:w="1559" w:type="dxa"/>
            <w:vMerge w:val="restart"/>
            <w:tcBorders>
              <w:top w:val="single" w:sz="4" w:space="0" w:color="auto"/>
            </w:tcBorders>
            <w:shd w:val="clear" w:color="auto" w:fill="auto"/>
          </w:tcPr>
          <w:p w:rsidR="0088617E" w:rsidRPr="00623198" w:rsidRDefault="0088617E" w:rsidP="0088617E">
            <w:pPr>
              <w:pStyle w:val="1"/>
            </w:pPr>
          </w:p>
          <w:p w:rsidR="0088617E" w:rsidRPr="00623198" w:rsidRDefault="0088617E" w:rsidP="0088617E">
            <w:pPr>
              <w:pStyle w:val="1"/>
            </w:pPr>
          </w:p>
          <w:p w:rsidR="0088617E" w:rsidRPr="00623198" w:rsidRDefault="0088617E" w:rsidP="0088617E">
            <w:pPr>
              <w:pStyle w:val="1"/>
            </w:pPr>
            <w:r w:rsidRPr="00623198">
              <w:t>Параметр не ограничивается</w:t>
            </w:r>
          </w:p>
        </w:tc>
        <w:tc>
          <w:tcPr>
            <w:tcW w:w="3685" w:type="dxa"/>
            <w:shd w:val="clear" w:color="auto" w:fill="auto"/>
          </w:tcPr>
          <w:p w:rsidR="0088617E" w:rsidRPr="00623198" w:rsidRDefault="0088617E" w:rsidP="0088617E">
            <w:pPr>
              <w:pStyle w:val="1"/>
            </w:pPr>
            <w:r w:rsidRPr="00623198">
              <w:t>1</w:t>
            </w:r>
          </w:p>
        </w:tc>
        <w:tc>
          <w:tcPr>
            <w:tcW w:w="1418" w:type="dxa"/>
            <w:shd w:val="clear" w:color="auto" w:fill="auto"/>
          </w:tcPr>
          <w:p w:rsidR="0088617E" w:rsidRPr="00623198" w:rsidRDefault="0088617E" w:rsidP="0088617E">
            <w:pPr>
              <w:pStyle w:val="1"/>
            </w:pPr>
            <w:r w:rsidRPr="00623198">
              <w:t>3</w:t>
            </w:r>
          </w:p>
        </w:tc>
        <w:tc>
          <w:tcPr>
            <w:tcW w:w="4394" w:type="dxa"/>
            <w:shd w:val="clear" w:color="auto" w:fill="auto"/>
          </w:tcPr>
          <w:p w:rsidR="0088617E" w:rsidRPr="00623198" w:rsidRDefault="0088617E" w:rsidP="0088617E">
            <w:pPr>
              <w:pStyle w:val="1"/>
            </w:pPr>
            <w:r w:rsidRPr="00623198">
              <w:t>100</w:t>
            </w:r>
          </w:p>
        </w:tc>
      </w:tr>
      <w:tr w:rsidR="0088617E" w:rsidRPr="00623198" w:rsidTr="0088617E">
        <w:tc>
          <w:tcPr>
            <w:tcW w:w="2127" w:type="dxa"/>
            <w:shd w:val="clear" w:color="auto" w:fill="auto"/>
          </w:tcPr>
          <w:p w:rsidR="0088617E" w:rsidRPr="00623198" w:rsidRDefault="0088617E" w:rsidP="0088617E">
            <w:pPr>
              <w:pStyle w:val="1"/>
            </w:pPr>
            <w:r>
              <w:t>3.2, 3.3, 3.4.1, 3.6, 4.1, 4.4</w:t>
            </w:r>
            <w:r w:rsidRPr="00623198">
              <w:t>, 4.6, 4.7, 5.1</w:t>
            </w:r>
          </w:p>
        </w:tc>
        <w:tc>
          <w:tcPr>
            <w:tcW w:w="1276" w:type="dxa"/>
            <w:shd w:val="clear" w:color="auto" w:fill="auto"/>
          </w:tcPr>
          <w:p w:rsidR="0088617E" w:rsidRPr="00623198" w:rsidRDefault="0088617E" w:rsidP="0088617E">
            <w:pPr>
              <w:pStyle w:val="1"/>
            </w:pPr>
            <w:r w:rsidRPr="00623198">
              <w:t>600</w:t>
            </w:r>
          </w:p>
        </w:tc>
        <w:tc>
          <w:tcPr>
            <w:tcW w:w="1559" w:type="dxa"/>
            <w:vMerge/>
            <w:shd w:val="clear" w:color="auto" w:fill="auto"/>
          </w:tcPr>
          <w:p w:rsidR="0088617E" w:rsidRPr="00623198" w:rsidRDefault="0088617E" w:rsidP="0088617E">
            <w:pPr>
              <w:pStyle w:val="1"/>
            </w:pPr>
          </w:p>
        </w:tc>
        <w:tc>
          <w:tcPr>
            <w:tcW w:w="3685" w:type="dxa"/>
            <w:shd w:val="clear" w:color="auto" w:fill="auto"/>
          </w:tcPr>
          <w:p w:rsidR="0088617E" w:rsidRPr="00623198" w:rsidRDefault="0088617E" w:rsidP="0088617E">
            <w:pPr>
              <w:pStyle w:val="1"/>
            </w:pPr>
            <w:r w:rsidRPr="00623198">
              <w:t>3</w:t>
            </w:r>
          </w:p>
        </w:tc>
        <w:tc>
          <w:tcPr>
            <w:tcW w:w="1418" w:type="dxa"/>
            <w:shd w:val="clear" w:color="auto" w:fill="auto"/>
          </w:tcPr>
          <w:p w:rsidR="0088617E" w:rsidRPr="00623198" w:rsidRDefault="0088617E" w:rsidP="0088617E">
            <w:pPr>
              <w:pStyle w:val="1"/>
            </w:pPr>
            <w:r w:rsidRPr="00623198">
              <w:t>3</w:t>
            </w:r>
          </w:p>
        </w:tc>
        <w:tc>
          <w:tcPr>
            <w:tcW w:w="4394" w:type="dxa"/>
            <w:shd w:val="clear" w:color="auto" w:fill="auto"/>
          </w:tcPr>
          <w:p w:rsidR="0088617E" w:rsidRPr="00623198" w:rsidRDefault="0088617E" w:rsidP="0088617E">
            <w:pPr>
              <w:pStyle w:val="1"/>
            </w:pPr>
            <w:r w:rsidRPr="00623198">
              <w:t>60</w:t>
            </w:r>
          </w:p>
        </w:tc>
      </w:tr>
      <w:tr w:rsidR="0088617E" w:rsidRPr="00623198" w:rsidTr="0088617E">
        <w:tc>
          <w:tcPr>
            <w:tcW w:w="2127" w:type="dxa"/>
            <w:shd w:val="clear" w:color="auto" w:fill="auto"/>
          </w:tcPr>
          <w:p w:rsidR="0088617E" w:rsidRPr="00623198" w:rsidRDefault="0088617E" w:rsidP="0088617E">
            <w:pPr>
              <w:pStyle w:val="1"/>
            </w:pPr>
            <w:r>
              <w:t>3.5.1</w:t>
            </w:r>
          </w:p>
        </w:tc>
        <w:tc>
          <w:tcPr>
            <w:tcW w:w="1276" w:type="dxa"/>
            <w:shd w:val="clear" w:color="auto" w:fill="auto"/>
          </w:tcPr>
          <w:p w:rsidR="0088617E" w:rsidRPr="00623198" w:rsidRDefault="0088617E" w:rsidP="0088617E">
            <w:pPr>
              <w:pStyle w:val="1"/>
            </w:pPr>
            <w:r w:rsidRPr="00623198">
              <w:t>3200</w:t>
            </w:r>
          </w:p>
        </w:tc>
        <w:tc>
          <w:tcPr>
            <w:tcW w:w="1559" w:type="dxa"/>
            <w:vMerge/>
            <w:shd w:val="clear" w:color="auto" w:fill="auto"/>
          </w:tcPr>
          <w:p w:rsidR="0088617E" w:rsidRPr="00623198" w:rsidRDefault="0088617E" w:rsidP="0088617E">
            <w:pPr>
              <w:pStyle w:val="1"/>
            </w:pPr>
          </w:p>
        </w:tc>
        <w:tc>
          <w:tcPr>
            <w:tcW w:w="3685" w:type="dxa"/>
            <w:shd w:val="clear" w:color="auto" w:fill="auto"/>
          </w:tcPr>
          <w:p w:rsidR="0088617E" w:rsidRPr="00623198" w:rsidRDefault="0088617E" w:rsidP="0088617E">
            <w:pPr>
              <w:pStyle w:val="1"/>
            </w:pPr>
            <w:r w:rsidRPr="00623198">
              <w:t>3</w:t>
            </w:r>
          </w:p>
        </w:tc>
        <w:tc>
          <w:tcPr>
            <w:tcW w:w="1418" w:type="dxa"/>
            <w:shd w:val="clear" w:color="auto" w:fill="auto"/>
          </w:tcPr>
          <w:p w:rsidR="0088617E" w:rsidRPr="00623198" w:rsidRDefault="0088617E" w:rsidP="0088617E">
            <w:pPr>
              <w:pStyle w:val="1"/>
            </w:pPr>
            <w:r w:rsidRPr="00623198">
              <w:t>3</w:t>
            </w:r>
          </w:p>
        </w:tc>
        <w:tc>
          <w:tcPr>
            <w:tcW w:w="4394" w:type="dxa"/>
            <w:shd w:val="clear" w:color="auto" w:fill="auto"/>
          </w:tcPr>
          <w:p w:rsidR="0088617E" w:rsidRPr="00623198" w:rsidRDefault="0088617E" w:rsidP="0088617E">
            <w:pPr>
              <w:pStyle w:val="1"/>
            </w:pPr>
            <w:r w:rsidRPr="00623198">
              <w:t>60</w:t>
            </w:r>
          </w:p>
        </w:tc>
      </w:tr>
      <w:tr w:rsidR="0088617E" w:rsidRPr="00623198" w:rsidTr="0088617E">
        <w:tc>
          <w:tcPr>
            <w:tcW w:w="2127" w:type="dxa"/>
            <w:tcBorders>
              <w:bottom w:val="single" w:sz="4" w:space="0" w:color="auto"/>
            </w:tcBorders>
            <w:shd w:val="clear" w:color="auto" w:fill="auto"/>
          </w:tcPr>
          <w:p w:rsidR="0088617E" w:rsidRPr="00623198" w:rsidRDefault="0088617E" w:rsidP="0088617E">
            <w:pPr>
              <w:pStyle w:val="1"/>
            </w:pPr>
            <w:r w:rsidRPr="00623198">
              <w:t>3.7</w:t>
            </w:r>
          </w:p>
        </w:tc>
        <w:tc>
          <w:tcPr>
            <w:tcW w:w="1276" w:type="dxa"/>
            <w:shd w:val="clear" w:color="auto" w:fill="auto"/>
          </w:tcPr>
          <w:p w:rsidR="0088617E" w:rsidRPr="00623198" w:rsidRDefault="0088617E" w:rsidP="0088617E">
            <w:pPr>
              <w:pStyle w:val="1"/>
            </w:pPr>
            <w:r>
              <w:t>150</w:t>
            </w:r>
          </w:p>
        </w:tc>
        <w:tc>
          <w:tcPr>
            <w:tcW w:w="1559" w:type="dxa"/>
            <w:vMerge/>
            <w:shd w:val="clear" w:color="auto" w:fill="auto"/>
          </w:tcPr>
          <w:p w:rsidR="0088617E" w:rsidRPr="00623198" w:rsidRDefault="0088617E" w:rsidP="0088617E">
            <w:pPr>
              <w:pStyle w:val="1"/>
            </w:pPr>
          </w:p>
        </w:tc>
        <w:tc>
          <w:tcPr>
            <w:tcW w:w="3685" w:type="dxa"/>
            <w:shd w:val="clear" w:color="auto" w:fill="auto"/>
          </w:tcPr>
          <w:p w:rsidR="0088617E" w:rsidRPr="00623198" w:rsidRDefault="0088617E" w:rsidP="0088617E">
            <w:pPr>
              <w:pStyle w:val="1"/>
            </w:pPr>
            <w:r w:rsidRPr="00623198">
              <w:t>3</w:t>
            </w:r>
          </w:p>
        </w:tc>
        <w:tc>
          <w:tcPr>
            <w:tcW w:w="1418" w:type="dxa"/>
            <w:shd w:val="clear" w:color="auto" w:fill="auto"/>
          </w:tcPr>
          <w:p w:rsidR="0088617E" w:rsidRPr="00623198" w:rsidRDefault="0088617E" w:rsidP="0088617E">
            <w:pPr>
              <w:pStyle w:val="1"/>
            </w:pPr>
            <w:r w:rsidRPr="00623198">
              <w:t>3</w:t>
            </w:r>
          </w:p>
        </w:tc>
        <w:tc>
          <w:tcPr>
            <w:tcW w:w="4394" w:type="dxa"/>
            <w:shd w:val="clear" w:color="auto" w:fill="auto"/>
          </w:tcPr>
          <w:p w:rsidR="0088617E" w:rsidRPr="00623198" w:rsidRDefault="0088617E" w:rsidP="0088617E">
            <w:pPr>
              <w:pStyle w:val="1"/>
            </w:pPr>
            <w:r w:rsidRPr="00623198">
              <w:t>50</w:t>
            </w:r>
          </w:p>
        </w:tc>
      </w:tr>
    </w:tbl>
    <w:p w:rsidR="0088617E" w:rsidRDefault="0088617E" w:rsidP="0088617E">
      <w:pPr>
        <w:pStyle w:val="1"/>
        <w:rPr>
          <w:snapToGrid/>
        </w:rPr>
      </w:pPr>
    </w:p>
    <w:p w:rsidR="0088617E" w:rsidRPr="00B76D34" w:rsidRDefault="0088617E" w:rsidP="0088617E">
      <w:pPr>
        <w:pStyle w:val="1"/>
      </w:pPr>
      <w:r w:rsidRPr="00B76D34">
        <w:t xml:space="preserve">многоквартирные жилые дома должны отстоять </w:t>
      </w:r>
      <w:proofErr w:type="gramStart"/>
      <w:r w:rsidRPr="00B76D34">
        <w:t>от</w:t>
      </w:r>
      <w:proofErr w:type="gramEnd"/>
      <w:r w:rsidRPr="00B76D34">
        <w:t>:</w:t>
      </w:r>
    </w:p>
    <w:p w:rsidR="0088617E" w:rsidRPr="00B76D34" w:rsidRDefault="0088617E" w:rsidP="0088617E">
      <w:pPr>
        <w:pStyle w:val="1"/>
      </w:pPr>
      <w:r w:rsidRPr="00B76D34">
        <w:t xml:space="preserve">1) красной линии улиц: не менее чем на </w:t>
      </w:r>
      <w:smartTag w:uri="urn:schemas-microsoft-com:office:smarttags" w:element="metricconverter">
        <w:smartTagPr>
          <w:attr w:name="ProductID" w:val="5 м"/>
        </w:smartTagPr>
        <w:r w:rsidRPr="00B76D34">
          <w:t>5 м</w:t>
        </w:r>
      </w:smartTag>
      <w:r w:rsidRPr="00B76D34">
        <w:t>;</w:t>
      </w:r>
    </w:p>
    <w:p w:rsidR="0088617E" w:rsidRPr="00B76D34" w:rsidRDefault="0088617E" w:rsidP="0088617E">
      <w:pPr>
        <w:pStyle w:val="1"/>
      </w:pPr>
      <w:r w:rsidRPr="00B76D34">
        <w:t xml:space="preserve">2) красной линии проездов: не менее чем на </w:t>
      </w:r>
      <w:smartTag w:uri="urn:schemas-microsoft-com:office:smarttags" w:element="metricconverter">
        <w:smartTagPr>
          <w:attr w:name="ProductID" w:val="3 м"/>
        </w:smartTagPr>
        <w:r w:rsidRPr="00B76D34">
          <w:t>3 м</w:t>
        </w:r>
      </w:smartTag>
      <w:r w:rsidRPr="00B76D34">
        <w:t>.</w:t>
      </w:r>
    </w:p>
    <w:p w:rsidR="0088617E" w:rsidRPr="00B76D34" w:rsidRDefault="0088617E" w:rsidP="0088617E">
      <w:pPr>
        <w:pStyle w:val="1"/>
      </w:pPr>
      <w:r w:rsidRPr="00B76D34">
        <w:t xml:space="preserve">Хозяйственные постройки должны отстоять от красных линий улиц и проездов: не менее чем на </w:t>
      </w:r>
      <w:smartTag w:uri="urn:schemas-microsoft-com:office:smarttags" w:element="metricconverter">
        <w:smartTagPr>
          <w:attr w:name="ProductID" w:val="5 м"/>
        </w:smartTagPr>
        <w:r w:rsidRPr="00B76D34">
          <w:t>5 м</w:t>
        </w:r>
      </w:smartTag>
      <w:r w:rsidRPr="00B76D34">
        <w:t>.</w:t>
      </w:r>
    </w:p>
    <w:p w:rsidR="0088617E" w:rsidRPr="00B76D34" w:rsidRDefault="0088617E" w:rsidP="0088617E">
      <w:pPr>
        <w:pStyle w:val="1"/>
      </w:pPr>
      <w:r w:rsidRPr="00B76D34">
        <w:t>От границы соседних земельных участков должны быть удалены</w:t>
      </w:r>
      <w:proofErr w:type="gramStart"/>
      <w:r w:rsidRPr="00B76D34">
        <w:t xml:space="preserve"> :</w:t>
      </w:r>
      <w:proofErr w:type="gramEnd"/>
    </w:p>
    <w:p w:rsidR="0088617E" w:rsidRPr="00B76D34" w:rsidRDefault="0088617E" w:rsidP="0088617E">
      <w:pPr>
        <w:pStyle w:val="1"/>
      </w:pPr>
      <w:r w:rsidRPr="00B76D34">
        <w:t xml:space="preserve">1) одно-, многоквартирные и блокированные жилые дома: не менее чем на </w:t>
      </w:r>
      <w:smartTag w:uri="urn:schemas-microsoft-com:office:smarttags" w:element="metricconverter">
        <w:smartTagPr>
          <w:attr w:name="ProductID" w:val="3 м"/>
        </w:smartTagPr>
        <w:r w:rsidRPr="00B76D34">
          <w:t>3 м</w:t>
        </w:r>
      </w:smartTag>
      <w:r w:rsidRPr="00B76D34">
        <w:t>;</w:t>
      </w:r>
    </w:p>
    <w:p w:rsidR="0088617E" w:rsidRPr="00B76D34" w:rsidRDefault="0088617E" w:rsidP="0088617E">
      <w:pPr>
        <w:pStyle w:val="1"/>
      </w:pPr>
      <w:r w:rsidRPr="00B76D34">
        <w:t xml:space="preserve">2) хозяйственные постройки (бани, гаража и др.): не менее чем на </w:t>
      </w:r>
      <w:smartTag w:uri="urn:schemas-microsoft-com:office:smarttags" w:element="metricconverter">
        <w:smartTagPr>
          <w:attr w:name="ProductID" w:val="1 м"/>
        </w:smartTagPr>
        <w:r w:rsidRPr="00B76D34">
          <w:t>1 м</w:t>
        </w:r>
      </w:smartTag>
      <w:r w:rsidRPr="00B76D34">
        <w:t>;</w:t>
      </w:r>
    </w:p>
    <w:p w:rsidR="0088617E" w:rsidRPr="00B76D34" w:rsidRDefault="0088617E" w:rsidP="0088617E">
      <w:pPr>
        <w:pStyle w:val="1"/>
      </w:pPr>
      <w:r w:rsidRPr="00B76D34">
        <w:t xml:space="preserve">3) хозяйственные постройки для содержания скота и птицы: не менее чем на </w:t>
      </w:r>
      <w:smartTag w:uri="urn:schemas-microsoft-com:office:smarttags" w:element="metricconverter">
        <w:smartTagPr>
          <w:attr w:name="ProductID" w:val="4 м"/>
        </w:smartTagPr>
        <w:r w:rsidRPr="00B76D34">
          <w:t>4 м</w:t>
        </w:r>
      </w:smartTag>
      <w:r w:rsidRPr="00B76D34">
        <w:t>;</w:t>
      </w:r>
    </w:p>
    <w:p w:rsidR="0088617E" w:rsidRPr="00B76D34" w:rsidRDefault="0088617E" w:rsidP="0088617E">
      <w:pPr>
        <w:pStyle w:val="1"/>
      </w:pPr>
      <w:r w:rsidRPr="00B76D34">
        <w:t xml:space="preserve">4) стволы высокорослых деревьев: не менее чем на </w:t>
      </w:r>
      <w:smartTag w:uri="urn:schemas-microsoft-com:office:smarttags" w:element="metricconverter">
        <w:smartTagPr>
          <w:attr w:name="ProductID" w:val="4 м"/>
        </w:smartTagPr>
        <w:r w:rsidRPr="00B76D34">
          <w:t>4 м</w:t>
        </w:r>
      </w:smartTag>
      <w:r w:rsidRPr="00B76D34">
        <w:t>;</w:t>
      </w:r>
    </w:p>
    <w:p w:rsidR="0088617E" w:rsidRPr="00B76D34" w:rsidRDefault="0088617E" w:rsidP="0088617E">
      <w:pPr>
        <w:pStyle w:val="1"/>
      </w:pPr>
      <w:r w:rsidRPr="00B76D34">
        <w:t xml:space="preserve">5) стволы среднерослых деревьев: не менее чем на </w:t>
      </w:r>
      <w:smartTag w:uri="urn:schemas-microsoft-com:office:smarttags" w:element="metricconverter">
        <w:smartTagPr>
          <w:attr w:name="ProductID" w:val="2 м"/>
        </w:smartTagPr>
        <w:r w:rsidRPr="00B76D34">
          <w:t>2 м</w:t>
        </w:r>
      </w:smartTag>
      <w:r w:rsidRPr="00B76D34">
        <w:t>;</w:t>
      </w:r>
    </w:p>
    <w:p w:rsidR="0088617E" w:rsidRPr="00B76D34" w:rsidRDefault="0088617E" w:rsidP="0088617E">
      <w:pPr>
        <w:pStyle w:val="1"/>
      </w:pPr>
      <w:r w:rsidRPr="00B76D34">
        <w:t xml:space="preserve">6) стволы кустарников: не менее чем на </w:t>
      </w:r>
      <w:smartTag w:uri="urn:schemas-microsoft-com:office:smarttags" w:element="metricconverter">
        <w:smartTagPr>
          <w:attr w:name="ProductID" w:val="1 м"/>
        </w:smartTagPr>
        <w:r w:rsidRPr="00B76D34">
          <w:t>1 м</w:t>
        </w:r>
      </w:smartTag>
      <w:r w:rsidRPr="00B76D34">
        <w:t>.</w:t>
      </w:r>
    </w:p>
    <w:p w:rsidR="0088617E" w:rsidRDefault="0088617E" w:rsidP="0088617E">
      <w:pPr>
        <w:spacing w:after="0" w:line="240" w:lineRule="auto"/>
        <w:rPr>
          <w:rFonts w:ascii="Arial" w:hAnsi="Arial" w:cs="Arial"/>
          <w:sz w:val="24"/>
          <w:szCs w:val="24"/>
          <w:lang w:eastAsia="ru-RU"/>
        </w:rPr>
      </w:pPr>
    </w:p>
    <w:p w:rsidR="0088617E" w:rsidRDefault="0088617E" w:rsidP="0088617E">
      <w:pPr>
        <w:spacing w:after="0" w:line="240" w:lineRule="auto"/>
        <w:rPr>
          <w:rFonts w:ascii="Arial" w:hAnsi="Arial" w:cs="Arial"/>
          <w:sz w:val="24"/>
          <w:szCs w:val="24"/>
          <w:lang w:eastAsia="ru-RU"/>
        </w:rPr>
      </w:pPr>
    </w:p>
    <w:p w:rsidR="0088617E" w:rsidRDefault="0088617E" w:rsidP="0088617E">
      <w:pPr>
        <w:spacing w:after="0" w:line="240" w:lineRule="auto"/>
        <w:rPr>
          <w:rFonts w:ascii="Arial" w:hAnsi="Arial" w:cs="Arial"/>
          <w:sz w:val="24"/>
          <w:szCs w:val="24"/>
          <w:lang w:eastAsia="ru-RU"/>
        </w:rPr>
      </w:pPr>
    </w:p>
    <w:p w:rsidR="0088617E" w:rsidRPr="00630FBF" w:rsidRDefault="0088617E" w:rsidP="0088617E">
      <w:pPr>
        <w:spacing w:after="0" w:line="240" w:lineRule="auto"/>
        <w:rPr>
          <w:rFonts w:ascii="Times New Roman" w:hAnsi="Times New Roman" w:cs="Times New Roman"/>
          <w:sz w:val="24"/>
          <w:szCs w:val="24"/>
          <w:lang w:eastAsia="ru-RU"/>
        </w:rPr>
      </w:pPr>
      <w:r w:rsidRPr="00630FBF">
        <w:rPr>
          <w:rFonts w:ascii="Times New Roman" w:hAnsi="Times New Roman" w:cs="Times New Roman"/>
          <w:sz w:val="24"/>
          <w:szCs w:val="24"/>
          <w:lang w:eastAsia="ru-RU"/>
        </w:rPr>
        <w:t xml:space="preserve">Статья </w:t>
      </w:r>
      <w:r>
        <w:rPr>
          <w:rFonts w:ascii="Times New Roman" w:hAnsi="Times New Roman" w:cs="Times New Roman"/>
          <w:sz w:val="24"/>
          <w:szCs w:val="24"/>
          <w:lang w:eastAsia="ru-RU"/>
        </w:rPr>
        <w:t>30</w:t>
      </w:r>
      <w:r w:rsidRPr="00630FBF">
        <w:rPr>
          <w:rFonts w:ascii="Times New Roman" w:hAnsi="Times New Roman" w:cs="Times New Roman"/>
          <w:sz w:val="24"/>
          <w:szCs w:val="24"/>
          <w:lang w:eastAsia="ru-RU"/>
        </w:rPr>
        <w:t>. Градостроительный регламент зоны застройки индивидуальными жилыми домами (Ж-3)</w:t>
      </w:r>
    </w:p>
    <w:p w:rsidR="0088617E" w:rsidRPr="00630FBF" w:rsidRDefault="0088617E" w:rsidP="0088617E">
      <w:pPr>
        <w:spacing w:after="0" w:line="240" w:lineRule="auto"/>
        <w:rPr>
          <w:rFonts w:ascii="Times New Roman" w:hAnsi="Times New Roman" w:cs="Times New Roman"/>
          <w:sz w:val="24"/>
          <w:szCs w:val="24"/>
          <w:lang w:eastAsia="ru-RU"/>
        </w:rPr>
      </w:pPr>
    </w:p>
    <w:p w:rsidR="0088617E" w:rsidRPr="00630FBF" w:rsidRDefault="0088617E" w:rsidP="0088617E">
      <w:pPr>
        <w:spacing w:after="0" w:line="240" w:lineRule="auto"/>
        <w:rPr>
          <w:rFonts w:ascii="Times New Roman" w:hAnsi="Times New Roman" w:cs="Times New Roman"/>
          <w:sz w:val="24"/>
          <w:szCs w:val="24"/>
          <w:lang w:eastAsia="ru-RU"/>
        </w:rPr>
      </w:pPr>
      <w:r w:rsidRPr="00630FBF">
        <w:rPr>
          <w:rFonts w:ascii="Times New Roman" w:hAnsi="Times New Roman" w:cs="Times New Roman"/>
          <w:sz w:val="24"/>
          <w:szCs w:val="24"/>
          <w:lang w:eastAsia="ru-RU"/>
        </w:rPr>
        <w:t>Кодовое обозначение вида разрешенного использования земельного участка принимается в соответствии с Приказом Минэкономразвития Российской Федерации от 01.09.2014 № 540.</w:t>
      </w:r>
    </w:p>
    <w:p w:rsidR="0088617E" w:rsidRDefault="0088617E" w:rsidP="0088617E">
      <w:pPr>
        <w:keepNext/>
        <w:spacing w:after="0" w:line="240" w:lineRule="auto"/>
        <w:jc w:val="both"/>
        <w:outlineLvl w:val="0"/>
        <w:rPr>
          <w:rFonts w:ascii="Times New Roman" w:eastAsia="Calibri" w:hAnsi="Times New Roman" w:cs="Times New Roman"/>
          <w:b/>
          <w:bCs/>
          <w:snapToGrid w:val="0"/>
          <w:sz w:val="24"/>
          <w:szCs w:val="24"/>
          <w:lang w:eastAsia="ru-RU"/>
        </w:rPr>
      </w:pPr>
      <w:r w:rsidRPr="00630FBF">
        <w:rPr>
          <w:rFonts w:ascii="Times New Roman" w:eastAsia="Calibri" w:hAnsi="Times New Roman" w:cs="Times New Roman"/>
          <w:b/>
          <w:bCs/>
          <w:snapToGrid w:val="0"/>
          <w:sz w:val="24"/>
          <w:szCs w:val="24"/>
          <w:lang w:eastAsia="ru-RU"/>
        </w:rPr>
        <w:t>Ж-3. Зона застройки индивидуальными жилыми домами</w:t>
      </w:r>
    </w:p>
    <w:p w:rsidR="0088617E" w:rsidRPr="00630FBF" w:rsidRDefault="0088617E" w:rsidP="0088617E">
      <w:pPr>
        <w:keepNext/>
        <w:spacing w:after="0" w:line="240" w:lineRule="auto"/>
        <w:jc w:val="both"/>
        <w:outlineLvl w:val="0"/>
        <w:rPr>
          <w:rFonts w:ascii="Times New Roman" w:eastAsia="Calibri" w:hAnsi="Times New Roman" w:cs="Times New Roman"/>
          <w:bCs/>
          <w:snapToGrid w:val="0"/>
          <w:sz w:val="24"/>
          <w:szCs w:val="24"/>
          <w:lang w:eastAsia="ru-RU"/>
        </w:rPr>
      </w:pPr>
      <w:r w:rsidRPr="00630FBF">
        <w:rPr>
          <w:rFonts w:ascii="Times New Roman" w:eastAsia="Calibri" w:hAnsi="Times New Roman" w:cs="Times New Roman"/>
          <w:bCs/>
          <w:snapToGrid w:val="0"/>
          <w:sz w:val="24"/>
          <w:szCs w:val="24"/>
          <w:lang w:eastAsia="ru-RU"/>
        </w:rPr>
        <w:t>1)</w:t>
      </w:r>
      <w:r>
        <w:rPr>
          <w:rFonts w:ascii="Times New Roman" w:eastAsia="Calibri" w:hAnsi="Times New Roman" w:cs="Times New Roman"/>
          <w:bCs/>
          <w:snapToGrid w:val="0"/>
          <w:sz w:val="24"/>
          <w:szCs w:val="24"/>
          <w:lang w:eastAsia="ru-RU"/>
        </w:rPr>
        <w:t xml:space="preserve"> </w:t>
      </w:r>
      <w:r w:rsidRPr="00630FBF">
        <w:rPr>
          <w:rFonts w:ascii="Times New Roman" w:eastAsia="Calibri" w:hAnsi="Times New Roman" w:cs="Times New Roman"/>
          <w:bCs/>
          <w:snapToGrid w:val="0"/>
          <w:sz w:val="24"/>
          <w:szCs w:val="24"/>
          <w:lang w:eastAsia="ru-RU"/>
        </w:rPr>
        <w:t>Виды разрешенного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085"/>
        <w:gridCol w:w="10490"/>
        <w:gridCol w:w="991"/>
      </w:tblGrid>
      <w:tr w:rsidR="0088617E" w:rsidRPr="00630FBF" w:rsidTr="0088617E">
        <w:tc>
          <w:tcPr>
            <w:tcW w:w="3085" w:type="dxa"/>
          </w:tcPr>
          <w:p w:rsidR="0088617E" w:rsidRPr="00630FBF" w:rsidRDefault="0088617E" w:rsidP="0088617E">
            <w:pPr>
              <w:rPr>
                <w:sz w:val="24"/>
                <w:szCs w:val="24"/>
              </w:rPr>
            </w:pPr>
            <w:r w:rsidRPr="00630FBF">
              <w:rPr>
                <w:sz w:val="24"/>
                <w:szCs w:val="24"/>
              </w:rPr>
              <w:t>Наименование вида разрешенного использования земельного участка</w:t>
            </w:r>
          </w:p>
        </w:tc>
        <w:tc>
          <w:tcPr>
            <w:tcW w:w="10490" w:type="dxa"/>
          </w:tcPr>
          <w:p w:rsidR="0088617E" w:rsidRPr="00630FBF" w:rsidRDefault="0088617E" w:rsidP="0088617E">
            <w:pPr>
              <w:rPr>
                <w:sz w:val="24"/>
                <w:szCs w:val="24"/>
              </w:rPr>
            </w:pPr>
            <w:r w:rsidRPr="00630FBF">
              <w:rPr>
                <w:sz w:val="24"/>
                <w:szCs w:val="24"/>
              </w:rPr>
              <w:t>Виды объектов, размещение которых соответствует виду разрешенного использования</w:t>
            </w:r>
          </w:p>
        </w:tc>
        <w:tc>
          <w:tcPr>
            <w:tcW w:w="991" w:type="dxa"/>
          </w:tcPr>
          <w:p w:rsidR="0088617E" w:rsidRPr="00630FBF" w:rsidRDefault="0088617E" w:rsidP="0088617E">
            <w:pPr>
              <w:ind w:left="1342" w:hanging="1342"/>
              <w:rPr>
                <w:sz w:val="24"/>
                <w:szCs w:val="24"/>
              </w:rPr>
            </w:pPr>
            <w:r w:rsidRPr="00630FBF">
              <w:rPr>
                <w:sz w:val="24"/>
                <w:szCs w:val="24"/>
              </w:rPr>
              <w:t>Код вида</w:t>
            </w:r>
          </w:p>
        </w:tc>
      </w:tr>
      <w:tr w:rsidR="0088617E" w:rsidRPr="00630FBF" w:rsidTr="0088617E">
        <w:tc>
          <w:tcPr>
            <w:tcW w:w="14566" w:type="dxa"/>
            <w:gridSpan w:val="3"/>
          </w:tcPr>
          <w:p w:rsidR="0088617E" w:rsidRPr="00630FBF" w:rsidRDefault="0088617E" w:rsidP="0088617E">
            <w:pPr>
              <w:jc w:val="center"/>
              <w:rPr>
                <w:sz w:val="24"/>
                <w:szCs w:val="24"/>
              </w:rPr>
            </w:pPr>
            <w:r w:rsidRPr="00630FBF">
              <w:rPr>
                <w:b/>
                <w:sz w:val="24"/>
                <w:szCs w:val="24"/>
              </w:rPr>
              <w:t>Основные виды разрешенного использования</w:t>
            </w:r>
          </w:p>
        </w:tc>
      </w:tr>
      <w:tr w:rsidR="0088617E" w:rsidRPr="00630FBF" w:rsidTr="0088617E">
        <w:tc>
          <w:tcPr>
            <w:tcW w:w="3085" w:type="dxa"/>
          </w:tcPr>
          <w:p w:rsidR="0088617E" w:rsidRPr="00630FBF" w:rsidRDefault="0088617E" w:rsidP="0088617E">
            <w:pPr>
              <w:rPr>
                <w:sz w:val="24"/>
                <w:szCs w:val="24"/>
                <w:highlight w:val="yellow"/>
              </w:rPr>
            </w:pPr>
            <w:r w:rsidRPr="00630FBF">
              <w:rPr>
                <w:sz w:val="24"/>
                <w:szCs w:val="24"/>
              </w:rPr>
              <w:t>Для индивидуального жилищного строительства</w:t>
            </w:r>
          </w:p>
        </w:tc>
        <w:tc>
          <w:tcPr>
            <w:tcW w:w="10490" w:type="dxa"/>
          </w:tcPr>
          <w:p w:rsidR="0088617E" w:rsidRPr="00630FBF" w:rsidRDefault="0088617E" w:rsidP="0088617E">
            <w:pPr>
              <w:rPr>
                <w:sz w:val="24"/>
                <w:szCs w:val="24"/>
              </w:rPr>
            </w:pPr>
            <w:r w:rsidRPr="00630FBF">
              <w:rPr>
                <w:sz w:val="24"/>
                <w:szCs w:val="24"/>
              </w:rPr>
              <w:t>Размещение индивидуального жилого дома (дом, пригодный для постоянного проживания, высотой не выше трех надземных этажей)</w:t>
            </w:r>
          </w:p>
        </w:tc>
        <w:tc>
          <w:tcPr>
            <w:tcW w:w="991" w:type="dxa"/>
          </w:tcPr>
          <w:p w:rsidR="0088617E" w:rsidRPr="00630FBF" w:rsidRDefault="0088617E" w:rsidP="0088617E">
            <w:pPr>
              <w:rPr>
                <w:sz w:val="24"/>
                <w:szCs w:val="24"/>
              </w:rPr>
            </w:pPr>
            <w:r w:rsidRPr="00630FBF">
              <w:rPr>
                <w:sz w:val="24"/>
                <w:szCs w:val="24"/>
              </w:rPr>
              <w:t>2.1</w:t>
            </w:r>
          </w:p>
        </w:tc>
      </w:tr>
      <w:tr w:rsidR="0088617E" w:rsidRPr="00630FBF" w:rsidTr="0088617E">
        <w:tc>
          <w:tcPr>
            <w:tcW w:w="3085" w:type="dxa"/>
          </w:tcPr>
          <w:p w:rsidR="0088617E" w:rsidRPr="00630FBF" w:rsidRDefault="0088617E" w:rsidP="0088617E">
            <w:pPr>
              <w:rPr>
                <w:sz w:val="24"/>
                <w:szCs w:val="24"/>
                <w:highlight w:val="yellow"/>
              </w:rPr>
            </w:pPr>
            <w:r w:rsidRPr="00630FBF">
              <w:rPr>
                <w:sz w:val="24"/>
                <w:szCs w:val="24"/>
              </w:rPr>
              <w:t>Для ведения личного подсобного хозяйства</w:t>
            </w:r>
          </w:p>
        </w:tc>
        <w:tc>
          <w:tcPr>
            <w:tcW w:w="10490" w:type="dxa"/>
          </w:tcPr>
          <w:p w:rsidR="0088617E" w:rsidRPr="00630FBF" w:rsidRDefault="0088617E" w:rsidP="0088617E">
            <w:pPr>
              <w:rPr>
                <w:sz w:val="24"/>
                <w:szCs w:val="24"/>
              </w:rPr>
            </w:pPr>
            <w:r w:rsidRPr="00630FBF">
              <w:rPr>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1" w:type="dxa"/>
          </w:tcPr>
          <w:p w:rsidR="0088617E" w:rsidRPr="00630FBF" w:rsidRDefault="0088617E" w:rsidP="0088617E">
            <w:pPr>
              <w:rPr>
                <w:sz w:val="24"/>
                <w:szCs w:val="24"/>
              </w:rPr>
            </w:pPr>
            <w:r w:rsidRPr="00630FBF">
              <w:rPr>
                <w:sz w:val="24"/>
                <w:szCs w:val="24"/>
              </w:rPr>
              <w:t>2.2</w:t>
            </w:r>
          </w:p>
        </w:tc>
      </w:tr>
      <w:tr w:rsidR="0088617E" w:rsidRPr="00630FBF" w:rsidTr="0088617E">
        <w:trPr>
          <w:trHeight w:val="2204"/>
        </w:trPr>
        <w:tc>
          <w:tcPr>
            <w:tcW w:w="3085" w:type="dxa"/>
          </w:tcPr>
          <w:p w:rsidR="0088617E" w:rsidRPr="00630FBF" w:rsidRDefault="0088617E" w:rsidP="0088617E">
            <w:pPr>
              <w:rPr>
                <w:sz w:val="24"/>
                <w:szCs w:val="24"/>
                <w:highlight w:val="yellow"/>
              </w:rPr>
            </w:pPr>
            <w:r w:rsidRPr="00630FBF">
              <w:rPr>
                <w:sz w:val="24"/>
                <w:szCs w:val="24"/>
              </w:rPr>
              <w:t>Коммунальное обслуживание</w:t>
            </w:r>
          </w:p>
        </w:tc>
        <w:tc>
          <w:tcPr>
            <w:tcW w:w="10490" w:type="dxa"/>
          </w:tcPr>
          <w:p w:rsidR="0088617E" w:rsidRPr="00630FBF" w:rsidRDefault="0088617E" w:rsidP="0088617E">
            <w:pPr>
              <w:rPr>
                <w:sz w:val="24"/>
                <w:szCs w:val="24"/>
              </w:rPr>
            </w:pPr>
            <w:proofErr w:type="gramStart"/>
            <w:r w:rsidRPr="00630FBF">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630FBF">
              <w:rPr>
                <w:sz w:val="24"/>
                <w:szCs w:val="24"/>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91" w:type="dxa"/>
          </w:tcPr>
          <w:p w:rsidR="0088617E" w:rsidRPr="00630FBF" w:rsidRDefault="0088617E" w:rsidP="0088617E">
            <w:pPr>
              <w:rPr>
                <w:sz w:val="24"/>
                <w:szCs w:val="24"/>
              </w:rPr>
            </w:pPr>
            <w:r w:rsidRPr="00630FBF">
              <w:rPr>
                <w:sz w:val="24"/>
                <w:szCs w:val="24"/>
              </w:rPr>
              <w:t>3.1</w:t>
            </w:r>
          </w:p>
        </w:tc>
      </w:tr>
      <w:tr w:rsidR="0088617E" w:rsidRPr="00630FBF" w:rsidTr="0088617E">
        <w:tc>
          <w:tcPr>
            <w:tcW w:w="14566" w:type="dxa"/>
            <w:gridSpan w:val="3"/>
          </w:tcPr>
          <w:p w:rsidR="0088617E" w:rsidRPr="00630FBF" w:rsidRDefault="0088617E" w:rsidP="0088617E">
            <w:pPr>
              <w:jc w:val="center"/>
              <w:rPr>
                <w:sz w:val="24"/>
                <w:szCs w:val="24"/>
              </w:rPr>
            </w:pPr>
            <w:r w:rsidRPr="00630FBF">
              <w:rPr>
                <w:b/>
                <w:sz w:val="24"/>
                <w:szCs w:val="24"/>
              </w:rPr>
              <w:t>Условно разрешенные виды использования</w:t>
            </w:r>
          </w:p>
        </w:tc>
      </w:tr>
      <w:tr w:rsidR="0088617E" w:rsidRPr="00630FBF" w:rsidTr="0088617E">
        <w:tc>
          <w:tcPr>
            <w:tcW w:w="3085" w:type="dxa"/>
          </w:tcPr>
          <w:p w:rsidR="0088617E" w:rsidRPr="00630FBF" w:rsidRDefault="0088617E" w:rsidP="0088617E">
            <w:pPr>
              <w:rPr>
                <w:sz w:val="24"/>
                <w:szCs w:val="24"/>
              </w:rPr>
            </w:pPr>
            <w:r w:rsidRPr="00630FBF">
              <w:rPr>
                <w:sz w:val="24"/>
                <w:szCs w:val="24"/>
              </w:rPr>
              <w:t>Объекты гаражного назначения</w:t>
            </w:r>
          </w:p>
        </w:tc>
        <w:tc>
          <w:tcPr>
            <w:tcW w:w="10490" w:type="dxa"/>
          </w:tcPr>
          <w:p w:rsidR="0088617E" w:rsidRPr="00630FBF" w:rsidRDefault="0088617E" w:rsidP="0088617E">
            <w:pPr>
              <w:rPr>
                <w:sz w:val="24"/>
                <w:szCs w:val="24"/>
              </w:rPr>
            </w:pPr>
            <w:r w:rsidRPr="00630FBF">
              <w:rPr>
                <w:sz w:val="24"/>
                <w:szCs w:val="24"/>
              </w:rPr>
              <w:t>Размещение отдельно стоящих и пристроенных гаражей, предназначенных для хранения личного автотранспорта граждан</w:t>
            </w:r>
          </w:p>
        </w:tc>
        <w:tc>
          <w:tcPr>
            <w:tcW w:w="991" w:type="dxa"/>
          </w:tcPr>
          <w:p w:rsidR="0088617E" w:rsidRPr="00630FBF" w:rsidRDefault="0088617E" w:rsidP="0088617E">
            <w:pPr>
              <w:rPr>
                <w:sz w:val="24"/>
                <w:szCs w:val="24"/>
              </w:rPr>
            </w:pPr>
            <w:r w:rsidRPr="00630FBF">
              <w:rPr>
                <w:sz w:val="24"/>
                <w:szCs w:val="24"/>
              </w:rPr>
              <w:t>2.7.1</w:t>
            </w:r>
          </w:p>
        </w:tc>
      </w:tr>
      <w:tr w:rsidR="0088617E" w:rsidRPr="00630FBF" w:rsidTr="0088617E">
        <w:tc>
          <w:tcPr>
            <w:tcW w:w="3085" w:type="dxa"/>
          </w:tcPr>
          <w:p w:rsidR="0088617E" w:rsidRPr="00630FBF" w:rsidRDefault="0088617E" w:rsidP="0088617E">
            <w:pPr>
              <w:rPr>
                <w:sz w:val="24"/>
                <w:szCs w:val="24"/>
              </w:rPr>
            </w:pPr>
            <w:r w:rsidRPr="00630FBF">
              <w:rPr>
                <w:sz w:val="24"/>
                <w:szCs w:val="24"/>
              </w:rPr>
              <w:t>Социальное обслуживание</w:t>
            </w:r>
          </w:p>
        </w:tc>
        <w:tc>
          <w:tcPr>
            <w:tcW w:w="10490" w:type="dxa"/>
          </w:tcPr>
          <w:p w:rsidR="0088617E" w:rsidRPr="00630FBF" w:rsidRDefault="0088617E" w:rsidP="0088617E">
            <w:pPr>
              <w:rPr>
                <w:sz w:val="24"/>
                <w:szCs w:val="24"/>
              </w:rPr>
            </w:pPr>
            <w:proofErr w:type="gramStart"/>
            <w:r w:rsidRPr="00630FBF">
              <w:rPr>
                <w:sz w:val="24"/>
                <w:szCs w:val="24"/>
              </w:rPr>
              <w:t xml:space="preserve">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w:t>
            </w:r>
            <w:r w:rsidRPr="00630FBF">
              <w:rPr>
                <w:sz w:val="24"/>
                <w:szCs w:val="24"/>
              </w:rPr>
              <w:lastRenderedPageBreak/>
              <w:t>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991" w:type="dxa"/>
          </w:tcPr>
          <w:p w:rsidR="0088617E" w:rsidRPr="00630FBF" w:rsidRDefault="0088617E" w:rsidP="0088617E">
            <w:pPr>
              <w:rPr>
                <w:sz w:val="24"/>
                <w:szCs w:val="24"/>
              </w:rPr>
            </w:pPr>
            <w:r w:rsidRPr="00630FBF">
              <w:rPr>
                <w:sz w:val="24"/>
                <w:szCs w:val="24"/>
              </w:rPr>
              <w:lastRenderedPageBreak/>
              <w:t>3.2</w:t>
            </w:r>
          </w:p>
        </w:tc>
      </w:tr>
      <w:tr w:rsidR="0088617E" w:rsidRPr="00630FBF" w:rsidTr="0088617E">
        <w:tc>
          <w:tcPr>
            <w:tcW w:w="3085" w:type="dxa"/>
          </w:tcPr>
          <w:p w:rsidR="0088617E" w:rsidRPr="00630FBF" w:rsidRDefault="0088617E" w:rsidP="0088617E">
            <w:pPr>
              <w:rPr>
                <w:sz w:val="24"/>
                <w:szCs w:val="24"/>
              </w:rPr>
            </w:pPr>
            <w:r w:rsidRPr="00630FBF">
              <w:rPr>
                <w:sz w:val="24"/>
                <w:szCs w:val="24"/>
              </w:rPr>
              <w:lastRenderedPageBreak/>
              <w:t>Бытовое обслуживание</w:t>
            </w:r>
          </w:p>
        </w:tc>
        <w:tc>
          <w:tcPr>
            <w:tcW w:w="10490" w:type="dxa"/>
          </w:tcPr>
          <w:p w:rsidR="0088617E" w:rsidRPr="00630FBF" w:rsidRDefault="0088617E" w:rsidP="0088617E">
            <w:pPr>
              <w:rPr>
                <w:sz w:val="24"/>
                <w:szCs w:val="24"/>
              </w:rPr>
            </w:pPr>
            <w:r w:rsidRPr="00630FBF">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1" w:type="dxa"/>
          </w:tcPr>
          <w:p w:rsidR="0088617E" w:rsidRPr="00630FBF" w:rsidRDefault="0088617E" w:rsidP="0088617E">
            <w:pPr>
              <w:rPr>
                <w:sz w:val="24"/>
                <w:szCs w:val="24"/>
              </w:rPr>
            </w:pPr>
            <w:r w:rsidRPr="00630FBF">
              <w:rPr>
                <w:sz w:val="24"/>
                <w:szCs w:val="24"/>
              </w:rPr>
              <w:t>3.3</w:t>
            </w:r>
          </w:p>
        </w:tc>
      </w:tr>
      <w:tr w:rsidR="0088617E" w:rsidRPr="00630FBF" w:rsidTr="0088617E">
        <w:tc>
          <w:tcPr>
            <w:tcW w:w="3085" w:type="dxa"/>
          </w:tcPr>
          <w:p w:rsidR="0088617E" w:rsidRPr="00630FBF" w:rsidRDefault="0088617E" w:rsidP="0088617E">
            <w:pPr>
              <w:rPr>
                <w:sz w:val="24"/>
                <w:szCs w:val="24"/>
              </w:rPr>
            </w:pPr>
            <w:r w:rsidRPr="00630FBF">
              <w:rPr>
                <w:sz w:val="24"/>
                <w:szCs w:val="24"/>
              </w:rPr>
              <w:t>Религиозное использование</w:t>
            </w:r>
          </w:p>
        </w:tc>
        <w:tc>
          <w:tcPr>
            <w:tcW w:w="10490" w:type="dxa"/>
          </w:tcPr>
          <w:p w:rsidR="0088617E" w:rsidRPr="00630FBF" w:rsidRDefault="0088617E" w:rsidP="0088617E">
            <w:pPr>
              <w:rPr>
                <w:sz w:val="24"/>
                <w:szCs w:val="24"/>
              </w:rPr>
            </w:pPr>
            <w:proofErr w:type="gramStart"/>
            <w:r w:rsidRPr="00630FBF">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c>
          <w:tcPr>
            <w:tcW w:w="991" w:type="dxa"/>
          </w:tcPr>
          <w:p w:rsidR="0088617E" w:rsidRPr="00630FBF" w:rsidRDefault="0088617E" w:rsidP="0088617E">
            <w:pPr>
              <w:rPr>
                <w:sz w:val="24"/>
                <w:szCs w:val="24"/>
              </w:rPr>
            </w:pPr>
            <w:r w:rsidRPr="00630FBF">
              <w:rPr>
                <w:sz w:val="24"/>
                <w:szCs w:val="24"/>
              </w:rPr>
              <w:t>3.7</w:t>
            </w:r>
          </w:p>
        </w:tc>
      </w:tr>
      <w:tr w:rsidR="0088617E" w:rsidRPr="00630FBF" w:rsidTr="0088617E">
        <w:tc>
          <w:tcPr>
            <w:tcW w:w="3085" w:type="dxa"/>
          </w:tcPr>
          <w:p w:rsidR="0088617E" w:rsidRPr="00630FBF" w:rsidRDefault="0088617E" w:rsidP="0088617E">
            <w:pPr>
              <w:rPr>
                <w:sz w:val="24"/>
                <w:szCs w:val="24"/>
              </w:rPr>
            </w:pPr>
            <w:r w:rsidRPr="00630FBF">
              <w:rPr>
                <w:sz w:val="24"/>
                <w:szCs w:val="24"/>
              </w:rPr>
              <w:t>Магазины</w:t>
            </w:r>
          </w:p>
        </w:tc>
        <w:tc>
          <w:tcPr>
            <w:tcW w:w="10490" w:type="dxa"/>
          </w:tcPr>
          <w:p w:rsidR="0088617E" w:rsidRPr="00630FBF" w:rsidRDefault="0088617E" w:rsidP="0088617E">
            <w:pPr>
              <w:rPr>
                <w:sz w:val="24"/>
                <w:szCs w:val="24"/>
              </w:rPr>
            </w:pPr>
            <w:r w:rsidRPr="00630FBF">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1" w:type="dxa"/>
          </w:tcPr>
          <w:p w:rsidR="0088617E" w:rsidRPr="00630FBF" w:rsidRDefault="0088617E" w:rsidP="0088617E">
            <w:pPr>
              <w:rPr>
                <w:sz w:val="24"/>
                <w:szCs w:val="24"/>
              </w:rPr>
            </w:pPr>
            <w:r w:rsidRPr="00630FBF">
              <w:rPr>
                <w:sz w:val="24"/>
                <w:szCs w:val="24"/>
              </w:rPr>
              <w:t>4.4</w:t>
            </w:r>
          </w:p>
        </w:tc>
      </w:tr>
      <w:tr w:rsidR="0088617E" w:rsidRPr="00630FBF" w:rsidTr="0088617E">
        <w:tc>
          <w:tcPr>
            <w:tcW w:w="3085" w:type="dxa"/>
          </w:tcPr>
          <w:p w:rsidR="0088617E" w:rsidRPr="00630FBF" w:rsidRDefault="0088617E" w:rsidP="0088617E">
            <w:pPr>
              <w:rPr>
                <w:sz w:val="24"/>
                <w:szCs w:val="24"/>
              </w:rPr>
            </w:pPr>
            <w:r w:rsidRPr="00630FBF">
              <w:rPr>
                <w:sz w:val="24"/>
                <w:szCs w:val="24"/>
              </w:rPr>
              <w:t>Спорт</w:t>
            </w:r>
          </w:p>
        </w:tc>
        <w:tc>
          <w:tcPr>
            <w:tcW w:w="10490" w:type="dxa"/>
          </w:tcPr>
          <w:p w:rsidR="0088617E" w:rsidRPr="00630FBF" w:rsidRDefault="0088617E" w:rsidP="0088617E">
            <w:pPr>
              <w:rPr>
                <w:sz w:val="24"/>
                <w:szCs w:val="24"/>
              </w:rPr>
            </w:pPr>
            <w:proofErr w:type="gramStart"/>
            <w:r w:rsidRPr="00630FBF">
              <w:rPr>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tc>
        <w:tc>
          <w:tcPr>
            <w:tcW w:w="991" w:type="dxa"/>
          </w:tcPr>
          <w:p w:rsidR="0088617E" w:rsidRPr="00630FBF" w:rsidRDefault="0088617E" w:rsidP="0088617E">
            <w:pPr>
              <w:rPr>
                <w:sz w:val="24"/>
                <w:szCs w:val="24"/>
              </w:rPr>
            </w:pPr>
            <w:r w:rsidRPr="00630FBF">
              <w:rPr>
                <w:sz w:val="24"/>
                <w:szCs w:val="24"/>
              </w:rPr>
              <w:t>5.1</w:t>
            </w:r>
          </w:p>
        </w:tc>
      </w:tr>
      <w:tr w:rsidR="0088617E" w:rsidRPr="00630FBF" w:rsidTr="0088617E">
        <w:trPr>
          <w:trHeight w:val="1193"/>
        </w:trPr>
        <w:tc>
          <w:tcPr>
            <w:tcW w:w="3085" w:type="dxa"/>
          </w:tcPr>
          <w:p w:rsidR="0088617E" w:rsidRPr="00630FBF" w:rsidRDefault="0088617E" w:rsidP="0088617E">
            <w:pPr>
              <w:rPr>
                <w:sz w:val="24"/>
                <w:szCs w:val="24"/>
              </w:rPr>
            </w:pPr>
            <w:r w:rsidRPr="00630FBF">
              <w:rPr>
                <w:sz w:val="24"/>
                <w:szCs w:val="24"/>
              </w:rPr>
              <w:t>Ведение огородничества</w:t>
            </w:r>
          </w:p>
        </w:tc>
        <w:tc>
          <w:tcPr>
            <w:tcW w:w="10490" w:type="dxa"/>
          </w:tcPr>
          <w:p w:rsidR="0088617E" w:rsidRPr="00630FBF" w:rsidRDefault="0088617E" w:rsidP="0088617E">
            <w:pPr>
              <w:rPr>
                <w:sz w:val="24"/>
                <w:szCs w:val="24"/>
              </w:rPr>
            </w:pPr>
            <w:r w:rsidRPr="00630FBF">
              <w:rPr>
                <w:sz w:val="24"/>
                <w:szCs w:val="24"/>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91" w:type="dxa"/>
          </w:tcPr>
          <w:p w:rsidR="0088617E" w:rsidRPr="00630FBF" w:rsidRDefault="0088617E" w:rsidP="0088617E">
            <w:pPr>
              <w:rPr>
                <w:sz w:val="24"/>
                <w:szCs w:val="24"/>
              </w:rPr>
            </w:pPr>
            <w:r w:rsidRPr="00630FBF">
              <w:rPr>
                <w:sz w:val="24"/>
                <w:szCs w:val="24"/>
              </w:rPr>
              <w:t>13.1</w:t>
            </w:r>
          </w:p>
        </w:tc>
      </w:tr>
      <w:tr w:rsidR="0088617E" w:rsidRPr="00630FBF" w:rsidTr="0088617E">
        <w:tc>
          <w:tcPr>
            <w:tcW w:w="14566" w:type="dxa"/>
            <w:gridSpan w:val="3"/>
          </w:tcPr>
          <w:p w:rsidR="0088617E" w:rsidRPr="00630FBF" w:rsidRDefault="0088617E" w:rsidP="0088617E">
            <w:pPr>
              <w:jc w:val="center"/>
              <w:rPr>
                <w:sz w:val="24"/>
                <w:szCs w:val="24"/>
              </w:rPr>
            </w:pPr>
            <w:r w:rsidRPr="00630FBF">
              <w:rPr>
                <w:b/>
                <w:sz w:val="24"/>
                <w:szCs w:val="24"/>
              </w:rPr>
              <w:t>Вспомогательные виды разрешенного использования</w:t>
            </w:r>
          </w:p>
        </w:tc>
      </w:tr>
      <w:tr w:rsidR="0088617E" w:rsidRPr="00630FBF" w:rsidTr="0088617E">
        <w:tc>
          <w:tcPr>
            <w:tcW w:w="14566" w:type="dxa"/>
            <w:gridSpan w:val="3"/>
          </w:tcPr>
          <w:p w:rsidR="0088617E" w:rsidRPr="00630FBF" w:rsidRDefault="0088617E" w:rsidP="0088617E">
            <w:pPr>
              <w:rPr>
                <w:sz w:val="24"/>
                <w:szCs w:val="24"/>
              </w:rPr>
            </w:pPr>
            <w:r w:rsidRPr="00630FBF">
              <w:rPr>
                <w:sz w:val="24"/>
                <w:szCs w:val="24"/>
              </w:rPr>
              <w:t>Производство сельскохозяйственной продукции</w:t>
            </w:r>
          </w:p>
        </w:tc>
      </w:tr>
      <w:tr w:rsidR="0088617E" w:rsidRPr="00630FBF" w:rsidTr="0088617E">
        <w:tc>
          <w:tcPr>
            <w:tcW w:w="14566" w:type="dxa"/>
            <w:gridSpan w:val="3"/>
          </w:tcPr>
          <w:p w:rsidR="0088617E" w:rsidRPr="00630FBF" w:rsidRDefault="0088617E" w:rsidP="0088617E">
            <w:pPr>
              <w:rPr>
                <w:sz w:val="24"/>
                <w:szCs w:val="24"/>
              </w:rPr>
            </w:pPr>
            <w:r w:rsidRPr="00630FBF">
              <w:rPr>
                <w:sz w:val="24"/>
                <w:szCs w:val="24"/>
              </w:rPr>
              <w:t>Содержание сельскохозяйственных животных</w:t>
            </w:r>
          </w:p>
        </w:tc>
      </w:tr>
      <w:tr w:rsidR="0088617E" w:rsidRPr="00630FBF" w:rsidTr="0088617E">
        <w:tc>
          <w:tcPr>
            <w:tcW w:w="14566" w:type="dxa"/>
            <w:gridSpan w:val="3"/>
          </w:tcPr>
          <w:p w:rsidR="0088617E" w:rsidRPr="00630FBF" w:rsidRDefault="0088617E" w:rsidP="0088617E">
            <w:pPr>
              <w:rPr>
                <w:sz w:val="24"/>
                <w:szCs w:val="24"/>
              </w:rPr>
            </w:pPr>
            <w:r w:rsidRPr="00630FBF">
              <w:rPr>
                <w:sz w:val="24"/>
                <w:szCs w:val="24"/>
              </w:rPr>
              <w:t>Выращивание плодовых, ягодных, овощных, бахчевых или иных декоративных сельскохозяйственных культур</w:t>
            </w:r>
          </w:p>
        </w:tc>
      </w:tr>
      <w:tr w:rsidR="0088617E" w:rsidRPr="00630FBF" w:rsidTr="0088617E">
        <w:tc>
          <w:tcPr>
            <w:tcW w:w="14566" w:type="dxa"/>
            <w:gridSpan w:val="3"/>
          </w:tcPr>
          <w:p w:rsidR="0088617E" w:rsidRPr="00630FBF" w:rsidRDefault="0088617E" w:rsidP="0088617E">
            <w:pPr>
              <w:rPr>
                <w:sz w:val="24"/>
                <w:szCs w:val="24"/>
              </w:rPr>
            </w:pPr>
            <w:r w:rsidRPr="00630FBF">
              <w:rPr>
                <w:sz w:val="24"/>
                <w:szCs w:val="24"/>
              </w:rPr>
              <w:t>Размещение индивидуальных гаражей и подсобных сооружений</w:t>
            </w:r>
          </w:p>
        </w:tc>
      </w:tr>
    </w:tbl>
    <w:p w:rsidR="0088617E" w:rsidRPr="00623198" w:rsidRDefault="0088617E" w:rsidP="0088617E">
      <w:pPr>
        <w:pStyle w:val="1"/>
      </w:pPr>
      <w:r>
        <w:lastRenderedPageBreak/>
        <w:t>2) П</w:t>
      </w:r>
      <w:r w:rsidRPr="00623198">
        <w:t>редельные минимальные и (или) максимальные размеры земельных участков и предельные параметры разрешенного строительства, реконструкции объек</w:t>
      </w:r>
      <w:r>
        <w:t>тов капитального строительства.</w:t>
      </w: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559"/>
        <w:gridCol w:w="1843"/>
        <w:gridCol w:w="2976"/>
        <w:gridCol w:w="2268"/>
        <w:gridCol w:w="3402"/>
      </w:tblGrid>
      <w:tr w:rsidR="0088617E" w:rsidRPr="00623198" w:rsidTr="0088617E">
        <w:tc>
          <w:tcPr>
            <w:tcW w:w="2127" w:type="dxa"/>
            <w:vMerge w:val="restart"/>
            <w:shd w:val="clear" w:color="auto" w:fill="auto"/>
          </w:tcPr>
          <w:p w:rsidR="0088617E" w:rsidRPr="00623198" w:rsidRDefault="0088617E" w:rsidP="0088617E">
            <w:pPr>
              <w:pStyle w:val="1"/>
            </w:pPr>
            <w:r w:rsidRPr="00623198">
              <w:t>Код (числовое обозначение вида разрешенного использования земельного участка)</w:t>
            </w:r>
          </w:p>
        </w:tc>
        <w:tc>
          <w:tcPr>
            <w:tcW w:w="3402" w:type="dxa"/>
            <w:gridSpan w:val="2"/>
            <w:shd w:val="clear" w:color="auto" w:fill="auto"/>
          </w:tcPr>
          <w:p w:rsidR="0088617E" w:rsidRPr="00623198" w:rsidRDefault="0088617E" w:rsidP="0088617E">
            <w:pPr>
              <w:pStyle w:val="1"/>
            </w:pPr>
            <w:r w:rsidRPr="00623198">
              <w:t xml:space="preserve">Размер земельных участков (площадь), </w:t>
            </w:r>
          </w:p>
          <w:p w:rsidR="0088617E" w:rsidRPr="00623198" w:rsidRDefault="0088617E" w:rsidP="0088617E">
            <w:pPr>
              <w:pStyle w:val="1"/>
            </w:pPr>
            <w:r w:rsidRPr="00623198">
              <w:t>кв. м</w:t>
            </w:r>
          </w:p>
        </w:tc>
        <w:tc>
          <w:tcPr>
            <w:tcW w:w="2976" w:type="dxa"/>
            <w:vMerge w:val="restart"/>
            <w:shd w:val="clear" w:color="auto" w:fill="auto"/>
          </w:tcPr>
          <w:p w:rsidR="0088617E" w:rsidRPr="00623198" w:rsidRDefault="0088617E" w:rsidP="0088617E">
            <w:pPr>
              <w:pStyle w:val="1"/>
            </w:pPr>
            <w:r w:rsidRPr="00623198">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623198">
              <w:t>м</w:t>
            </w:r>
            <w:proofErr w:type="gramEnd"/>
          </w:p>
        </w:tc>
        <w:tc>
          <w:tcPr>
            <w:tcW w:w="2268" w:type="dxa"/>
            <w:vMerge w:val="restart"/>
            <w:shd w:val="clear" w:color="auto" w:fill="auto"/>
          </w:tcPr>
          <w:p w:rsidR="0088617E" w:rsidRPr="00623198" w:rsidRDefault="0088617E" w:rsidP="0088617E">
            <w:pPr>
              <w:pStyle w:val="1"/>
            </w:pPr>
            <w:r w:rsidRPr="00623198">
              <w:t>Предельное количество этажей, шт.</w:t>
            </w:r>
          </w:p>
        </w:tc>
        <w:tc>
          <w:tcPr>
            <w:tcW w:w="3402" w:type="dxa"/>
            <w:vMerge w:val="restart"/>
            <w:shd w:val="clear" w:color="auto" w:fill="auto"/>
          </w:tcPr>
          <w:p w:rsidR="0088617E" w:rsidRPr="00623198" w:rsidRDefault="0088617E" w:rsidP="0088617E">
            <w:pPr>
              <w:pStyle w:val="1"/>
            </w:pPr>
            <w:r w:rsidRPr="00623198">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8617E" w:rsidRPr="00623198" w:rsidTr="0088617E">
        <w:tc>
          <w:tcPr>
            <w:tcW w:w="2127" w:type="dxa"/>
            <w:vMerge/>
            <w:shd w:val="clear" w:color="auto" w:fill="auto"/>
          </w:tcPr>
          <w:p w:rsidR="0088617E" w:rsidRPr="00623198" w:rsidRDefault="0088617E" w:rsidP="0088617E">
            <w:pPr>
              <w:pStyle w:val="1"/>
            </w:pPr>
          </w:p>
        </w:tc>
        <w:tc>
          <w:tcPr>
            <w:tcW w:w="1559" w:type="dxa"/>
            <w:shd w:val="clear" w:color="auto" w:fill="auto"/>
          </w:tcPr>
          <w:p w:rsidR="0088617E" w:rsidRPr="00623198" w:rsidRDefault="0088617E" w:rsidP="0088617E">
            <w:pPr>
              <w:pStyle w:val="1"/>
            </w:pPr>
            <w:r w:rsidRPr="00623198">
              <w:t>минимальный</w:t>
            </w:r>
          </w:p>
        </w:tc>
        <w:tc>
          <w:tcPr>
            <w:tcW w:w="1843" w:type="dxa"/>
            <w:shd w:val="clear" w:color="auto" w:fill="auto"/>
          </w:tcPr>
          <w:p w:rsidR="0088617E" w:rsidRPr="00623198" w:rsidRDefault="0088617E" w:rsidP="0088617E">
            <w:pPr>
              <w:pStyle w:val="1"/>
            </w:pPr>
            <w:r w:rsidRPr="00623198">
              <w:t>максимальный</w:t>
            </w:r>
          </w:p>
        </w:tc>
        <w:tc>
          <w:tcPr>
            <w:tcW w:w="2976" w:type="dxa"/>
            <w:vMerge/>
            <w:shd w:val="clear" w:color="auto" w:fill="auto"/>
          </w:tcPr>
          <w:p w:rsidR="0088617E" w:rsidRPr="00623198" w:rsidRDefault="0088617E" w:rsidP="0088617E">
            <w:pPr>
              <w:pStyle w:val="1"/>
            </w:pPr>
          </w:p>
        </w:tc>
        <w:tc>
          <w:tcPr>
            <w:tcW w:w="2268" w:type="dxa"/>
            <w:vMerge/>
            <w:shd w:val="clear" w:color="auto" w:fill="auto"/>
          </w:tcPr>
          <w:p w:rsidR="0088617E" w:rsidRPr="00623198" w:rsidRDefault="0088617E" w:rsidP="0088617E">
            <w:pPr>
              <w:pStyle w:val="1"/>
            </w:pPr>
          </w:p>
        </w:tc>
        <w:tc>
          <w:tcPr>
            <w:tcW w:w="3402" w:type="dxa"/>
            <w:vMerge/>
            <w:shd w:val="clear" w:color="auto" w:fill="auto"/>
          </w:tcPr>
          <w:p w:rsidR="0088617E" w:rsidRPr="00623198" w:rsidRDefault="0088617E" w:rsidP="0088617E">
            <w:pPr>
              <w:pStyle w:val="1"/>
            </w:pPr>
          </w:p>
        </w:tc>
      </w:tr>
      <w:tr w:rsidR="0088617E" w:rsidRPr="00623198" w:rsidTr="0088617E">
        <w:tc>
          <w:tcPr>
            <w:tcW w:w="2127" w:type="dxa"/>
            <w:shd w:val="clear" w:color="auto" w:fill="auto"/>
          </w:tcPr>
          <w:p w:rsidR="0088617E" w:rsidRPr="00623198" w:rsidRDefault="0088617E" w:rsidP="0088617E">
            <w:pPr>
              <w:pStyle w:val="1"/>
            </w:pPr>
            <w:r w:rsidRPr="00623198">
              <w:t>2.1, 2.2</w:t>
            </w:r>
          </w:p>
        </w:tc>
        <w:tc>
          <w:tcPr>
            <w:tcW w:w="1559" w:type="dxa"/>
            <w:shd w:val="clear" w:color="auto" w:fill="auto"/>
          </w:tcPr>
          <w:p w:rsidR="0088617E" w:rsidRPr="00623198" w:rsidRDefault="0088617E" w:rsidP="0088617E">
            <w:pPr>
              <w:pStyle w:val="1"/>
            </w:pPr>
            <w:r w:rsidRPr="00623198">
              <w:t>600</w:t>
            </w:r>
          </w:p>
        </w:tc>
        <w:tc>
          <w:tcPr>
            <w:tcW w:w="1843" w:type="dxa"/>
            <w:tcBorders>
              <w:bottom w:val="single" w:sz="4" w:space="0" w:color="auto"/>
            </w:tcBorders>
            <w:shd w:val="clear" w:color="auto" w:fill="auto"/>
          </w:tcPr>
          <w:p w:rsidR="0088617E" w:rsidRPr="00623198" w:rsidRDefault="0088617E" w:rsidP="0088617E">
            <w:pPr>
              <w:pStyle w:val="1"/>
            </w:pPr>
            <w:r w:rsidRPr="00623198">
              <w:t>1500</w:t>
            </w:r>
          </w:p>
        </w:tc>
        <w:tc>
          <w:tcPr>
            <w:tcW w:w="2976" w:type="dxa"/>
            <w:shd w:val="clear" w:color="auto" w:fill="auto"/>
          </w:tcPr>
          <w:p w:rsidR="0088617E" w:rsidRPr="00623198" w:rsidRDefault="0088617E" w:rsidP="0088617E">
            <w:pPr>
              <w:pStyle w:val="1"/>
            </w:pPr>
            <w:r w:rsidRPr="00623198">
              <w:t>3</w:t>
            </w:r>
          </w:p>
        </w:tc>
        <w:tc>
          <w:tcPr>
            <w:tcW w:w="2268" w:type="dxa"/>
            <w:shd w:val="clear" w:color="auto" w:fill="auto"/>
          </w:tcPr>
          <w:p w:rsidR="0088617E" w:rsidRPr="00623198" w:rsidRDefault="0088617E" w:rsidP="0088617E">
            <w:pPr>
              <w:pStyle w:val="1"/>
            </w:pPr>
            <w:r w:rsidRPr="00623198">
              <w:t>3</w:t>
            </w:r>
          </w:p>
        </w:tc>
        <w:tc>
          <w:tcPr>
            <w:tcW w:w="3402" w:type="dxa"/>
            <w:shd w:val="clear" w:color="auto" w:fill="auto"/>
          </w:tcPr>
          <w:p w:rsidR="0088617E" w:rsidRPr="00623198" w:rsidRDefault="0088617E" w:rsidP="0088617E">
            <w:pPr>
              <w:pStyle w:val="1"/>
            </w:pPr>
            <w:r w:rsidRPr="00623198">
              <w:t>50</w:t>
            </w:r>
          </w:p>
        </w:tc>
      </w:tr>
      <w:tr w:rsidR="0088617E" w:rsidRPr="00623198" w:rsidTr="0088617E">
        <w:tc>
          <w:tcPr>
            <w:tcW w:w="2127" w:type="dxa"/>
            <w:shd w:val="clear" w:color="auto" w:fill="auto"/>
          </w:tcPr>
          <w:p w:rsidR="0088617E" w:rsidRPr="00623198" w:rsidRDefault="0088617E" w:rsidP="0088617E">
            <w:pPr>
              <w:pStyle w:val="1"/>
            </w:pPr>
            <w:r>
              <w:t>2.7.1</w:t>
            </w:r>
          </w:p>
        </w:tc>
        <w:tc>
          <w:tcPr>
            <w:tcW w:w="1559" w:type="dxa"/>
            <w:shd w:val="clear" w:color="auto" w:fill="auto"/>
          </w:tcPr>
          <w:p w:rsidR="0088617E" w:rsidRPr="00623198" w:rsidRDefault="0088617E" w:rsidP="0088617E">
            <w:pPr>
              <w:pStyle w:val="1"/>
            </w:pPr>
            <w:r>
              <w:t>18</w:t>
            </w:r>
          </w:p>
        </w:tc>
        <w:tc>
          <w:tcPr>
            <w:tcW w:w="1843" w:type="dxa"/>
            <w:tcBorders>
              <w:bottom w:val="single" w:sz="4" w:space="0" w:color="auto"/>
            </w:tcBorders>
            <w:shd w:val="clear" w:color="auto" w:fill="auto"/>
          </w:tcPr>
          <w:p w:rsidR="0088617E" w:rsidRPr="00623198" w:rsidRDefault="0088617E" w:rsidP="0088617E">
            <w:pPr>
              <w:pStyle w:val="1"/>
            </w:pPr>
            <w:r>
              <w:t>40</w:t>
            </w:r>
          </w:p>
        </w:tc>
        <w:tc>
          <w:tcPr>
            <w:tcW w:w="2976" w:type="dxa"/>
            <w:shd w:val="clear" w:color="auto" w:fill="auto"/>
          </w:tcPr>
          <w:p w:rsidR="0088617E" w:rsidRPr="00623198" w:rsidRDefault="0088617E" w:rsidP="0088617E">
            <w:pPr>
              <w:pStyle w:val="1"/>
            </w:pPr>
            <w:r>
              <w:t>1</w:t>
            </w:r>
          </w:p>
        </w:tc>
        <w:tc>
          <w:tcPr>
            <w:tcW w:w="2268" w:type="dxa"/>
            <w:shd w:val="clear" w:color="auto" w:fill="auto"/>
          </w:tcPr>
          <w:p w:rsidR="0088617E" w:rsidRPr="00623198" w:rsidRDefault="0088617E" w:rsidP="0088617E">
            <w:pPr>
              <w:pStyle w:val="1"/>
            </w:pPr>
            <w:r>
              <w:t>3</w:t>
            </w:r>
          </w:p>
        </w:tc>
        <w:tc>
          <w:tcPr>
            <w:tcW w:w="3402" w:type="dxa"/>
            <w:shd w:val="clear" w:color="auto" w:fill="auto"/>
          </w:tcPr>
          <w:p w:rsidR="0088617E" w:rsidRPr="00623198" w:rsidRDefault="0088617E" w:rsidP="0088617E">
            <w:pPr>
              <w:pStyle w:val="1"/>
            </w:pPr>
            <w:r>
              <w:t>100</w:t>
            </w:r>
          </w:p>
        </w:tc>
      </w:tr>
      <w:tr w:rsidR="0088617E" w:rsidRPr="00623198" w:rsidTr="0088617E">
        <w:tc>
          <w:tcPr>
            <w:tcW w:w="2127" w:type="dxa"/>
            <w:shd w:val="clear" w:color="auto" w:fill="auto"/>
          </w:tcPr>
          <w:p w:rsidR="0088617E" w:rsidRPr="00623198" w:rsidRDefault="0088617E" w:rsidP="0088617E">
            <w:pPr>
              <w:pStyle w:val="1"/>
            </w:pPr>
            <w:r w:rsidRPr="00623198">
              <w:t>3.1</w:t>
            </w:r>
          </w:p>
        </w:tc>
        <w:tc>
          <w:tcPr>
            <w:tcW w:w="1559" w:type="dxa"/>
            <w:shd w:val="clear" w:color="auto" w:fill="auto"/>
          </w:tcPr>
          <w:p w:rsidR="0088617E" w:rsidRPr="00623198" w:rsidRDefault="0088617E" w:rsidP="0088617E">
            <w:pPr>
              <w:pStyle w:val="1"/>
            </w:pPr>
            <w:r w:rsidRPr="00623198">
              <w:t>18</w:t>
            </w:r>
          </w:p>
        </w:tc>
        <w:tc>
          <w:tcPr>
            <w:tcW w:w="1843" w:type="dxa"/>
            <w:vMerge w:val="restart"/>
            <w:tcBorders>
              <w:top w:val="single" w:sz="4" w:space="0" w:color="auto"/>
            </w:tcBorders>
            <w:shd w:val="clear" w:color="auto" w:fill="auto"/>
          </w:tcPr>
          <w:p w:rsidR="0088617E" w:rsidRPr="00623198" w:rsidRDefault="0088617E" w:rsidP="0088617E">
            <w:pPr>
              <w:pStyle w:val="1"/>
            </w:pPr>
            <w:r w:rsidRPr="00623198">
              <w:t>Параметр не ограничивается</w:t>
            </w:r>
          </w:p>
        </w:tc>
        <w:tc>
          <w:tcPr>
            <w:tcW w:w="2976" w:type="dxa"/>
            <w:shd w:val="clear" w:color="auto" w:fill="auto"/>
          </w:tcPr>
          <w:p w:rsidR="0088617E" w:rsidRPr="00623198" w:rsidRDefault="0088617E" w:rsidP="0088617E">
            <w:pPr>
              <w:pStyle w:val="1"/>
            </w:pPr>
            <w:r w:rsidRPr="00623198">
              <w:t>1</w:t>
            </w:r>
          </w:p>
        </w:tc>
        <w:tc>
          <w:tcPr>
            <w:tcW w:w="2268" w:type="dxa"/>
            <w:shd w:val="clear" w:color="auto" w:fill="auto"/>
          </w:tcPr>
          <w:p w:rsidR="0088617E" w:rsidRPr="00623198" w:rsidRDefault="0088617E" w:rsidP="0088617E">
            <w:pPr>
              <w:pStyle w:val="1"/>
            </w:pPr>
            <w:r w:rsidRPr="00623198">
              <w:t>3</w:t>
            </w:r>
          </w:p>
        </w:tc>
        <w:tc>
          <w:tcPr>
            <w:tcW w:w="3402" w:type="dxa"/>
            <w:shd w:val="clear" w:color="auto" w:fill="auto"/>
          </w:tcPr>
          <w:p w:rsidR="0088617E" w:rsidRPr="00623198" w:rsidRDefault="0088617E" w:rsidP="0088617E">
            <w:pPr>
              <w:pStyle w:val="1"/>
            </w:pPr>
            <w:r w:rsidRPr="00623198">
              <w:t>100</w:t>
            </w:r>
          </w:p>
        </w:tc>
      </w:tr>
      <w:tr w:rsidR="0088617E" w:rsidRPr="00623198" w:rsidTr="0088617E">
        <w:trPr>
          <w:trHeight w:val="484"/>
        </w:trPr>
        <w:tc>
          <w:tcPr>
            <w:tcW w:w="2127" w:type="dxa"/>
            <w:shd w:val="clear" w:color="auto" w:fill="auto"/>
          </w:tcPr>
          <w:p w:rsidR="0088617E" w:rsidRPr="00623198" w:rsidRDefault="0088617E" w:rsidP="0088617E">
            <w:pPr>
              <w:pStyle w:val="1"/>
            </w:pPr>
            <w:r>
              <w:t xml:space="preserve"> 3.2, 3.3, 4.4, </w:t>
            </w:r>
            <w:r w:rsidRPr="00623198">
              <w:t>5.1</w:t>
            </w:r>
          </w:p>
        </w:tc>
        <w:tc>
          <w:tcPr>
            <w:tcW w:w="1559" w:type="dxa"/>
            <w:shd w:val="clear" w:color="auto" w:fill="auto"/>
          </w:tcPr>
          <w:p w:rsidR="0088617E" w:rsidRPr="00623198" w:rsidRDefault="0088617E" w:rsidP="0088617E">
            <w:pPr>
              <w:pStyle w:val="1"/>
            </w:pPr>
            <w:r w:rsidRPr="00623198">
              <w:t>600</w:t>
            </w:r>
          </w:p>
        </w:tc>
        <w:tc>
          <w:tcPr>
            <w:tcW w:w="1843" w:type="dxa"/>
            <w:vMerge/>
            <w:shd w:val="clear" w:color="auto" w:fill="auto"/>
          </w:tcPr>
          <w:p w:rsidR="0088617E" w:rsidRPr="00623198" w:rsidRDefault="0088617E" w:rsidP="0088617E">
            <w:pPr>
              <w:pStyle w:val="1"/>
            </w:pPr>
          </w:p>
        </w:tc>
        <w:tc>
          <w:tcPr>
            <w:tcW w:w="2976" w:type="dxa"/>
            <w:shd w:val="clear" w:color="auto" w:fill="auto"/>
          </w:tcPr>
          <w:p w:rsidR="0088617E" w:rsidRPr="00623198" w:rsidRDefault="0088617E" w:rsidP="0088617E">
            <w:pPr>
              <w:pStyle w:val="1"/>
            </w:pPr>
            <w:r w:rsidRPr="00623198">
              <w:t>3</w:t>
            </w:r>
          </w:p>
        </w:tc>
        <w:tc>
          <w:tcPr>
            <w:tcW w:w="2268" w:type="dxa"/>
            <w:shd w:val="clear" w:color="auto" w:fill="auto"/>
          </w:tcPr>
          <w:p w:rsidR="0088617E" w:rsidRPr="00623198" w:rsidRDefault="0088617E" w:rsidP="0088617E">
            <w:pPr>
              <w:pStyle w:val="1"/>
            </w:pPr>
            <w:r w:rsidRPr="00623198">
              <w:t>3</w:t>
            </w:r>
          </w:p>
        </w:tc>
        <w:tc>
          <w:tcPr>
            <w:tcW w:w="3402" w:type="dxa"/>
            <w:shd w:val="clear" w:color="auto" w:fill="auto"/>
          </w:tcPr>
          <w:p w:rsidR="0088617E" w:rsidRPr="00623198" w:rsidRDefault="0088617E" w:rsidP="0088617E">
            <w:pPr>
              <w:pStyle w:val="1"/>
            </w:pPr>
            <w:r w:rsidRPr="00623198">
              <w:t>60</w:t>
            </w:r>
          </w:p>
        </w:tc>
      </w:tr>
      <w:tr w:rsidR="0088617E" w:rsidRPr="00623198" w:rsidTr="0088617E">
        <w:tc>
          <w:tcPr>
            <w:tcW w:w="2127" w:type="dxa"/>
            <w:tcBorders>
              <w:bottom w:val="single" w:sz="4" w:space="0" w:color="auto"/>
            </w:tcBorders>
            <w:shd w:val="clear" w:color="auto" w:fill="auto"/>
          </w:tcPr>
          <w:p w:rsidR="0088617E" w:rsidRPr="00623198" w:rsidRDefault="0088617E" w:rsidP="0088617E">
            <w:pPr>
              <w:pStyle w:val="1"/>
            </w:pPr>
            <w:r w:rsidRPr="00623198">
              <w:t>3.7</w:t>
            </w:r>
          </w:p>
        </w:tc>
        <w:tc>
          <w:tcPr>
            <w:tcW w:w="1559" w:type="dxa"/>
            <w:shd w:val="clear" w:color="auto" w:fill="auto"/>
          </w:tcPr>
          <w:p w:rsidR="0088617E" w:rsidRPr="00623198" w:rsidRDefault="0088617E" w:rsidP="0088617E">
            <w:pPr>
              <w:pStyle w:val="1"/>
            </w:pPr>
            <w:r>
              <w:t>150</w:t>
            </w:r>
          </w:p>
        </w:tc>
        <w:tc>
          <w:tcPr>
            <w:tcW w:w="1843" w:type="dxa"/>
            <w:vMerge/>
            <w:shd w:val="clear" w:color="auto" w:fill="auto"/>
          </w:tcPr>
          <w:p w:rsidR="0088617E" w:rsidRPr="00623198" w:rsidRDefault="0088617E" w:rsidP="0088617E">
            <w:pPr>
              <w:pStyle w:val="1"/>
            </w:pPr>
          </w:p>
        </w:tc>
        <w:tc>
          <w:tcPr>
            <w:tcW w:w="2976" w:type="dxa"/>
            <w:shd w:val="clear" w:color="auto" w:fill="auto"/>
          </w:tcPr>
          <w:p w:rsidR="0088617E" w:rsidRPr="00623198" w:rsidRDefault="0088617E" w:rsidP="0088617E">
            <w:pPr>
              <w:pStyle w:val="1"/>
            </w:pPr>
            <w:r w:rsidRPr="00623198">
              <w:t>3</w:t>
            </w:r>
          </w:p>
        </w:tc>
        <w:tc>
          <w:tcPr>
            <w:tcW w:w="2268" w:type="dxa"/>
            <w:shd w:val="clear" w:color="auto" w:fill="auto"/>
          </w:tcPr>
          <w:p w:rsidR="0088617E" w:rsidRPr="00623198" w:rsidRDefault="0088617E" w:rsidP="0088617E">
            <w:pPr>
              <w:pStyle w:val="1"/>
            </w:pPr>
            <w:r w:rsidRPr="00623198">
              <w:t>3</w:t>
            </w:r>
          </w:p>
        </w:tc>
        <w:tc>
          <w:tcPr>
            <w:tcW w:w="3402" w:type="dxa"/>
            <w:shd w:val="clear" w:color="auto" w:fill="auto"/>
          </w:tcPr>
          <w:p w:rsidR="0088617E" w:rsidRPr="00623198" w:rsidRDefault="0088617E" w:rsidP="0088617E">
            <w:pPr>
              <w:pStyle w:val="1"/>
            </w:pPr>
            <w:r w:rsidRPr="00623198">
              <w:t>50</w:t>
            </w:r>
          </w:p>
        </w:tc>
      </w:tr>
      <w:tr w:rsidR="0088617E" w:rsidRPr="00623198" w:rsidTr="0088617E">
        <w:tc>
          <w:tcPr>
            <w:tcW w:w="2127" w:type="dxa"/>
            <w:tcBorders>
              <w:bottom w:val="single" w:sz="4" w:space="0" w:color="auto"/>
            </w:tcBorders>
            <w:shd w:val="clear" w:color="auto" w:fill="auto"/>
          </w:tcPr>
          <w:p w:rsidR="0088617E" w:rsidRDefault="0088617E" w:rsidP="0088617E">
            <w:pPr>
              <w:pStyle w:val="1"/>
            </w:pPr>
            <w:r>
              <w:t>13.1</w:t>
            </w:r>
          </w:p>
        </w:tc>
        <w:tc>
          <w:tcPr>
            <w:tcW w:w="1559" w:type="dxa"/>
            <w:shd w:val="clear" w:color="auto" w:fill="auto"/>
          </w:tcPr>
          <w:p w:rsidR="0088617E" w:rsidRDefault="0088617E" w:rsidP="0088617E">
            <w:pPr>
              <w:pStyle w:val="1"/>
            </w:pPr>
            <w:r>
              <w:t>200</w:t>
            </w:r>
          </w:p>
        </w:tc>
        <w:tc>
          <w:tcPr>
            <w:tcW w:w="1843" w:type="dxa"/>
            <w:shd w:val="clear" w:color="auto" w:fill="auto"/>
          </w:tcPr>
          <w:p w:rsidR="0088617E" w:rsidRPr="00623198" w:rsidRDefault="0088617E" w:rsidP="0088617E">
            <w:pPr>
              <w:pStyle w:val="1"/>
            </w:pPr>
            <w:r>
              <w:t>1500</w:t>
            </w:r>
          </w:p>
        </w:tc>
        <w:tc>
          <w:tcPr>
            <w:tcW w:w="2976" w:type="dxa"/>
            <w:shd w:val="clear" w:color="auto" w:fill="auto"/>
          </w:tcPr>
          <w:p w:rsidR="0088617E" w:rsidRPr="00623198" w:rsidRDefault="0088617E" w:rsidP="0088617E">
            <w:pPr>
              <w:pStyle w:val="1"/>
            </w:pPr>
            <w:r>
              <w:t>3</w:t>
            </w:r>
          </w:p>
        </w:tc>
        <w:tc>
          <w:tcPr>
            <w:tcW w:w="2268" w:type="dxa"/>
            <w:shd w:val="clear" w:color="auto" w:fill="auto"/>
          </w:tcPr>
          <w:p w:rsidR="0088617E" w:rsidRPr="00623198" w:rsidRDefault="0088617E" w:rsidP="0088617E">
            <w:pPr>
              <w:pStyle w:val="1"/>
            </w:pPr>
            <w:r>
              <w:t>1</w:t>
            </w:r>
          </w:p>
        </w:tc>
        <w:tc>
          <w:tcPr>
            <w:tcW w:w="3402" w:type="dxa"/>
            <w:shd w:val="clear" w:color="auto" w:fill="auto"/>
          </w:tcPr>
          <w:p w:rsidR="0088617E" w:rsidRPr="00623198" w:rsidRDefault="0088617E" w:rsidP="0088617E">
            <w:pPr>
              <w:pStyle w:val="1"/>
            </w:pPr>
            <w:r>
              <w:t>30</w:t>
            </w:r>
          </w:p>
        </w:tc>
      </w:tr>
    </w:tbl>
    <w:p w:rsidR="0088617E" w:rsidRPr="004953ED" w:rsidRDefault="0088617E" w:rsidP="0088617E">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2.1. Границы соседних садовых (дачных) земельных участков должны быть удалены </w:t>
      </w:r>
      <w:proofErr w:type="gramStart"/>
      <w:r w:rsidRPr="004953ED">
        <w:rPr>
          <w:rFonts w:ascii="Times New Roman" w:eastAsia="Calibri" w:hAnsi="Times New Roman" w:cs="Times New Roman"/>
          <w:bCs/>
          <w:snapToGrid w:val="0"/>
          <w:sz w:val="24"/>
          <w:szCs w:val="24"/>
          <w:lang w:eastAsia="ru-RU"/>
        </w:rPr>
        <w:t>от</w:t>
      </w:r>
      <w:proofErr w:type="gramEnd"/>
      <w:r w:rsidRPr="004953ED">
        <w:rPr>
          <w:rFonts w:ascii="Times New Roman" w:eastAsia="Calibri" w:hAnsi="Times New Roman" w:cs="Times New Roman"/>
          <w:bCs/>
          <w:snapToGrid w:val="0"/>
          <w:sz w:val="24"/>
          <w:szCs w:val="24"/>
          <w:lang w:eastAsia="ru-RU"/>
        </w:rPr>
        <w:t>:</w:t>
      </w:r>
    </w:p>
    <w:p w:rsidR="0088617E" w:rsidRPr="004953ED" w:rsidRDefault="0088617E" w:rsidP="0088617E">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1) одноквартирных дач, дачных домов, садовых домов: не менее чем на </w:t>
      </w:r>
      <w:smartTag w:uri="urn:schemas-microsoft-com:office:smarttags" w:element="metricconverter">
        <w:smartTagPr>
          <w:attr w:name="ProductID" w:val="3 м"/>
        </w:smartTagPr>
        <w:r w:rsidRPr="004953ED">
          <w:rPr>
            <w:rFonts w:ascii="Times New Roman" w:eastAsia="Calibri" w:hAnsi="Times New Roman" w:cs="Times New Roman"/>
            <w:bCs/>
            <w:snapToGrid w:val="0"/>
            <w:sz w:val="24"/>
            <w:szCs w:val="24"/>
            <w:lang w:eastAsia="ru-RU"/>
          </w:rPr>
          <w:t>3 м</w:t>
        </w:r>
      </w:smartTag>
      <w:r w:rsidRPr="004953ED">
        <w:rPr>
          <w:rFonts w:ascii="Times New Roman" w:eastAsia="Calibri" w:hAnsi="Times New Roman" w:cs="Times New Roman"/>
          <w:bCs/>
          <w:snapToGrid w:val="0"/>
          <w:sz w:val="24"/>
          <w:szCs w:val="24"/>
          <w:lang w:eastAsia="ru-RU"/>
        </w:rPr>
        <w:t>;</w:t>
      </w:r>
    </w:p>
    <w:p w:rsidR="0088617E" w:rsidRPr="004953ED" w:rsidRDefault="0088617E" w:rsidP="0088617E">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2) хозяйственных построек (бани, гаража и др.): не менее чем </w:t>
      </w:r>
      <w:proofErr w:type="gramStart"/>
      <w:r w:rsidRPr="004953ED">
        <w:rPr>
          <w:rFonts w:ascii="Times New Roman" w:eastAsia="Calibri" w:hAnsi="Times New Roman" w:cs="Times New Roman"/>
          <w:bCs/>
          <w:snapToGrid w:val="0"/>
          <w:sz w:val="24"/>
          <w:szCs w:val="24"/>
          <w:lang w:eastAsia="ru-RU"/>
        </w:rPr>
        <w:t>на</w:t>
      </w:r>
      <w:proofErr w:type="gramEnd"/>
    </w:p>
    <w:p w:rsidR="0088617E" w:rsidRPr="004953ED" w:rsidRDefault="0088617E" w:rsidP="0088617E">
      <w:pPr>
        <w:keepNext/>
        <w:spacing w:after="0" w:line="240" w:lineRule="auto"/>
        <w:jc w:val="both"/>
        <w:outlineLvl w:val="0"/>
        <w:rPr>
          <w:rFonts w:ascii="Times New Roman" w:eastAsia="Calibri" w:hAnsi="Times New Roman" w:cs="Times New Roman"/>
          <w:bCs/>
          <w:snapToGrid w:val="0"/>
          <w:sz w:val="24"/>
          <w:szCs w:val="24"/>
          <w:lang w:eastAsia="ru-RU"/>
        </w:rPr>
      </w:pPr>
      <w:smartTag w:uri="urn:schemas-microsoft-com:office:smarttags" w:element="metricconverter">
        <w:smartTagPr>
          <w:attr w:name="ProductID" w:val="1 м"/>
        </w:smartTagPr>
        <w:r w:rsidRPr="004953ED">
          <w:rPr>
            <w:rFonts w:ascii="Times New Roman" w:eastAsia="Calibri" w:hAnsi="Times New Roman" w:cs="Times New Roman"/>
            <w:bCs/>
            <w:snapToGrid w:val="0"/>
            <w:sz w:val="24"/>
            <w:szCs w:val="24"/>
            <w:lang w:eastAsia="ru-RU"/>
          </w:rPr>
          <w:t>1 м</w:t>
        </w:r>
      </w:smartTag>
      <w:r w:rsidRPr="004953ED">
        <w:rPr>
          <w:rFonts w:ascii="Times New Roman" w:eastAsia="Calibri" w:hAnsi="Times New Roman" w:cs="Times New Roman"/>
          <w:bCs/>
          <w:snapToGrid w:val="0"/>
          <w:sz w:val="24"/>
          <w:szCs w:val="24"/>
          <w:lang w:eastAsia="ru-RU"/>
        </w:rPr>
        <w:t>;</w:t>
      </w:r>
    </w:p>
    <w:p w:rsidR="0088617E" w:rsidRPr="004953ED" w:rsidRDefault="0088617E" w:rsidP="0088617E">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3) от пасеки: не ближе 3 - </w:t>
      </w:r>
      <w:smartTag w:uri="urn:schemas-microsoft-com:office:smarttags" w:element="metricconverter">
        <w:smartTagPr>
          <w:attr w:name="ProductID" w:val="5 м"/>
        </w:smartTagPr>
        <w:r w:rsidRPr="004953ED">
          <w:rPr>
            <w:rFonts w:ascii="Times New Roman" w:eastAsia="Calibri" w:hAnsi="Times New Roman" w:cs="Times New Roman"/>
            <w:bCs/>
            <w:snapToGrid w:val="0"/>
            <w:sz w:val="24"/>
            <w:szCs w:val="24"/>
            <w:lang w:eastAsia="ru-RU"/>
          </w:rPr>
          <w:t>5 м</w:t>
        </w:r>
      </w:smartTag>
      <w:r w:rsidRPr="004953ED">
        <w:rPr>
          <w:rFonts w:ascii="Times New Roman" w:eastAsia="Calibri" w:hAnsi="Times New Roman" w:cs="Times New Roman"/>
          <w:bCs/>
          <w:snapToGrid w:val="0"/>
          <w:sz w:val="24"/>
          <w:szCs w:val="24"/>
          <w:lang w:eastAsia="ru-RU"/>
        </w:rPr>
        <w:t>;</w:t>
      </w:r>
    </w:p>
    <w:p w:rsidR="0088617E" w:rsidRPr="004953ED" w:rsidRDefault="0088617E" w:rsidP="0088617E">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4) от стволов высокорослых деревьев: не менее чем на </w:t>
      </w:r>
      <w:smartTag w:uri="urn:schemas-microsoft-com:office:smarttags" w:element="metricconverter">
        <w:smartTagPr>
          <w:attr w:name="ProductID" w:val="4 м"/>
        </w:smartTagPr>
        <w:r w:rsidRPr="004953ED">
          <w:rPr>
            <w:rFonts w:ascii="Times New Roman" w:eastAsia="Calibri" w:hAnsi="Times New Roman" w:cs="Times New Roman"/>
            <w:bCs/>
            <w:snapToGrid w:val="0"/>
            <w:sz w:val="24"/>
            <w:szCs w:val="24"/>
            <w:lang w:eastAsia="ru-RU"/>
          </w:rPr>
          <w:t>4 м</w:t>
        </w:r>
      </w:smartTag>
      <w:r w:rsidRPr="004953ED">
        <w:rPr>
          <w:rFonts w:ascii="Times New Roman" w:eastAsia="Calibri" w:hAnsi="Times New Roman" w:cs="Times New Roman"/>
          <w:bCs/>
          <w:snapToGrid w:val="0"/>
          <w:sz w:val="24"/>
          <w:szCs w:val="24"/>
          <w:lang w:eastAsia="ru-RU"/>
        </w:rPr>
        <w:t>;</w:t>
      </w:r>
    </w:p>
    <w:p w:rsidR="0088617E" w:rsidRPr="004953ED" w:rsidRDefault="0088617E" w:rsidP="0088617E">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5) от стволов среднерослых деревьев: не менее чем на </w:t>
      </w:r>
      <w:smartTag w:uri="urn:schemas-microsoft-com:office:smarttags" w:element="metricconverter">
        <w:smartTagPr>
          <w:attr w:name="ProductID" w:val="2 м"/>
        </w:smartTagPr>
        <w:r w:rsidRPr="004953ED">
          <w:rPr>
            <w:rFonts w:ascii="Times New Roman" w:eastAsia="Calibri" w:hAnsi="Times New Roman" w:cs="Times New Roman"/>
            <w:bCs/>
            <w:snapToGrid w:val="0"/>
            <w:sz w:val="24"/>
            <w:szCs w:val="24"/>
            <w:lang w:eastAsia="ru-RU"/>
          </w:rPr>
          <w:t>2 м</w:t>
        </w:r>
      </w:smartTag>
      <w:r w:rsidRPr="004953ED">
        <w:rPr>
          <w:rFonts w:ascii="Times New Roman" w:eastAsia="Calibri" w:hAnsi="Times New Roman" w:cs="Times New Roman"/>
          <w:bCs/>
          <w:snapToGrid w:val="0"/>
          <w:sz w:val="24"/>
          <w:szCs w:val="24"/>
          <w:lang w:eastAsia="ru-RU"/>
        </w:rPr>
        <w:t>;</w:t>
      </w:r>
    </w:p>
    <w:p w:rsidR="0088617E" w:rsidRPr="004953ED" w:rsidRDefault="0088617E" w:rsidP="0088617E">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6) от стволов кустарников: не менее чем на </w:t>
      </w:r>
      <w:smartTag w:uri="urn:schemas-microsoft-com:office:smarttags" w:element="metricconverter">
        <w:smartTagPr>
          <w:attr w:name="ProductID" w:val="1 м"/>
        </w:smartTagPr>
        <w:r w:rsidRPr="004953ED">
          <w:rPr>
            <w:rFonts w:ascii="Times New Roman" w:eastAsia="Calibri" w:hAnsi="Times New Roman" w:cs="Times New Roman"/>
            <w:bCs/>
            <w:snapToGrid w:val="0"/>
            <w:sz w:val="24"/>
            <w:szCs w:val="24"/>
            <w:lang w:eastAsia="ru-RU"/>
          </w:rPr>
          <w:t>1 м</w:t>
        </w:r>
      </w:smartTag>
      <w:r w:rsidRPr="004953ED">
        <w:rPr>
          <w:rFonts w:ascii="Times New Roman" w:eastAsia="Calibri" w:hAnsi="Times New Roman" w:cs="Times New Roman"/>
          <w:bCs/>
          <w:snapToGrid w:val="0"/>
          <w:sz w:val="24"/>
          <w:szCs w:val="24"/>
          <w:lang w:eastAsia="ru-RU"/>
        </w:rPr>
        <w:t>;</w:t>
      </w:r>
    </w:p>
    <w:p w:rsidR="0088617E" w:rsidRPr="004953ED" w:rsidRDefault="0088617E" w:rsidP="0088617E">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2.2. Пасека на территории садового (дачного) участка должна иметь глухое ограждение высотой </w:t>
      </w:r>
      <w:smartTag w:uri="urn:schemas-microsoft-com:office:smarttags" w:element="metricconverter">
        <w:smartTagPr>
          <w:attr w:name="ProductID" w:val="2 м"/>
        </w:smartTagPr>
        <w:r w:rsidRPr="004953ED">
          <w:rPr>
            <w:rFonts w:ascii="Times New Roman" w:eastAsia="Calibri" w:hAnsi="Times New Roman" w:cs="Times New Roman"/>
            <w:bCs/>
            <w:snapToGrid w:val="0"/>
            <w:sz w:val="24"/>
            <w:szCs w:val="24"/>
            <w:lang w:eastAsia="ru-RU"/>
          </w:rPr>
          <w:t>2 м</w:t>
        </w:r>
      </w:smartTag>
      <w:r w:rsidRPr="004953ED">
        <w:rPr>
          <w:rFonts w:ascii="Times New Roman" w:eastAsia="Calibri" w:hAnsi="Times New Roman" w:cs="Times New Roman"/>
          <w:bCs/>
          <w:snapToGrid w:val="0"/>
          <w:sz w:val="24"/>
          <w:szCs w:val="24"/>
          <w:lang w:eastAsia="ru-RU"/>
        </w:rPr>
        <w:t>.</w:t>
      </w:r>
    </w:p>
    <w:p w:rsidR="0088617E" w:rsidRPr="004953ED" w:rsidRDefault="0088617E" w:rsidP="0088617E">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2.3. Предельное количество этажей: 3 этажа.</w:t>
      </w:r>
    </w:p>
    <w:p w:rsidR="0088617E" w:rsidRPr="004953ED" w:rsidRDefault="0088617E" w:rsidP="0088617E">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2.4. Максимальный процент застройки: 50%.</w:t>
      </w:r>
    </w:p>
    <w:p w:rsidR="0088617E" w:rsidRPr="004953ED" w:rsidRDefault="0088617E" w:rsidP="0088617E">
      <w:pPr>
        <w:keepNext/>
        <w:spacing w:after="0" w:line="240" w:lineRule="auto"/>
        <w:jc w:val="both"/>
        <w:outlineLvl w:val="0"/>
        <w:rPr>
          <w:rFonts w:ascii="Times New Roman" w:eastAsia="Calibri" w:hAnsi="Times New Roman" w:cs="Times New Roman"/>
          <w:bCs/>
          <w:snapToGrid w:val="0"/>
          <w:sz w:val="24"/>
          <w:szCs w:val="24"/>
          <w:lang w:eastAsia="ru-RU"/>
        </w:rPr>
      </w:pPr>
      <w:r w:rsidRPr="004953ED">
        <w:rPr>
          <w:rFonts w:ascii="Times New Roman" w:eastAsia="Calibri" w:hAnsi="Times New Roman" w:cs="Times New Roman"/>
          <w:bCs/>
          <w:snapToGrid w:val="0"/>
          <w:sz w:val="24"/>
          <w:szCs w:val="24"/>
          <w:lang w:eastAsia="ru-RU"/>
        </w:rPr>
        <w:t xml:space="preserve">2.5. Минимальные отступы от границ земельных участков в целях определения мест допустимого размещения зданий, строений, сооружений - не менее </w:t>
      </w:r>
      <w:smartTag w:uri="urn:schemas-microsoft-com:office:smarttags" w:element="metricconverter">
        <w:smartTagPr>
          <w:attr w:name="ProductID" w:val="1 м"/>
        </w:smartTagPr>
        <w:r w:rsidRPr="004953ED">
          <w:rPr>
            <w:rFonts w:ascii="Times New Roman" w:eastAsia="Calibri" w:hAnsi="Times New Roman" w:cs="Times New Roman"/>
            <w:bCs/>
            <w:snapToGrid w:val="0"/>
            <w:sz w:val="24"/>
            <w:szCs w:val="24"/>
            <w:lang w:eastAsia="ru-RU"/>
          </w:rPr>
          <w:t>1 м</w:t>
        </w:r>
      </w:smartTag>
      <w:r w:rsidRPr="004953ED">
        <w:rPr>
          <w:rFonts w:ascii="Times New Roman" w:eastAsia="Calibri" w:hAnsi="Times New Roman" w:cs="Times New Roman"/>
          <w:bCs/>
          <w:snapToGrid w:val="0"/>
          <w:sz w:val="24"/>
          <w:szCs w:val="24"/>
          <w:lang w:eastAsia="ru-RU"/>
        </w:rPr>
        <w:t>.</w:t>
      </w:r>
    </w:p>
    <w:p w:rsidR="0088617E" w:rsidRPr="005072F1" w:rsidRDefault="0088617E" w:rsidP="0088617E">
      <w:pPr>
        <w:pStyle w:val="1"/>
      </w:pPr>
    </w:p>
    <w:p w:rsidR="0088617E" w:rsidRDefault="0088617E" w:rsidP="0088617E">
      <w:pPr>
        <w:spacing w:after="0" w:line="360" w:lineRule="auto"/>
        <w:rPr>
          <w:rFonts w:ascii="Arial" w:eastAsia="Times New Roman" w:hAnsi="Arial" w:cs="Arial"/>
          <w:sz w:val="24"/>
          <w:szCs w:val="24"/>
          <w:lang w:eastAsia="ru-RU"/>
        </w:rPr>
      </w:pPr>
    </w:p>
    <w:p w:rsidR="0088617E" w:rsidRDefault="0088617E" w:rsidP="0088617E">
      <w:pPr>
        <w:spacing w:after="0" w:line="360" w:lineRule="auto"/>
        <w:rPr>
          <w:rFonts w:ascii="Arial" w:eastAsia="Times New Roman" w:hAnsi="Arial" w:cs="Arial"/>
          <w:sz w:val="24"/>
          <w:szCs w:val="24"/>
          <w:lang w:eastAsia="ru-RU"/>
        </w:rPr>
      </w:pPr>
    </w:p>
    <w:p w:rsidR="0088617E" w:rsidRDefault="0088617E" w:rsidP="0088617E">
      <w:pPr>
        <w:spacing w:after="0" w:line="360" w:lineRule="auto"/>
        <w:rPr>
          <w:rFonts w:ascii="Arial" w:eastAsia="Times New Roman" w:hAnsi="Arial" w:cs="Arial"/>
          <w:sz w:val="24"/>
          <w:szCs w:val="24"/>
          <w:lang w:eastAsia="ru-RU"/>
        </w:rPr>
      </w:pPr>
    </w:p>
    <w:p w:rsidR="0088617E" w:rsidRPr="004953ED" w:rsidRDefault="0088617E" w:rsidP="0088617E">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Статья 31</w:t>
      </w:r>
      <w:r w:rsidRPr="004953ED">
        <w:rPr>
          <w:rFonts w:ascii="Times New Roman" w:eastAsia="Times New Roman" w:hAnsi="Times New Roman" w:cs="Times New Roman"/>
          <w:sz w:val="24"/>
          <w:szCs w:val="24"/>
          <w:lang w:eastAsia="ru-RU"/>
        </w:rPr>
        <w:t xml:space="preserve">.Градостроительный регламент зоны общественно-делового, торгового и культурно-досугового назначения </w:t>
      </w:r>
      <w:r w:rsidRPr="004953ED">
        <w:rPr>
          <w:rFonts w:ascii="Times New Roman" w:eastAsia="Times New Roman" w:hAnsi="Times New Roman" w:cs="Times New Roman"/>
          <w:b/>
          <w:sz w:val="24"/>
          <w:szCs w:val="24"/>
          <w:lang w:eastAsia="ru-RU"/>
        </w:rPr>
        <w:t>(ОД-1)</w:t>
      </w:r>
    </w:p>
    <w:p w:rsidR="0088617E" w:rsidRPr="004953ED" w:rsidRDefault="0088617E" w:rsidP="0088617E">
      <w:pPr>
        <w:spacing w:after="0"/>
        <w:contextualSpacing/>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1)Виды разрешенного использования земельных участков и объектов капитального строительства</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10631"/>
        <w:gridCol w:w="851"/>
      </w:tblGrid>
      <w:tr w:rsidR="0088617E" w:rsidRPr="004953ED" w:rsidTr="0088617E">
        <w:tc>
          <w:tcPr>
            <w:tcW w:w="2977"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Наименование вида разрешенного использования</w:t>
            </w:r>
          </w:p>
        </w:tc>
        <w:tc>
          <w:tcPr>
            <w:tcW w:w="1063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Виды объектов, размещение которых соответствуют виду разрешенного использования</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Код вида</w:t>
            </w:r>
            <w:r w:rsidRPr="004953ED">
              <w:rPr>
                <w:rFonts w:ascii="Times New Roman" w:eastAsia="Times New Roman" w:hAnsi="Times New Roman" w:cs="Times New Roman"/>
                <w:sz w:val="24"/>
                <w:szCs w:val="24"/>
                <w:vertAlign w:val="superscript"/>
                <w:lang w:eastAsia="ru-RU"/>
              </w:rPr>
              <w:footnoteReference w:id="1"/>
            </w:r>
          </w:p>
        </w:tc>
      </w:tr>
      <w:tr w:rsidR="0088617E" w:rsidRPr="004953ED" w:rsidTr="0088617E">
        <w:tc>
          <w:tcPr>
            <w:tcW w:w="14459" w:type="dxa"/>
            <w:gridSpan w:val="3"/>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b/>
                <w:sz w:val="24"/>
                <w:szCs w:val="24"/>
                <w:lang w:eastAsia="ru-RU"/>
              </w:rPr>
            </w:pPr>
            <w:r w:rsidRPr="004953ED">
              <w:rPr>
                <w:rFonts w:ascii="Times New Roman" w:eastAsia="Times New Roman" w:hAnsi="Times New Roman" w:cs="Times New Roman"/>
                <w:b/>
                <w:sz w:val="24"/>
                <w:szCs w:val="24"/>
                <w:lang w:eastAsia="ru-RU"/>
              </w:rPr>
              <w:t>Основные виды разрешенного использования</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Коммунальное обслуживание</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4953ED">
              <w:rPr>
                <w:rFonts w:ascii="Times New Roman" w:eastAsia="Times New Roman" w:hAnsi="Times New Roman" w:cs="Times New Roman"/>
                <w:sz w:val="24"/>
                <w:szCs w:val="24"/>
                <w:lang w:eastAsia="ru-RU"/>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3.1</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Социальное обслуживание</w:t>
            </w:r>
          </w:p>
          <w:p w:rsidR="0088617E" w:rsidRPr="004953ED" w:rsidRDefault="0088617E" w:rsidP="008861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для размещения отделений почты и телеграфа;</w:t>
            </w:r>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3.2</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Бытовое обслуживание</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3.3</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 xml:space="preserve">Стационарное медицинское </w:t>
            </w:r>
            <w:r w:rsidRPr="004953ED">
              <w:rPr>
                <w:rFonts w:ascii="Times New Roman" w:eastAsia="Times New Roman" w:hAnsi="Times New Roman" w:cs="Times New Roman"/>
                <w:sz w:val="24"/>
                <w:szCs w:val="24"/>
                <w:lang w:eastAsia="ru-RU"/>
              </w:rPr>
              <w:lastRenderedPageBreak/>
              <w:t>обслуживание</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w:t>
            </w:r>
            <w:r w:rsidRPr="004953ED">
              <w:rPr>
                <w:rFonts w:ascii="Times New Roman" w:eastAsia="Times New Roman" w:hAnsi="Times New Roman" w:cs="Times New Roman"/>
                <w:sz w:val="24"/>
                <w:szCs w:val="24"/>
                <w:lang w:eastAsia="ru-RU"/>
              </w:rPr>
              <w:lastRenderedPageBreak/>
              <w:t>и прочие объекты, обеспечивающие оказание услуги по лечению в стационаре);</w:t>
            </w:r>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станций скорой помощи</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3.4.1</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Дошкольное, начальное и среднее общее образование</w:t>
            </w:r>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3.5.1</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Культурное развитие</w:t>
            </w:r>
          </w:p>
          <w:p w:rsidR="0088617E" w:rsidRPr="004953ED" w:rsidRDefault="0088617E" w:rsidP="0088617E">
            <w:pPr>
              <w:spacing w:after="0" w:line="240" w:lineRule="auto"/>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устройство площадок для празднеств и гуляний;</w:t>
            </w:r>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зданий и сооружений для размещения цирков, зверинцев, зоопарков, океанариумов</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3.6</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Общественное управление</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3.8</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Деловое управление</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4.1</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Объекты торговли (торговые центры, торгово-развлекательные центры (комплексы)</w:t>
            </w:r>
            <w:proofErr w:type="gramEnd"/>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1" w:history="1">
              <w:r w:rsidRPr="004953ED">
                <w:rPr>
                  <w:rFonts w:ascii="Times New Roman" w:eastAsia="Times New Roman" w:hAnsi="Times New Roman" w:cs="Times New Roman"/>
                  <w:sz w:val="24"/>
                  <w:szCs w:val="24"/>
                  <w:lang w:eastAsia="ru-RU"/>
                </w:rPr>
                <w:t>кодами 4.5</w:t>
              </w:r>
            </w:hyperlink>
            <w:r w:rsidRPr="004953ED">
              <w:rPr>
                <w:rFonts w:ascii="Times New Roman" w:eastAsia="Times New Roman" w:hAnsi="Times New Roman" w:cs="Times New Roman"/>
                <w:sz w:val="24"/>
                <w:szCs w:val="24"/>
                <w:lang w:eastAsia="ru-RU"/>
              </w:rPr>
              <w:t xml:space="preserve"> - </w:t>
            </w:r>
            <w:hyperlink r:id="rId22" w:history="1">
              <w:r w:rsidRPr="004953ED">
                <w:rPr>
                  <w:rFonts w:ascii="Times New Roman" w:eastAsia="Times New Roman" w:hAnsi="Times New Roman" w:cs="Times New Roman"/>
                  <w:sz w:val="24"/>
                  <w:szCs w:val="24"/>
                  <w:lang w:eastAsia="ru-RU"/>
                </w:rPr>
                <w:t>4.9</w:t>
              </w:r>
            </w:hyperlink>
            <w:r w:rsidRPr="004953ED">
              <w:rPr>
                <w:rFonts w:ascii="Times New Roman" w:eastAsia="Times New Roman" w:hAnsi="Times New Roman" w:cs="Times New Roman"/>
                <w:sz w:val="24"/>
                <w:szCs w:val="24"/>
                <w:lang w:eastAsia="ru-RU"/>
              </w:rPr>
              <w:t>;</w:t>
            </w:r>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гаражей и (или) стоянок для автомобилей сотрудников и посетителей торгового центра</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4.2</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Рынки</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гаражей и (или) стоянок для автомобилей сотрудников и посетителей рынка</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4.3</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Магазины</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4.4</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Банковская и страховая деятельность</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4.5</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Общественное питание</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4.6</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Гостиничное обслуживание</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4.7</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Развлечения</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4.8</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Обслуживание автотранспорта</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постоянных или временных гаражей с несколькими стояночными местами, стоянок (парковок), гаражей, в том числе многоярусных</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4.9</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4953ED">
              <w:rPr>
                <w:rFonts w:ascii="Times New Roman" w:eastAsia="Times New Roman" w:hAnsi="Times New Roman" w:cs="Times New Roman"/>
                <w:sz w:val="24"/>
                <w:szCs w:val="24"/>
                <w:lang w:eastAsia="ru-RU"/>
              </w:rPr>
              <w:t>Выставочно</w:t>
            </w:r>
            <w:proofErr w:type="spellEnd"/>
            <w:r w:rsidRPr="004953ED">
              <w:rPr>
                <w:rFonts w:ascii="Times New Roman" w:eastAsia="Times New Roman" w:hAnsi="Times New Roman" w:cs="Times New Roman"/>
                <w:sz w:val="24"/>
                <w:szCs w:val="24"/>
                <w:lang w:eastAsia="ru-RU"/>
              </w:rPr>
              <w:t>-ярмарочная деятельность</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4953ED">
              <w:rPr>
                <w:rFonts w:ascii="Times New Roman" w:eastAsia="Times New Roman" w:hAnsi="Times New Roman" w:cs="Times New Roman"/>
                <w:sz w:val="24"/>
                <w:szCs w:val="24"/>
                <w:lang w:eastAsia="ru-RU"/>
              </w:rPr>
              <w:t>выставочно</w:t>
            </w:r>
            <w:proofErr w:type="spellEnd"/>
            <w:r w:rsidRPr="004953ED">
              <w:rPr>
                <w:rFonts w:ascii="Times New Roman" w:eastAsia="Times New Roman" w:hAnsi="Times New Roman" w:cs="Times New Roman"/>
                <w:sz w:val="24"/>
                <w:szCs w:val="24"/>
                <w:lang w:eastAsia="ru-RU"/>
              </w:rPr>
              <w:t xml:space="preserve">-ярмарочной и </w:t>
            </w:r>
            <w:proofErr w:type="spellStart"/>
            <w:r w:rsidRPr="004953ED">
              <w:rPr>
                <w:rFonts w:ascii="Times New Roman" w:eastAsia="Times New Roman" w:hAnsi="Times New Roman" w:cs="Times New Roman"/>
                <w:sz w:val="24"/>
                <w:szCs w:val="24"/>
                <w:lang w:eastAsia="ru-RU"/>
              </w:rPr>
              <w:t>конгрессной</w:t>
            </w:r>
            <w:proofErr w:type="spellEnd"/>
            <w:r w:rsidRPr="004953ED">
              <w:rPr>
                <w:rFonts w:ascii="Times New Roman" w:eastAsia="Times New Roman" w:hAnsi="Times New Roman" w:cs="Times New Roman"/>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4.10</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Спорт</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спортивных баз и лагерей</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5.1</w:t>
            </w:r>
          </w:p>
        </w:tc>
      </w:tr>
      <w:tr w:rsidR="0088617E" w:rsidRPr="004953ED" w:rsidTr="0088617E">
        <w:tc>
          <w:tcPr>
            <w:tcW w:w="14459" w:type="dxa"/>
            <w:gridSpan w:val="3"/>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b/>
                <w:sz w:val="24"/>
                <w:szCs w:val="24"/>
                <w:lang w:eastAsia="ru-RU"/>
              </w:rPr>
            </w:pPr>
            <w:r w:rsidRPr="004953ED">
              <w:rPr>
                <w:rFonts w:ascii="Times New Roman" w:eastAsia="Times New Roman" w:hAnsi="Times New Roman" w:cs="Times New Roman"/>
                <w:b/>
                <w:sz w:val="24"/>
                <w:szCs w:val="24"/>
                <w:lang w:eastAsia="ru-RU"/>
              </w:rPr>
              <w:t>Условно-разрешенные виды использования</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Малоэтажная многоквартирная жилая застройка</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Размещение малоэтажного многоквартирного жилого дома (дом, пригодный для постоянного проживания, высотой до 4 этажей, включая мансардный);</w:t>
            </w:r>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разведение декоративных и плодовых деревьев, овощных и ягодных культур;</w:t>
            </w:r>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размещение индивидуальных гаражей и иных вспомогательных сооружений;</w:t>
            </w:r>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обустройство спортивных и детских площадок, площадок отдыха;</w:t>
            </w:r>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2.1.1</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Религиозное использование</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3.7</w:t>
            </w:r>
          </w:p>
        </w:tc>
      </w:tr>
      <w:tr w:rsidR="0088617E" w:rsidRPr="004953ED" w:rsidTr="0088617E">
        <w:tc>
          <w:tcPr>
            <w:tcW w:w="2977"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Стационарное медицинское обслуживание</w:t>
            </w: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31" w:type="dxa"/>
            <w:shd w:val="clear" w:color="auto" w:fill="auto"/>
          </w:tcPr>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88617E" w:rsidRPr="004953ED"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размещение станций скорой помощи</w:t>
            </w:r>
          </w:p>
        </w:tc>
        <w:tc>
          <w:tcPr>
            <w:tcW w:w="851"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3.4.2</w:t>
            </w:r>
          </w:p>
        </w:tc>
      </w:tr>
      <w:tr w:rsidR="0088617E" w:rsidRPr="004953ED" w:rsidTr="0088617E">
        <w:tc>
          <w:tcPr>
            <w:tcW w:w="14459" w:type="dxa"/>
            <w:gridSpan w:val="3"/>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b/>
                <w:sz w:val="24"/>
                <w:szCs w:val="24"/>
                <w:lang w:eastAsia="ru-RU"/>
              </w:rPr>
            </w:pPr>
            <w:r w:rsidRPr="004953ED">
              <w:rPr>
                <w:rFonts w:ascii="Times New Roman" w:eastAsia="Times New Roman" w:hAnsi="Times New Roman" w:cs="Times New Roman"/>
                <w:b/>
                <w:sz w:val="24"/>
                <w:szCs w:val="24"/>
                <w:lang w:eastAsia="ru-RU"/>
              </w:rPr>
              <w:t>Вспомогательные виды разрешенного использования</w:t>
            </w:r>
          </w:p>
        </w:tc>
      </w:tr>
      <w:tr w:rsidR="0088617E" w:rsidRPr="004953ED" w:rsidTr="0088617E">
        <w:tc>
          <w:tcPr>
            <w:tcW w:w="14459" w:type="dxa"/>
            <w:gridSpan w:val="3"/>
            <w:shd w:val="clear" w:color="auto" w:fill="auto"/>
          </w:tcPr>
          <w:p w:rsidR="0088617E" w:rsidRPr="004953ED" w:rsidRDefault="0088617E" w:rsidP="008861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Благоустройство и озеленение</w:t>
            </w:r>
          </w:p>
        </w:tc>
      </w:tr>
      <w:tr w:rsidR="0088617E" w:rsidRPr="004953ED" w:rsidTr="0088617E">
        <w:tc>
          <w:tcPr>
            <w:tcW w:w="14459" w:type="dxa"/>
            <w:gridSpan w:val="3"/>
            <w:shd w:val="clear" w:color="auto" w:fill="auto"/>
          </w:tcPr>
          <w:p w:rsidR="0088617E" w:rsidRPr="004953ED" w:rsidRDefault="0088617E" w:rsidP="008861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Обустройство спортивных и детских площадок, площадок отдыха</w:t>
            </w:r>
          </w:p>
        </w:tc>
      </w:tr>
      <w:tr w:rsidR="0088617E" w:rsidRPr="004953ED" w:rsidTr="0088617E">
        <w:tc>
          <w:tcPr>
            <w:tcW w:w="14459" w:type="dxa"/>
            <w:gridSpan w:val="3"/>
            <w:shd w:val="clear" w:color="auto" w:fill="auto"/>
          </w:tcPr>
          <w:p w:rsidR="0088617E" w:rsidRPr="004953ED" w:rsidRDefault="0088617E" w:rsidP="0088617E">
            <w:pPr>
              <w:rPr>
                <w:rFonts w:ascii="Times New Roman" w:hAnsi="Times New Roman" w:cs="Times New Roman"/>
                <w:sz w:val="24"/>
                <w:szCs w:val="24"/>
              </w:rPr>
            </w:pPr>
            <w:r w:rsidRPr="004953ED">
              <w:rPr>
                <w:rFonts w:ascii="Times New Roman" w:hAnsi="Times New Roman" w:cs="Times New Roman"/>
                <w:sz w:val="24"/>
                <w:szCs w:val="24"/>
              </w:rPr>
              <w:t>Размещение гаражей и (или) стоянок для автомобилей сотрудников и посетителей магазина, торгового центра</w:t>
            </w:r>
          </w:p>
        </w:tc>
      </w:tr>
    </w:tbl>
    <w:p w:rsidR="0088617E" w:rsidRPr="00FC28D7" w:rsidRDefault="0088617E" w:rsidP="0088617E">
      <w:pPr>
        <w:contextualSpacing/>
        <w:rPr>
          <w:rFonts w:ascii="Times New Roman" w:eastAsia="Times New Roman" w:hAnsi="Times New Roman" w:cs="Times New Roman"/>
          <w:lang w:eastAsia="ru-RU"/>
        </w:rPr>
      </w:pP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pPr w:leftFromText="180" w:rightFromText="180" w:vertAnchor="text" w:horzAnchor="margin" w:tblpY="207"/>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559"/>
        <w:gridCol w:w="1276"/>
        <w:gridCol w:w="2551"/>
        <w:gridCol w:w="1559"/>
        <w:gridCol w:w="1559"/>
        <w:gridCol w:w="2978"/>
      </w:tblGrid>
      <w:tr w:rsidR="0088617E" w:rsidRPr="004953ED" w:rsidTr="0088617E">
        <w:tc>
          <w:tcPr>
            <w:tcW w:w="3085" w:type="dxa"/>
            <w:vMerge w:val="restart"/>
            <w:shd w:val="clear" w:color="auto" w:fill="auto"/>
          </w:tcPr>
          <w:p w:rsidR="0088617E" w:rsidRPr="004953ED" w:rsidRDefault="0088617E" w:rsidP="0088617E">
            <w:pPr>
              <w:tabs>
                <w:tab w:val="left" w:pos="589"/>
              </w:tabs>
              <w:spacing w:after="0" w:line="240" w:lineRule="auto"/>
              <w:ind w:left="34"/>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Код (числовое обозначение вида разрешенного использования земельного участка)</w:t>
            </w:r>
          </w:p>
        </w:tc>
        <w:tc>
          <w:tcPr>
            <w:tcW w:w="2835" w:type="dxa"/>
            <w:gridSpan w:val="2"/>
            <w:shd w:val="clear" w:color="auto" w:fill="auto"/>
          </w:tcPr>
          <w:p w:rsidR="0088617E" w:rsidRPr="004953ED" w:rsidRDefault="0088617E" w:rsidP="0088617E">
            <w:pPr>
              <w:tabs>
                <w:tab w:val="left" w:pos="589"/>
              </w:tabs>
              <w:spacing w:after="0" w:line="240" w:lineRule="auto"/>
              <w:ind w:left="34"/>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Размер земельных участков (площадь), кв. м</w:t>
            </w:r>
          </w:p>
        </w:tc>
        <w:tc>
          <w:tcPr>
            <w:tcW w:w="2551" w:type="dxa"/>
            <w:vMerge w:val="restart"/>
            <w:shd w:val="clear" w:color="auto" w:fill="auto"/>
          </w:tcPr>
          <w:p w:rsidR="0088617E" w:rsidRPr="004953ED" w:rsidRDefault="0088617E" w:rsidP="0088617E">
            <w:pPr>
              <w:tabs>
                <w:tab w:val="left" w:pos="589"/>
              </w:tabs>
              <w:spacing w:after="0" w:line="240" w:lineRule="auto"/>
              <w:ind w:left="34"/>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4953ED">
              <w:rPr>
                <w:rFonts w:ascii="Times New Roman" w:eastAsia="Times New Roman" w:hAnsi="Times New Roman" w:cs="Times New Roman"/>
                <w:sz w:val="24"/>
                <w:szCs w:val="24"/>
                <w:lang w:eastAsia="ru-RU"/>
              </w:rPr>
              <w:lastRenderedPageBreak/>
              <w:t xml:space="preserve">пределами которых запрещено строительство, </w:t>
            </w:r>
            <w:proofErr w:type="gramStart"/>
            <w:r w:rsidRPr="004953ED">
              <w:rPr>
                <w:rFonts w:ascii="Times New Roman" w:eastAsia="Times New Roman" w:hAnsi="Times New Roman" w:cs="Times New Roman"/>
                <w:sz w:val="24"/>
                <w:szCs w:val="24"/>
                <w:lang w:eastAsia="ru-RU"/>
              </w:rPr>
              <w:t>м</w:t>
            </w:r>
            <w:proofErr w:type="gramEnd"/>
          </w:p>
        </w:tc>
        <w:tc>
          <w:tcPr>
            <w:tcW w:w="1559" w:type="dxa"/>
            <w:vMerge w:val="restart"/>
            <w:shd w:val="clear" w:color="auto" w:fill="auto"/>
          </w:tcPr>
          <w:p w:rsidR="0088617E" w:rsidRPr="004953ED" w:rsidRDefault="0088617E" w:rsidP="0088617E">
            <w:pPr>
              <w:tabs>
                <w:tab w:val="left" w:pos="589"/>
              </w:tabs>
              <w:spacing w:after="0" w:line="240" w:lineRule="auto"/>
              <w:ind w:left="34"/>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Предельное количество этажей, шт.</w:t>
            </w:r>
          </w:p>
        </w:tc>
        <w:tc>
          <w:tcPr>
            <w:tcW w:w="1559" w:type="dxa"/>
            <w:vMerge w:val="restart"/>
            <w:shd w:val="clear" w:color="auto" w:fill="auto"/>
          </w:tcPr>
          <w:p w:rsidR="0088617E" w:rsidRPr="004953ED" w:rsidRDefault="0088617E" w:rsidP="0088617E">
            <w:pPr>
              <w:tabs>
                <w:tab w:val="left" w:pos="589"/>
              </w:tabs>
              <w:spacing w:after="0" w:line="240" w:lineRule="auto"/>
              <w:ind w:left="34"/>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4953ED">
              <w:rPr>
                <w:rFonts w:ascii="Times New Roman" w:eastAsia="Times New Roman" w:hAnsi="Times New Roman" w:cs="Times New Roman"/>
                <w:sz w:val="24"/>
                <w:szCs w:val="24"/>
                <w:lang w:eastAsia="ru-RU"/>
              </w:rPr>
              <w:t>м</w:t>
            </w:r>
            <w:proofErr w:type="gramEnd"/>
          </w:p>
        </w:tc>
        <w:tc>
          <w:tcPr>
            <w:tcW w:w="2978" w:type="dxa"/>
            <w:vMerge w:val="restart"/>
            <w:shd w:val="clear" w:color="auto" w:fill="auto"/>
          </w:tcPr>
          <w:p w:rsidR="0088617E" w:rsidRPr="004953ED" w:rsidRDefault="0088617E" w:rsidP="0088617E">
            <w:pPr>
              <w:tabs>
                <w:tab w:val="left" w:pos="589"/>
              </w:tabs>
              <w:spacing w:after="0" w:line="240" w:lineRule="auto"/>
              <w:ind w:left="34"/>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4953ED">
              <w:rPr>
                <w:rFonts w:ascii="Times New Roman" w:eastAsia="Times New Roman" w:hAnsi="Times New Roman" w:cs="Times New Roman"/>
                <w:sz w:val="24"/>
                <w:szCs w:val="24"/>
                <w:lang w:eastAsia="ru-RU"/>
              </w:rPr>
              <w:lastRenderedPageBreak/>
              <w:t>площади земельного участка, %</w:t>
            </w:r>
          </w:p>
        </w:tc>
      </w:tr>
      <w:tr w:rsidR="0088617E" w:rsidRPr="004953ED" w:rsidTr="0088617E">
        <w:tc>
          <w:tcPr>
            <w:tcW w:w="3085" w:type="dxa"/>
            <w:vMerge/>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минимальный</w:t>
            </w:r>
          </w:p>
        </w:tc>
        <w:tc>
          <w:tcPr>
            <w:tcW w:w="1276"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максимальный</w:t>
            </w:r>
          </w:p>
        </w:tc>
        <w:tc>
          <w:tcPr>
            <w:tcW w:w="2551" w:type="dxa"/>
            <w:vMerge/>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559" w:type="dxa"/>
            <w:vMerge/>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559" w:type="dxa"/>
            <w:vMerge/>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2978" w:type="dxa"/>
            <w:vMerge/>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tc>
      </w:tr>
      <w:tr w:rsidR="0088617E" w:rsidRPr="004953ED" w:rsidTr="0088617E">
        <w:tc>
          <w:tcPr>
            <w:tcW w:w="3085"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lastRenderedPageBreak/>
              <w:t>2.1.1</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1000</w:t>
            </w:r>
          </w:p>
        </w:tc>
        <w:tc>
          <w:tcPr>
            <w:tcW w:w="1276" w:type="dxa"/>
            <w:vMerge w:val="restart"/>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p>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p>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p>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p>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ограничивается</w:t>
            </w:r>
          </w:p>
        </w:tc>
        <w:tc>
          <w:tcPr>
            <w:tcW w:w="2551"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1</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 (включая мансардный)</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ограничивается</w:t>
            </w:r>
          </w:p>
        </w:tc>
        <w:tc>
          <w:tcPr>
            <w:tcW w:w="2978"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40</w:t>
            </w:r>
          </w:p>
        </w:tc>
      </w:tr>
      <w:tr w:rsidR="0088617E" w:rsidRPr="004953ED" w:rsidTr="0088617E">
        <w:tc>
          <w:tcPr>
            <w:tcW w:w="3085"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3.7</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150</w:t>
            </w:r>
          </w:p>
        </w:tc>
        <w:tc>
          <w:tcPr>
            <w:tcW w:w="1276" w:type="dxa"/>
            <w:vMerge/>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2551"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ограничивается</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36</w:t>
            </w:r>
          </w:p>
        </w:tc>
        <w:tc>
          <w:tcPr>
            <w:tcW w:w="2978"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50</w:t>
            </w:r>
          </w:p>
        </w:tc>
      </w:tr>
      <w:tr w:rsidR="0088617E" w:rsidRPr="004953ED" w:rsidTr="0088617E">
        <w:tc>
          <w:tcPr>
            <w:tcW w:w="3085"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4.9</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600</w:t>
            </w:r>
          </w:p>
        </w:tc>
        <w:tc>
          <w:tcPr>
            <w:tcW w:w="1276" w:type="dxa"/>
            <w:vMerge/>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2551"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ограничивается</w:t>
            </w:r>
          </w:p>
        </w:tc>
        <w:tc>
          <w:tcPr>
            <w:tcW w:w="2978"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80</w:t>
            </w:r>
          </w:p>
        </w:tc>
      </w:tr>
      <w:tr w:rsidR="0088617E" w:rsidRPr="004953ED" w:rsidTr="0088617E">
        <w:tc>
          <w:tcPr>
            <w:tcW w:w="3085"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3.1</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18</w:t>
            </w:r>
          </w:p>
        </w:tc>
        <w:tc>
          <w:tcPr>
            <w:tcW w:w="1276" w:type="dxa"/>
            <w:vMerge/>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2551"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1</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ограничивается</w:t>
            </w:r>
          </w:p>
        </w:tc>
        <w:tc>
          <w:tcPr>
            <w:tcW w:w="2978"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100</w:t>
            </w:r>
          </w:p>
        </w:tc>
      </w:tr>
      <w:tr w:rsidR="0088617E" w:rsidRPr="004953ED" w:rsidTr="0088617E">
        <w:tc>
          <w:tcPr>
            <w:tcW w:w="3085"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3.2, 3.3, 3.4.1, 3.4.2, 3.6, 3.8, 4.1, 4.2, 4.3, 4.4, 4.5, 4.6, 4.7, 4.8, 4.10, 5.1</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600</w:t>
            </w:r>
          </w:p>
        </w:tc>
        <w:tc>
          <w:tcPr>
            <w:tcW w:w="1276" w:type="dxa"/>
            <w:vMerge/>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2551"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ограничивается</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36</w:t>
            </w:r>
          </w:p>
        </w:tc>
        <w:tc>
          <w:tcPr>
            <w:tcW w:w="2978"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60</w:t>
            </w:r>
          </w:p>
        </w:tc>
      </w:tr>
      <w:tr w:rsidR="0088617E" w:rsidRPr="004953ED" w:rsidTr="0088617E">
        <w:tc>
          <w:tcPr>
            <w:tcW w:w="3085" w:type="dxa"/>
            <w:shd w:val="clear" w:color="auto" w:fill="auto"/>
          </w:tcPr>
          <w:p w:rsidR="0088617E" w:rsidRPr="004953ED" w:rsidRDefault="0088617E" w:rsidP="0088617E">
            <w:pPr>
              <w:spacing w:after="0" w:line="240" w:lineRule="auto"/>
              <w:contextualSpacing/>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3.5.1</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3200</w:t>
            </w:r>
          </w:p>
        </w:tc>
        <w:tc>
          <w:tcPr>
            <w:tcW w:w="1276" w:type="dxa"/>
            <w:vMerge/>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2551"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3</w:t>
            </w:r>
          </w:p>
        </w:tc>
        <w:tc>
          <w:tcPr>
            <w:tcW w:w="1559"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Не ограничивается</w:t>
            </w:r>
          </w:p>
        </w:tc>
        <w:tc>
          <w:tcPr>
            <w:tcW w:w="2978" w:type="dxa"/>
            <w:shd w:val="clear" w:color="auto" w:fill="auto"/>
          </w:tcPr>
          <w:p w:rsidR="0088617E" w:rsidRPr="004953ED"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4953ED">
              <w:rPr>
                <w:rFonts w:ascii="Times New Roman" w:eastAsia="Times New Roman" w:hAnsi="Times New Roman" w:cs="Times New Roman"/>
                <w:sz w:val="24"/>
                <w:szCs w:val="24"/>
                <w:lang w:eastAsia="ru-RU"/>
              </w:rPr>
              <w:t>60</w:t>
            </w:r>
          </w:p>
        </w:tc>
      </w:tr>
    </w:tbl>
    <w:p w:rsidR="0088617E" w:rsidRPr="004953ED" w:rsidRDefault="0088617E" w:rsidP="0088617E">
      <w:pPr>
        <w:spacing w:after="0" w:line="360" w:lineRule="auto"/>
        <w:rPr>
          <w:rFonts w:ascii="Times New Roman" w:eastAsia="Times New Roman" w:hAnsi="Times New Roman" w:cs="Times New Roman"/>
          <w:sz w:val="24"/>
          <w:szCs w:val="24"/>
          <w:lang w:eastAsia="ru-RU"/>
        </w:rPr>
      </w:pPr>
    </w:p>
    <w:p w:rsidR="0088617E" w:rsidRPr="00CB5AE9" w:rsidRDefault="0088617E" w:rsidP="0088617E">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Статья 32</w:t>
      </w:r>
      <w:r w:rsidRPr="00CB5AE9">
        <w:rPr>
          <w:rFonts w:ascii="Times New Roman" w:eastAsia="Times New Roman" w:hAnsi="Times New Roman" w:cs="Times New Roman"/>
          <w:sz w:val="24"/>
          <w:szCs w:val="24"/>
          <w:lang w:eastAsia="ru-RU"/>
        </w:rPr>
        <w:t xml:space="preserve">. Градостроительный регламент зоны учреждений здравоохранения </w:t>
      </w:r>
      <w:r w:rsidRPr="00CB5AE9">
        <w:rPr>
          <w:rFonts w:ascii="Times New Roman" w:eastAsia="Times New Roman" w:hAnsi="Times New Roman" w:cs="Times New Roman"/>
          <w:b/>
          <w:sz w:val="24"/>
          <w:szCs w:val="24"/>
          <w:lang w:eastAsia="ru-RU"/>
        </w:rPr>
        <w:t>(О</w:t>
      </w:r>
      <w:r>
        <w:rPr>
          <w:rFonts w:ascii="Times New Roman" w:eastAsia="Times New Roman" w:hAnsi="Times New Roman" w:cs="Times New Roman"/>
          <w:b/>
          <w:sz w:val="24"/>
          <w:szCs w:val="24"/>
          <w:lang w:eastAsia="ru-RU"/>
        </w:rPr>
        <w:t>Д-2)</w:t>
      </w:r>
    </w:p>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 Виды разрешенного использования земельных участков и объектов капитального строительства: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977"/>
        <w:gridCol w:w="10631"/>
        <w:gridCol w:w="851"/>
      </w:tblGrid>
      <w:tr w:rsidR="0088617E" w:rsidRPr="00CB5AE9" w:rsidTr="0088617E">
        <w:tc>
          <w:tcPr>
            <w:tcW w:w="2977"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Наименование вида разрешенного использования земельного участка</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Виды объектов, размещение которых соответствует виду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Код вида</w:t>
            </w:r>
          </w:p>
        </w:tc>
      </w:tr>
      <w:tr w:rsidR="0088617E" w:rsidRPr="00CB5AE9" w:rsidTr="0088617E">
        <w:tc>
          <w:tcPr>
            <w:tcW w:w="14459" w:type="dxa"/>
            <w:gridSpan w:val="3"/>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t>Основные виды разрешенного использования</w:t>
            </w:r>
          </w:p>
        </w:tc>
      </w:tr>
      <w:tr w:rsidR="0088617E" w:rsidRPr="00CB5AE9" w:rsidTr="0088617E">
        <w:trPr>
          <w:trHeight w:val="1942"/>
        </w:trPr>
        <w:tc>
          <w:tcPr>
            <w:tcW w:w="2977"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Коммунальное обслуживание</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объекты капитального строительства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насосные станции, водопроводы, линии электропередачи, трансформаторные подстанции, газопроводы, линии связи, телефонные станции, канализация, тепловые сети), а также здания или помещения, предназначенные для приема физических и юридических лиц в связи</w:t>
            </w:r>
            <w:proofErr w:type="gramEnd"/>
            <w:r w:rsidRPr="00CB5AE9">
              <w:rPr>
                <w:rFonts w:ascii="Times New Roman" w:eastAsia="Times New Roman" w:hAnsi="Times New Roman" w:cs="Times New Roman"/>
                <w:sz w:val="24"/>
                <w:szCs w:val="24"/>
                <w:lang w:eastAsia="ru-RU"/>
              </w:rPr>
              <w:t xml:space="preserve"> с предоставлением им коммунальных услуг</w:t>
            </w:r>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3" w:history="1">
              <w:r w:rsidR="0088617E" w:rsidRPr="00CB5AE9">
                <w:rPr>
                  <w:rFonts w:ascii="Times New Roman" w:eastAsia="Times New Roman" w:hAnsi="Times New Roman" w:cs="Times New Roman"/>
                  <w:sz w:val="24"/>
                  <w:szCs w:val="24"/>
                  <w:lang w:eastAsia="ru-RU"/>
                </w:rPr>
                <w:t>3.1</w:t>
              </w:r>
            </w:hyperlink>
          </w:p>
        </w:tc>
      </w:tr>
      <w:tr w:rsidR="0088617E" w:rsidRPr="00CB5AE9" w:rsidTr="0088617E">
        <w:tc>
          <w:tcPr>
            <w:tcW w:w="2977"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Социальное обслуживание</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4" w:history="1">
              <w:r w:rsidR="0088617E" w:rsidRPr="00CB5AE9">
                <w:rPr>
                  <w:rFonts w:ascii="Times New Roman" w:eastAsia="Times New Roman" w:hAnsi="Times New Roman" w:cs="Times New Roman"/>
                  <w:sz w:val="24"/>
                  <w:szCs w:val="24"/>
                  <w:lang w:eastAsia="ru-RU"/>
                </w:rPr>
                <w:t>3.2</w:t>
              </w:r>
            </w:hyperlink>
          </w:p>
        </w:tc>
      </w:tr>
      <w:tr w:rsidR="0088617E" w:rsidRPr="00CB5AE9" w:rsidTr="0088617E">
        <w:tc>
          <w:tcPr>
            <w:tcW w:w="2977"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Амбулаторно-поликлиническое обслуживание</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roofErr w:type="gramEnd"/>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5" w:history="1">
              <w:r w:rsidR="0088617E" w:rsidRPr="00CB5AE9">
                <w:rPr>
                  <w:rFonts w:ascii="Times New Roman" w:eastAsia="Times New Roman" w:hAnsi="Times New Roman" w:cs="Times New Roman"/>
                  <w:sz w:val="24"/>
                  <w:szCs w:val="24"/>
                  <w:lang w:eastAsia="ru-RU"/>
                </w:rPr>
                <w:t>3.4.1</w:t>
              </w:r>
            </w:hyperlink>
          </w:p>
        </w:tc>
      </w:tr>
      <w:tr w:rsidR="0088617E" w:rsidRPr="00CB5AE9" w:rsidTr="0088617E">
        <w:tc>
          <w:tcPr>
            <w:tcW w:w="2977"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Стационарное медицинское обслуживание</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объекты капитального строительства, предназначенные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станций скорой помощи</w:t>
            </w:r>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6" w:history="1">
              <w:r w:rsidR="0088617E" w:rsidRPr="00CB5AE9">
                <w:rPr>
                  <w:rFonts w:ascii="Times New Roman" w:eastAsia="Times New Roman" w:hAnsi="Times New Roman" w:cs="Times New Roman"/>
                  <w:sz w:val="24"/>
                  <w:szCs w:val="24"/>
                  <w:lang w:eastAsia="ru-RU"/>
                </w:rPr>
                <w:t>3.4.2</w:t>
              </w:r>
            </w:hyperlink>
          </w:p>
        </w:tc>
      </w:tr>
      <w:tr w:rsidR="0088617E" w:rsidRPr="00CB5AE9" w:rsidTr="0088617E">
        <w:tc>
          <w:tcPr>
            <w:tcW w:w="2977"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Общественное питание</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объекты капитального строительства в целях устройства мест общественного питания (столовые, закусочные)</w:t>
            </w:r>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7" w:history="1">
              <w:r w:rsidR="0088617E" w:rsidRPr="00CB5AE9">
                <w:rPr>
                  <w:rFonts w:ascii="Times New Roman" w:eastAsia="Times New Roman" w:hAnsi="Times New Roman" w:cs="Times New Roman"/>
                  <w:sz w:val="24"/>
                  <w:szCs w:val="24"/>
                  <w:lang w:eastAsia="ru-RU"/>
                </w:rPr>
                <w:t>4.6</w:t>
              </w:r>
            </w:hyperlink>
          </w:p>
        </w:tc>
      </w:tr>
      <w:tr w:rsidR="0088617E" w:rsidRPr="00CB5AE9" w:rsidTr="0088617E">
        <w:trPr>
          <w:trHeight w:val="246"/>
        </w:trPr>
        <w:tc>
          <w:tcPr>
            <w:tcW w:w="14459" w:type="dxa"/>
            <w:gridSpan w:val="3"/>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t>Условно разрешенные виды использования</w:t>
            </w:r>
          </w:p>
        </w:tc>
      </w:tr>
      <w:tr w:rsidR="0088617E" w:rsidRPr="00CB5AE9" w:rsidTr="0088617E">
        <w:tc>
          <w:tcPr>
            <w:tcW w:w="2977"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Религиозное использование</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объекты капитального строительства, предназначенные для отправления религиозных обрядов (церкви, соборы, храмы, часовни, монастыри, мечети, молельные дома)</w:t>
            </w:r>
            <w:proofErr w:type="gramEnd"/>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8" w:history="1">
              <w:r w:rsidR="0088617E" w:rsidRPr="00CB5AE9">
                <w:rPr>
                  <w:rFonts w:ascii="Times New Roman" w:eastAsia="Times New Roman" w:hAnsi="Times New Roman" w:cs="Times New Roman"/>
                  <w:sz w:val="24"/>
                  <w:szCs w:val="24"/>
                  <w:lang w:eastAsia="ru-RU"/>
                </w:rPr>
                <w:t>3.7</w:t>
              </w:r>
            </w:hyperlink>
          </w:p>
        </w:tc>
      </w:tr>
      <w:tr w:rsidR="0088617E" w:rsidRPr="00CB5AE9" w:rsidTr="0088617E">
        <w:tc>
          <w:tcPr>
            <w:tcW w:w="2977"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Гостиничное обслуживание</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гостиницы</w:t>
            </w:r>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sz w:val="24"/>
                <w:szCs w:val="24"/>
                <w:lang w:eastAsia="ru-RU"/>
              </w:rPr>
            </w:pPr>
            <w:hyperlink r:id="rId29" w:history="1">
              <w:r w:rsidR="0088617E" w:rsidRPr="00CB5AE9">
                <w:rPr>
                  <w:rFonts w:ascii="Times New Roman" w:eastAsia="Times New Roman" w:hAnsi="Times New Roman" w:cs="Times New Roman"/>
                  <w:sz w:val="24"/>
                  <w:szCs w:val="24"/>
                  <w:lang w:eastAsia="ru-RU"/>
                </w:rPr>
                <w:t>4.7</w:t>
              </w:r>
            </w:hyperlink>
          </w:p>
        </w:tc>
      </w:tr>
      <w:tr w:rsidR="0088617E" w:rsidRPr="00CB5AE9" w:rsidTr="0088617E">
        <w:trPr>
          <w:trHeight w:val="219"/>
        </w:trPr>
        <w:tc>
          <w:tcPr>
            <w:tcW w:w="14459" w:type="dxa"/>
            <w:gridSpan w:val="3"/>
            <w:tcBorders>
              <w:top w:val="single" w:sz="4" w:space="0" w:color="auto"/>
              <w:left w:val="single" w:sz="4" w:space="0" w:color="auto"/>
              <w:bottom w:val="single" w:sz="4" w:space="0" w:color="auto"/>
              <w:right w:val="single" w:sz="4" w:space="0" w:color="auto"/>
            </w:tcBorders>
          </w:tcPr>
          <w:p w:rsidR="0088617E" w:rsidRPr="00CB5AE9" w:rsidRDefault="0088617E" w:rsidP="0088617E">
            <w:pPr>
              <w:tabs>
                <w:tab w:val="left" w:pos="1293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lastRenderedPageBreak/>
              <w:t>Вспомогательные виды разрешенного использования</w:t>
            </w:r>
          </w:p>
        </w:tc>
      </w:tr>
      <w:tr w:rsidR="0088617E" w:rsidRPr="00CB5AE9" w:rsidTr="0088617E">
        <w:trPr>
          <w:trHeight w:val="297"/>
        </w:trPr>
        <w:tc>
          <w:tcPr>
            <w:tcW w:w="14459" w:type="dxa"/>
            <w:gridSpan w:val="3"/>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подземных гаражей и наземных автостоянок</w:t>
            </w:r>
          </w:p>
        </w:tc>
      </w:tr>
      <w:tr w:rsidR="0088617E" w:rsidRPr="00CB5AE9" w:rsidTr="0088617E">
        <w:tc>
          <w:tcPr>
            <w:tcW w:w="14459" w:type="dxa"/>
            <w:gridSpan w:val="3"/>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Благоустройство и озеленение</w:t>
            </w:r>
          </w:p>
        </w:tc>
      </w:tr>
    </w:tbl>
    <w:p w:rsidR="0088617E" w:rsidRPr="00CB5AE9" w:rsidRDefault="0088617E" w:rsidP="0088617E">
      <w:pPr>
        <w:spacing w:after="0" w:line="240" w:lineRule="auto"/>
        <w:ind w:firstLine="567"/>
        <w:rPr>
          <w:rFonts w:ascii="Times New Roman" w:eastAsia="Times New Roman" w:hAnsi="Times New Roman" w:cs="Times New Roman"/>
          <w:sz w:val="28"/>
          <w:szCs w:val="28"/>
          <w:lang w:eastAsia="ru-RU"/>
        </w:rPr>
      </w:pP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pPr w:leftFromText="180" w:rightFromText="180" w:vertAnchor="text" w:horzAnchor="margin" w:tblpY="152"/>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134"/>
        <w:gridCol w:w="1418"/>
        <w:gridCol w:w="2126"/>
        <w:gridCol w:w="1276"/>
        <w:gridCol w:w="2126"/>
        <w:gridCol w:w="4536"/>
      </w:tblGrid>
      <w:tr w:rsidR="0088617E" w:rsidRPr="00CB5AE9" w:rsidTr="0088617E">
        <w:tc>
          <w:tcPr>
            <w:tcW w:w="1809"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Код (числовое обозначение вида разрешенного использования земельного участка)</w:t>
            </w:r>
          </w:p>
        </w:tc>
        <w:tc>
          <w:tcPr>
            <w:tcW w:w="2552" w:type="dxa"/>
            <w:gridSpan w:val="2"/>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Размер земельных участков (площадь), </w:t>
            </w:r>
          </w:p>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кв. м</w:t>
            </w:r>
          </w:p>
        </w:tc>
        <w:tc>
          <w:tcPr>
            <w:tcW w:w="2126"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CB5AE9">
              <w:rPr>
                <w:rFonts w:ascii="Times New Roman" w:eastAsia="Times New Roman" w:hAnsi="Times New Roman" w:cs="Times New Roman"/>
                <w:sz w:val="24"/>
                <w:szCs w:val="24"/>
                <w:lang w:eastAsia="ru-RU"/>
              </w:rPr>
              <w:t>м</w:t>
            </w:r>
            <w:proofErr w:type="gramEnd"/>
          </w:p>
        </w:tc>
        <w:tc>
          <w:tcPr>
            <w:tcW w:w="1276"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Предельное количество этажей, шт.</w:t>
            </w:r>
          </w:p>
        </w:tc>
        <w:tc>
          <w:tcPr>
            <w:tcW w:w="2126"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CB5AE9">
              <w:rPr>
                <w:rFonts w:ascii="Times New Roman" w:eastAsia="Times New Roman" w:hAnsi="Times New Roman" w:cs="Times New Roman"/>
                <w:sz w:val="24"/>
                <w:szCs w:val="24"/>
                <w:lang w:eastAsia="ru-RU"/>
              </w:rPr>
              <w:t>м</w:t>
            </w:r>
            <w:proofErr w:type="gramEnd"/>
          </w:p>
        </w:tc>
        <w:tc>
          <w:tcPr>
            <w:tcW w:w="4536"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8617E" w:rsidRPr="00CB5AE9" w:rsidTr="0088617E">
        <w:tc>
          <w:tcPr>
            <w:tcW w:w="1809"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134" w:type="dxa"/>
            <w:tcBorders>
              <w:bottom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минимальный</w:t>
            </w:r>
          </w:p>
        </w:tc>
        <w:tc>
          <w:tcPr>
            <w:tcW w:w="1418" w:type="dxa"/>
            <w:tcBorders>
              <w:bottom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w:t>
            </w:r>
          </w:p>
        </w:tc>
        <w:tc>
          <w:tcPr>
            <w:tcW w:w="2126"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276"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2126"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4536"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r>
      <w:tr w:rsidR="0088617E" w:rsidRPr="00CB5AE9" w:rsidTr="0088617E">
        <w:tc>
          <w:tcPr>
            <w:tcW w:w="1809"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3.1</w:t>
            </w:r>
          </w:p>
        </w:tc>
        <w:tc>
          <w:tcPr>
            <w:tcW w:w="1134" w:type="dxa"/>
            <w:tcBorders>
              <w:bottom w:val="single" w:sz="4" w:space="0" w:color="auto"/>
              <w:right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18</w:t>
            </w:r>
          </w:p>
        </w:tc>
        <w:tc>
          <w:tcPr>
            <w:tcW w:w="1418" w:type="dxa"/>
            <w:tcBorders>
              <w:left w:val="single" w:sz="4" w:space="0" w:color="auto"/>
              <w:bottom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2126" w:type="dxa"/>
            <w:tcBorders>
              <w:bottom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w:t>
            </w:r>
          </w:p>
        </w:tc>
        <w:tc>
          <w:tcPr>
            <w:tcW w:w="1276"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2126" w:type="dxa"/>
            <w:tcBorders>
              <w:bottom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4536" w:type="dxa"/>
            <w:tcBorders>
              <w:bottom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100</w:t>
            </w:r>
          </w:p>
        </w:tc>
      </w:tr>
      <w:tr w:rsidR="0088617E" w:rsidRPr="00CB5AE9" w:rsidTr="0088617E">
        <w:tc>
          <w:tcPr>
            <w:tcW w:w="1809"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3.2, 3.4.1, 3.4.2, 4.6, 4.7, </w:t>
            </w:r>
          </w:p>
        </w:tc>
        <w:tc>
          <w:tcPr>
            <w:tcW w:w="1134" w:type="dxa"/>
            <w:tcBorders>
              <w:bottom w:val="single" w:sz="4" w:space="0" w:color="auto"/>
              <w:right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600</w:t>
            </w:r>
          </w:p>
        </w:tc>
        <w:tc>
          <w:tcPr>
            <w:tcW w:w="1418" w:type="dxa"/>
            <w:tcBorders>
              <w:left w:val="single" w:sz="4" w:space="0" w:color="auto"/>
              <w:bottom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2126" w:type="dxa"/>
            <w:tcBorders>
              <w:bottom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276"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5</w:t>
            </w:r>
          </w:p>
        </w:tc>
        <w:tc>
          <w:tcPr>
            <w:tcW w:w="2126" w:type="dxa"/>
            <w:tcBorders>
              <w:bottom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4536" w:type="dxa"/>
            <w:tcBorders>
              <w:bottom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w:t>
            </w:r>
          </w:p>
        </w:tc>
      </w:tr>
      <w:tr w:rsidR="0088617E" w:rsidRPr="00CB5AE9" w:rsidTr="0088617E">
        <w:trPr>
          <w:trHeight w:val="654"/>
        </w:trPr>
        <w:tc>
          <w:tcPr>
            <w:tcW w:w="1809"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3.7</w:t>
            </w:r>
          </w:p>
        </w:tc>
        <w:tc>
          <w:tcPr>
            <w:tcW w:w="1134" w:type="dxa"/>
            <w:tcBorders>
              <w:right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150</w:t>
            </w:r>
          </w:p>
        </w:tc>
        <w:tc>
          <w:tcPr>
            <w:tcW w:w="1418" w:type="dxa"/>
            <w:tcBorders>
              <w:top w:val="single" w:sz="4" w:space="0" w:color="auto"/>
              <w:left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2126"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w:t>
            </w:r>
          </w:p>
        </w:tc>
        <w:tc>
          <w:tcPr>
            <w:tcW w:w="1276"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2126" w:type="dxa"/>
            <w:tcBorders>
              <w:top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4536" w:type="dxa"/>
            <w:tcBorders>
              <w:top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50</w:t>
            </w:r>
          </w:p>
        </w:tc>
      </w:tr>
    </w:tbl>
    <w:p w:rsidR="0088617E" w:rsidRPr="00CB5AE9" w:rsidRDefault="0088617E" w:rsidP="0088617E">
      <w:pPr>
        <w:spacing w:after="0" w:line="360" w:lineRule="auto"/>
        <w:rPr>
          <w:rFonts w:ascii="Times New Roman" w:eastAsia="Times New Roman" w:hAnsi="Times New Roman" w:cs="Times New Roman"/>
          <w:sz w:val="28"/>
          <w:szCs w:val="28"/>
          <w:lang w:eastAsia="ru-RU"/>
        </w:rPr>
      </w:pPr>
    </w:p>
    <w:p w:rsidR="0088617E" w:rsidRPr="00CB5AE9" w:rsidRDefault="0088617E" w:rsidP="0088617E">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Статья 33</w:t>
      </w:r>
      <w:r w:rsidRPr="00CB5AE9">
        <w:rPr>
          <w:rFonts w:ascii="Times New Roman" w:eastAsia="Times New Roman" w:hAnsi="Times New Roman" w:cs="Times New Roman"/>
          <w:sz w:val="24"/>
          <w:szCs w:val="24"/>
          <w:lang w:eastAsia="ru-RU"/>
        </w:rPr>
        <w:t xml:space="preserve">. Градостроительный регламент зоны образовательных учреждений </w:t>
      </w:r>
      <w:r w:rsidRPr="00CB5AE9">
        <w:rPr>
          <w:rFonts w:ascii="Times New Roman" w:eastAsia="Times New Roman" w:hAnsi="Times New Roman" w:cs="Times New Roman"/>
          <w:b/>
          <w:sz w:val="24"/>
          <w:szCs w:val="24"/>
          <w:lang w:eastAsia="ru-RU"/>
        </w:rPr>
        <w:t>(ОД-3)</w:t>
      </w:r>
    </w:p>
    <w:p w:rsidR="0088617E" w:rsidRPr="00CB5AE9" w:rsidRDefault="0088617E" w:rsidP="0088617E">
      <w:pPr>
        <w:numPr>
          <w:ilvl w:val="0"/>
          <w:numId w:val="16"/>
        </w:numPr>
        <w:autoSpaceDE w:val="0"/>
        <w:autoSpaceDN w:val="0"/>
        <w:adjustRightInd w:val="0"/>
        <w:spacing w:after="0" w:line="240" w:lineRule="auto"/>
        <w:ind w:left="0" w:firstLine="0"/>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lastRenderedPageBreak/>
        <w:t>Виды разрешенного использования земельных участков и объектов капитального строительства:</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19"/>
        <w:gridCol w:w="10631"/>
        <w:gridCol w:w="851"/>
      </w:tblGrid>
      <w:tr w:rsidR="0088617E" w:rsidRPr="00CB5AE9" w:rsidTr="0088617E">
        <w:tc>
          <w:tcPr>
            <w:tcW w:w="3119"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Наименование вида разрешенного использования земельного участка</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Виды объектов, размещение которых соответствует виду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Код вида</w:t>
            </w:r>
          </w:p>
        </w:tc>
      </w:tr>
      <w:tr w:rsidR="0088617E" w:rsidRPr="00CB5AE9" w:rsidTr="0088617E">
        <w:tc>
          <w:tcPr>
            <w:tcW w:w="14601" w:type="dxa"/>
            <w:gridSpan w:val="3"/>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Основные виды разрешенного использования</w:t>
            </w:r>
          </w:p>
        </w:tc>
      </w:tr>
      <w:tr w:rsidR="0088617E" w:rsidRPr="00CB5AE9" w:rsidTr="0088617E">
        <w:tc>
          <w:tcPr>
            <w:tcW w:w="3119"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Коммунальное обслуживание</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CB5AE9">
              <w:rPr>
                <w:rFonts w:ascii="Times New Roman" w:eastAsia="Times New Roman" w:hAnsi="Times New Roman" w:cs="Times New Roman"/>
                <w:bCs/>
                <w:sz w:val="24"/>
                <w:szCs w:val="24"/>
                <w:lang w:eastAsia="ru-RU"/>
              </w:rPr>
              <w:t>объекты капитального строительства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насосные станции, водопроводы, линии электропередачи, трансформаторные подстанции, газопроводы, линии связи, телефонные станции, канализация, тепловые сети), а также здания или помещения, предназначенные для приема физических и юридических лиц в связи</w:t>
            </w:r>
            <w:proofErr w:type="gramEnd"/>
            <w:r w:rsidRPr="00CB5AE9">
              <w:rPr>
                <w:rFonts w:ascii="Times New Roman" w:eastAsia="Times New Roman" w:hAnsi="Times New Roman" w:cs="Times New Roman"/>
                <w:bCs/>
                <w:sz w:val="24"/>
                <w:szCs w:val="24"/>
                <w:lang w:eastAsia="ru-RU"/>
              </w:rPr>
              <w:t xml:space="preserve"> с предоставлением им коммунальных услуг</w:t>
            </w:r>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0" w:history="1">
              <w:r w:rsidR="0088617E" w:rsidRPr="00CB5AE9">
                <w:rPr>
                  <w:rFonts w:ascii="Times New Roman" w:eastAsia="Times New Roman" w:hAnsi="Times New Roman" w:cs="Times New Roman"/>
                  <w:bCs/>
                  <w:sz w:val="24"/>
                  <w:szCs w:val="24"/>
                  <w:lang w:eastAsia="ru-RU"/>
                </w:rPr>
                <w:t>3.1</w:t>
              </w:r>
            </w:hyperlink>
          </w:p>
        </w:tc>
      </w:tr>
      <w:tr w:rsidR="0088617E" w:rsidRPr="00CB5AE9" w:rsidTr="0088617E">
        <w:tc>
          <w:tcPr>
            <w:tcW w:w="3119"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Дошкольное, начальное и среднее общее образование</w:t>
            </w:r>
          </w:p>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3.5.1</w:t>
            </w:r>
          </w:p>
        </w:tc>
      </w:tr>
      <w:tr w:rsidR="0088617E" w:rsidRPr="00CB5AE9" w:rsidTr="0088617E">
        <w:tc>
          <w:tcPr>
            <w:tcW w:w="3119"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Среднее и высшее профессиональное образование</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объекты капитального строительства,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1" w:history="1">
              <w:r w:rsidR="0088617E" w:rsidRPr="00CB5AE9">
                <w:rPr>
                  <w:rFonts w:ascii="Times New Roman" w:eastAsia="Times New Roman" w:hAnsi="Times New Roman" w:cs="Times New Roman"/>
                  <w:bCs/>
                  <w:sz w:val="24"/>
                  <w:szCs w:val="24"/>
                  <w:lang w:eastAsia="ru-RU"/>
                </w:rPr>
                <w:t>3.5.2</w:t>
              </w:r>
            </w:hyperlink>
          </w:p>
        </w:tc>
      </w:tr>
      <w:tr w:rsidR="0088617E" w:rsidRPr="00CB5AE9" w:rsidTr="0088617E">
        <w:tc>
          <w:tcPr>
            <w:tcW w:w="3119"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Культурное развитие</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CB5AE9">
              <w:rPr>
                <w:rFonts w:ascii="Times New Roman" w:eastAsia="Times New Roman" w:hAnsi="Times New Roman" w:cs="Times New Roman"/>
                <w:bCs/>
                <w:sz w:val="24"/>
                <w:szCs w:val="24"/>
                <w:lang w:eastAsia="ru-RU"/>
              </w:rPr>
              <w:t>объекты капитального строительства, предназначенные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2" w:history="1">
              <w:r w:rsidR="0088617E" w:rsidRPr="00CB5AE9">
                <w:rPr>
                  <w:rFonts w:ascii="Times New Roman" w:eastAsia="Times New Roman" w:hAnsi="Times New Roman" w:cs="Times New Roman"/>
                  <w:bCs/>
                  <w:sz w:val="24"/>
                  <w:szCs w:val="24"/>
                  <w:lang w:eastAsia="ru-RU"/>
                </w:rPr>
                <w:t>3.6</w:t>
              </w:r>
            </w:hyperlink>
          </w:p>
        </w:tc>
      </w:tr>
      <w:tr w:rsidR="0088617E" w:rsidRPr="00CB5AE9" w:rsidTr="0088617E">
        <w:tc>
          <w:tcPr>
            <w:tcW w:w="3119"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Обеспечение научной деятельности</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CB5AE9">
              <w:rPr>
                <w:rFonts w:ascii="Times New Roman" w:eastAsia="Times New Roman" w:hAnsi="Times New Roman" w:cs="Times New Roman"/>
                <w:bCs/>
                <w:sz w:val="24"/>
                <w:szCs w:val="24"/>
                <w:lang w:eastAsia="ru-RU"/>
              </w:rPr>
              <w:t xml:space="preserve">объекты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w:t>
            </w:r>
            <w:r w:rsidRPr="00CB5AE9">
              <w:rPr>
                <w:rFonts w:ascii="Times New Roman" w:eastAsia="Times New Roman" w:hAnsi="Times New Roman" w:cs="Times New Roman"/>
                <w:bCs/>
                <w:sz w:val="24"/>
                <w:szCs w:val="24"/>
                <w:lang w:eastAsia="ru-RU"/>
              </w:rPr>
              <w:lastRenderedPageBreak/>
              <w:t>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3" w:history="1">
              <w:r w:rsidR="0088617E" w:rsidRPr="00CB5AE9">
                <w:rPr>
                  <w:rFonts w:ascii="Times New Roman" w:eastAsia="Times New Roman" w:hAnsi="Times New Roman" w:cs="Times New Roman"/>
                  <w:bCs/>
                  <w:sz w:val="24"/>
                  <w:szCs w:val="24"/>
                  <w:lang w:eastAsia="ru-RU"/>
                </w:rPr>
                <w:t>3.9</w:t>
              </w:r>
            </w:hyperlink>
          </w:p>
        </w:tc>
      </w:tr>
      <w:tr w:rsidR="0088617E" w:rsidRPr="00CB5AE9" w:rsidTr="0088617E">
        <w:tc>
          <w:tcPr>
            <w:tcW w:w="3119"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lastRenderedPageBreak/>
              <w:t>Общественное питание</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объекты капитального строительства в целях устройства мест общественного питания (столовые, закусочные)</w:t>
            </w:r>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4" w:history="1">
              <w:r w:rsidR="0088617E" w:rsidRPr="00CB5AE9">
                <w:rPr>
                  <w:rFonts w:ascii="Times New Roman" w:eastAsia="Times New Roman" w:hAnsi="Times New Roman" w:cs="Times New Roman"/>
                  <w:bCs/>
                  <w:sz w:val="24"/>
                  <w:szCs w:val="24"/>
                  <w:lang w:eastAsia="ru-RU"/>
                </w:rPr>
                <w:t>4.6</w:t>
              </w:r>
            </w:hyperlink>
          </w:p>
        </w:tc>
      </w:tr>
      <w:tr w:rsidR="0088617E" w:rsidRPr="00CB5AE9" w:rsidTr="0088617E">
        <w:tc>
          <w:tcPr>
            <w:tcW w:w="3119"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Спорт</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объекты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размещение спортивных баз и лагерей</w:t>
            </w:r>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5" w:history="1">
              <w:r w:rsidR="0088617E" w:rsidRPr="00CB5AE9">
                <w:rPr>
                  <w:rFonts w:ascii="Times New Roman" w:eastAsia="Times New Roman" w:hAnsi="Times New Roman" w:cs="Times New Roman"/>
                  <w:bCs/>
                  <w:sz w:val="24"/>
                  <w:szCs w:val="24"/>
                  <w:lang w:eastAsia="ru-RU"/>
                </w:rPr>
                <w:t>5.1</w:t>
              </w:r>
            </w:hyperlink>
          </w:p>
        </w:tc>
      </w:tr>
      <w:tr w:rsidR="0088617E" w:rsidRPr="00CB5AE9" w:rsidTr="0088617E">
        <w:tc>
          <w:tcPr>
            <w:tcW w:w="14601" w:type="dxa"/>
            <w:gridSpan w:val="3"/>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B5AE9">
              <w:rPr>
                <w:rFonts w:ascii="Times New Roman" w:eastAsia="Times New Roman" w:hAnsi="Times New Roman" w:cs="Times New Roman"/>
                <w:b/>
                <w:bCs/>
                <w:sz w:val="24"/>
                <w:szCs w:val="24"/>
                <w:lang w:eastAsia="ru-RU"/>
              </w:rPr>
              <w:t>Условно разрешенные виды использования</w:t>
            </w:r>
          </w:p>
        </w:tc>
      </w:tr>
      <w:tr w:rsidR="0088617E" w:rsidRPr="00CB5AE9" w:rsidTr="0088617E">
        <w:tc>
          <w:tcPr>
            <w:tcW w:w="3119"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Гостиничное обслужив</w:t>
            </w:r>
            <w:r>
              <w:rPr>
                <w:rFonts w:ascii="Times New Roman" w:eastAsia="Times New Roman" w:hAnsi="Times New Roman" w:cs="Times New Roman"/>
                <w:bCs/>
                <w:sz w:val="24"/>
                <w:szCs w:val="24"/>
                <w:lang w:eastAsia="ru-RU"/>
              </w:rPr>
              <w:t>а</w:t>
            </w:r>
            <w:r w:rsidRPr="00CB5AE9">
              <w:rPr>
                <w:rFonts w:ascii="Times New Roman" w:eastAsia="Times New Roman" w:hAnsi="Times New Roman" w:cs="Times New Roman"/>
                <w:bCs/>
                <w:sz w:val="24"/>
                <w:szCs w:val="24"/>
                <w:lang w:eastAsia="ru-RU"/>
              </w:rPr>
              <w:t>ние</w:t>
            </w:r>
          </w:p>
        </w:tc>
        <w:tc>
          <w:tcPr>
            <w:tcW w:w="10631" w:type="dxa"/>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гостиницы</w:t>
            </w:r>
          </w:p>
        </w:tc>
        <w:tc>
          <w:tcPr>
            <w:tcW w:w="851" w:type="dxa"/>
            <w:tcBorders>
              <w:top w:val="single" w:sz="4" w:space="0" w:color="auto"/>
              <w:left w:val="single" w:sz="4" w:space="0" w:color="auto"/>
              <w:bottom w:val="single" w:sz="4" w:space="0" w:color="auto"/>
              <w:right w:val="single" w:sz="4" w:space="0" w:color="auto"/>
            </w:tcBorders>
          </w:tcPr>
          <w:p w:rsidR="0088617E" w:rsidRPr="00CB5AE9" w:rsidRDefault="00B3744D"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6" w:history="1">
              <w:r w:rsidR="0088617E" w:rsidRPr="00CB5AE9">
                <w:rPr>
                  <w:rFonts w:ascii="Times New Roman" w:eastAsia="Times New Roman" w:hAnsi="Times New Roman" w:cs="Times New Roman"/>
                  <w:bCs/>
                  <w:sz w:val="24"/>
                  <w:szCs w:val="24"/>
                  <w:lang w:eastAsia="ru-RU"/>
                </w:rPr>
                <w:t>4.7</w:t>
              </w:r>
            </w:hyperlink>
          </w:p>
        </w:tc>
      </w:tr>
      <w:tr w:rsidR="0088617E" w:rsidRPr="00CB5AE9" w:rsidTr="0088617E">
        <w:tc>
          <w:tcPr>
            <w:tcW w:w="14601" w:type="dxa"/>
            <w:gridSpan w:val="3"/>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B5AE9">
              <w:rPr>
                <w:rFonts w:ascii="Times New Roman" w:eastAsia="Times New Roman" w:hAnsi="Times New Roman" w:cs="Times New Roman"/>
                <w:b/>
                <w:bCs/>
                <w:sz w:val="24"/>
                <w:szCs w:val="24"/>
                <w:lang w:eastAsia="ru-RU"/>
              </w:rPr>
              <w:t>Вспомогательные виды разрешенного использования</w:t>
            </w:r>
          </w:p>
        </w:tc>
      </w:tr>
      <w:tr w:rsidR="0088617E" w:rsidRPr="00CB5AE9" w:rsidTr="0088617E">
        <w:trPr>
          <w:trHeight w:val="205"/>
        </w:trPr>
        <w:tc>
          <w:tcPr>
            <w:tcW w:w="14601" w:type="dxa"/>
            <w:gridSpan w:val="3"/>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Размещение подземных гаражей и наземных автостоянок</w:t>
            </w:r>
          </w:p>
        </w:tc>
      </w:tr>
      <w:tr w:rsidR="0088617E" w:rsidRPr="00CB5AE9" w:rsidTr="0088617E">
        <w:tc>
          <w:tcPr>
            <w:tcW w:w="14601" w:type="dxa"/>
            <w:gridSpan w:val="3"/>
            <w:tcBorders>
              <w:top w:val="single" w:sz="4" w:space="0" w:color="auto"/>
              <w:left w:val="single" w:sz="4" w:space="0" w:color="auto"/>
              <w:bottom w:val="single" w:sz="4" w:space="0" w:color="auto"/>
              <w:right w:val="single" w:sz="4" w:space="0" w:color="auto"/>
            </w:tcBorders>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B5AE9">
              <w:rPr>
                <w:rFonts w:ascii="Times New Roman" w:eastAsia="Times New Roman" w:hAnsi="Times New Roman" w:cs="Times New Roman"/>
                <w:bCs/>
                <w:sz w:val="24"/>
                <w:szCs w:val="24"/>
                <w:lang w:eastAsia="ru-RU"/>
              </w:rPr>
              <w:t>Благоустройство и озеленение</w:t>
            </w:r>
          </w:p>
        </w:tc>
      </w:tr>
    </w:tbl>
    <w:p w:rsidR="0088617E" w:rsidRPr="00CB5AE9" w:rsidRDefault="0088617E" w:rsidP="0088617E">
      <w:pPr>
        <w:spacing w:after="0" w:line="360" w:lineRule="auto"/>
        <w:ind w:firstLine="567"/>
        <w:rPr>
          <w:rFonts w:ascii="Times New Roman" w:eastAsia="Times New Roman" w:hAnsi="Times New Roman" w:cs="Times New Roman"/>
          <w:b/>
          <w:sz w:val="24"/>
          <w:szCs w:val="24"/>
          <w:lang w:eastAsia="ru-RU"/>
        </w:rPr>
      </w:pPr>
    </w:p>
    <w:p w:rsidR="0088617E" w:rsidRDefault="0088617E" w:rsidP="0088617E">
      <w:pPr>
        <w:spacing w:after="0" w:line="240" w:lineRule="auto"/>
        <w:contextualSpacing/>
        <w:rPr>
          <w:rFonts w:ascii="Times New Roman" w:eastAsia="Times New Roman" w:hAnsi="Times New Roman" w:cs="Times New Roman"/>
          <w:sz w:val="24"/>
          <w:szCs w:val="24"/>
          <w:lang w:eastAsia="ru-RU"/>
        </w:rPr>
      </w:pPr>
    </w:p>
    <w:p w:rsidR="0088617E" w:rsidRDefault="0088617E" w:rsidP="0088617E">
      <w:pPr>
        <w:spacing w:after="0" w:line="240" w:lineRule="auto"/>
        <w:contextualSpacing/>
        <w:rPr>
          <w:rFonts w:ascii="Times New Roman" w:eastAsia="Times New Roman" w:hAnsi="Times New Roman" w:cs="Times New Roman"/>
          <w:sz w:val="24"/>
          <w:szCs w:val="24"/>
          <w:lang w:eastAsia="ru-RU"/>
        </w:rPr>
      </w:pP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559"/>
        <w:gridCol w:w="1364"/>
        <w:gridCol w:w="2606"/>
        <w:gridCol w:w="1134"/>
        <w:gridCol w:w="1701"/>
        <w:gridCol w:w="4394"/>
      </w:tblGrid>
      <w:tr w:rsidR="0088617E" w:rsidRPr="00CB5AE9" w:rsidTr="0088617E">
        <w:tc>
          <w:tcPr>
            <w:tcW w:w="1809"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Код (числовое обозначение вида разрешенного использования земельного участка)</w:t>
            </w:r>
          </w:p>
        </w:tc>
        <w:tc>
          <w:tcPr>
            <w:tcW w:w="2923" w:type="dxa"/>
            <w:gridSpan w:val="2"/>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Размер земельных участков (площадь), </w:t>
            </w:r>
          </w:p>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кв. м</w:t>
            </w:r>
          </w:p>
        </w:tc>
        <w:tc>
          <w:tcPr>
            <w:tcW w:w="2606"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w:t>
            </w:r>
            <w:r w:rsidRPr="00CB5AE9">
              <w:rPr>
                <w:rFonts w:ascii="Times New Roman" w:eastAsia="Times New Roman" w:hAnsi="Times New Roman" w:cs="Times New Roman"/>
                <w:sz w:val="24"/>
                <w:szCs w:val="24"/>
                <w:lang w:eastAsia="ru-RU"/>
              </w:rPr>
              <w:lastRenderedPageBreak/>
              <w:t xml:space="preserve">за пределами которых запрещено строительство, </w:t>
            </w:r>
            <w:proofErr w:type="gramStart"/>
            <w:r w:rsidRPr="00CB5AE9">
              <w:rPr>
                <w:rFonts w:ascii="Times New Roman" w:eastAsia="Times New Roman" w:hAnsi="Times New Roman" w:cs="Times New Roman"/>
                <w:sz w:val="24"/>
                <w:szCs w:val="24"/>
                <w:lang w:eastAsia="ru-RU"/>
              </w:rPr>
              <w:t>м</w:t>
            </w:r>
            <w:proofErr w:type="gramEnd"/>
          </w:p>
        </w:tc>
        <w:tc>
          <w:tcPr>
            <w:tcW w:w="1134"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Предельное количество этажей, шт.</w:t>
            </w:r>
          </w:p>
        </w:tc>
        <w:tc>
          <w:tcPr>
            <w:tcW w:w="1701"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CB5AE9">
              <w:rPr>
                <w:rFonts w:ascii="Times New Roman" w:eastAsia="Times New Roman" w:hAnsi="Times New Roman" w:cs="Times New Roman"/>
                <w:sz w:val="24"/>
                <w:szCs w:val="24"/>
                <w:lang w:eastAsia="ru-RU"/>
              </w:rPr>
              <w:t>м</w:t>
            </w:r>
            <w:proofErr w:type="gramEnd"/>
          </w:p>
        </w:tc>
        <w:tc>
          <w:tcPr>
            <w:tcW w:w="4394"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8617E" w:rsidRPr="00CB5AE9" w:rsidTr="0088617E">
        <w:tc>
          <w:tcPr>
            <w:tcW w:w="1809"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559"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минимальный</w:t>
            </w:r>
          </w:p>
        </w:tc>
        <w:tc>
          <w:tcPr>
            <w:tcW w:w="1364"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w:t>
            </w:r>
          </w:p>
        </w:tc>
        <w:tc>
          <w:tcPr>
            <w:tcW w:w="2606"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134"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701"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4394"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r>
      <w:tr w:rsidR="0088617E" w:rsidRPr="00CB5AE9" w:rsidTr="0088617E">
        <w:tc>
          <w:tcPr>
            <w:tcW w:w="1809"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3.1</w:t>
            </w:r>
          </w:p>
        </w:tc>
        <w:tc>
          <w:tcPr>
            <w:tcW w:w="1559"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18</w:t>
            </w:r>
          </w:p>
        </w:tc>
        <w:tc>
          <w:tcPr>
            <w:tcW w:w="1364"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2606"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w:t>
            </w:r>
          </w:p>
        </w:tc>
        <w:tc>
          <w:tcPr>
            <w:tcW w:w="1134"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701"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4394"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100</w:t>
            </w:r>
          </w:p>
        </w:tc>
      </w:tr>
      <w:tr w:rsidR="0088617E" w:rsidRPr="00CB5AE9" w:rsidTr="0088617E">
        <w:tc>
          <w:tcPr>
            <w:tcW w:w="1809"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3.5.2, 3.5.1</w:t>
            </w:r>
          </w:p>
        </w:tc>
        <w:tc>
          <w:tcPr>
            <w:tcW w:w="1559"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3000</w:t>
            </w:r>
          </w:p>
        </w:tc>
        <w:tc>
          <w:tcPr>
            <w:tcW w:w="1364" w:type="dxa"/>
            <w:vMerge/>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2606"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134"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5</w:t>
            </w:r>
          </w:p>
        </w:tc>
        <w:tc>
          <w:tcPr>
            <w:tcW w:w="1701" w:type="dxa"/>
            <w:vMerge/>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4394"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w:t>
            </w:r>
          </w:p>
        </w:tc>
      </w:tr>
      <w:tr w:rsidR="0088617E" w:rsidRPr="00CB5AE9" w:rsidTr="0088617E">
        <w:tc>
          <w:tcPr>
            <w:tcW w:w="1809"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3.6, 3.9, 4.6, 5.1, 4.7</w:t>
            </w:r>
          </w:p>
        </w:tc>
        <w:tc>
          <w:tcPr>
            <w:tcW w:w="1559"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600</w:t>
            </w:r>
          </w:p>
        </w:tc>
        <w:tc>
          <w:tcPr>
            <w:tcW w:w="1364" w:type="dxa"/>
            <w:vMerge/>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2606"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134"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5</w:t>
            </w:r>
          </w:p>
        </w:tc>
        <w:tc>
          <w:tcPr>
            <w:tcW w:w="1701" w:type="dxa"/>
            <w:vMerge/>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4394"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w:t>
            </w:r>
          </w:p>
        </w:tc>
      </w:tr>
    </w:tbl>
    <w:p w:rsidR="0088617E" w:rsidRDefault="0088617E" w:rsidP="0088617E">
      <w:pPr>
        <w:spacing w:after="0" w:line="360" w:lineRule="auto"/>
        <w:rPr>
          <w:rFonts w:ascii="Times New Roman" w:eastAsia="Times New Roman" w:hAnsi="Times New Roman" w:cs="Times New Roman"/>
          <w:b/>
          <w:sz w:val="28"/>
          <w:szCs w:val="28"/>
          <w:lang w:eastAsia="ru-RU"/>
        </w:rPr>
      </w:pPr>
    </w:p>
    <w:p w:rsidR="0088617E" w:rsidRPr="00CB5AE9" w:rsidRDefault="0088617E" w:rsidP="0088617E">
      <w:pPr>
        <w:spacing w:after="0" w:line="360" w:lineRule="auto"/>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Статья 34</w:t>
      </w:r>
      <w:r w:rsidRPr="00CB5AE9">
        <w:rPr>
          <w:rFonts w:ascii="Times New Roman" w:eastAsia="Times New Roman" w:hAnsi="Times New Roman" w:cs="Times New Roman"/>
          <w:sz w:val="24"/>
          <w:szCs w:val="24"/>
          <w:lang w:eastAsia="ru-RU"/>
        </w:rPr>
        <w:t xml:space="preserve">.Градостроительный регламент  </w:t>
      </w:r>
      <w:r w:rsidRPr="00CB5AE9">
        <w:rPr>
          <w:rFonts w:ascii="Times New Roman" w:eastAsia="Calibri" w:hAnsi="Times New Roman" w:cs="Times New Roman"/>
          <w:sz w:val="24"/>
          <w:szCs w:val="24"/>
          <w:lang w:eastAsia="ru-RU"/>
        </w:rPr>
        <w:t xml:space="preserve">зона спортивных и спортивно-зрелищных сооружений </w:t>
      </w:r>
      <w:r w:rsidRPr="00CB5AE9">
        <w:rPr>
          <w:rFonts w:ascii="Times New Roman" w:eastAsia="Calibri" w:hAnsi="Times New Roman" w:cs="Times New Roman"/>
          <w:b/>
          <w:sz w:val="24"/>
          <w:szCs w:val="24"/>
          <w:lang w:eastAsia="ru-RU"/>
        </w:rPr>
        <w:t>(ОД-4)</w:t>
      </w:r>
    </w:p>
    <w:p w:rsidR="0088617E" w:rsidRPr="00CB5AE9" w:rsidRDefault="0088617E" w:rsidP="0088617E">
      <w:pPr>
        <w:spacing w:after="0" w:line="36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1)Виды разрешенного использования земельных участков и объектов капитального строительства</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992"/>
        <w:gridCol w:w="9072"/>
        <w:gridCol w:w="851"/>
      </w:tblGrid>
      <w:tr w:rsidR="0088617E" w:rsidRPr="00CB5AE9" w:rsidTr="0088617E">
        <w:tc>
          <w:tcPr>
            <w:tcW w:w="4536" w:type="dxa"/>
            <w:gridSpan w:val="2"/>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Наименование вида разрешенного использования</w:t>
            </w:r>
          </w:p>
        </w:tc>
        <w:tc>
          <w:tcPr>
            <w:tcW w:w="9072"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Виды объектов, размещение которых соответствуют виду разрешенного использования</w:t>
            </w:r>
          </w:p>
        </w:tc>
        <w:tc>
          <w:tcPr>
            <w:tcW w:w="851"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Код вида</w:t>
            </w:r>
            <w:r w:rsidRPr="00CB5AE9">
              <w:rPr>
                <w:rFonts w:ascii="Times New Roman" w:eastAsia="Times New Roman" w:hAnsi="Times New Roman" w:cs="Times New Roman"/>
                <w:sz w:val="24"/>
                <w:szCs w:val="24"/>
                <w:vertAlign w:val="superscript"/>
                <w:lang w:eastAsia="ru-RU"/>
              </w:rPr>
              <w:footnoteReference w:id="2"/>
            </w:r>
          </w:p>
        </w:tc>
      </w:tr>
      <w:tr w:rsidR="0088617E" w:rsidRPr="00CB5AE9" w:rsidTr="0088617E">
        <w:tc>
          <w:tcPr>
            <w:tcW w:w="14459" w:type="dxa"/>
            <w:gridSpan w:val="4"/>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t>Основные виды разрешенного использования</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Коммунальное обслуживание</w:t>
            </w: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064" w:type="dxa"/>
            <w:gridSpan w:val="2"/>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CB5AE9">
              <w:rPr>
                <w:rFonts w:ascii="Times New Roman" w:eastAsia="Times New Roman" w:hAnsi="Times New Roman" w:cs="Times New Roman"/>
                <w:sz w:val="24"/>
                <w:szCs w:val="24"/>
                <w:lang w:eastAsia="ru-RU"/>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851"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3.1</w:t>
            </w:r>
          </w:p>
        </w:tc>
      </w:tr>
      <w:tr w:rsidR="0088617E" w:rsidRPr="00CB5AE9" w:rsidTr="0088617E">
        <w:tc>
          <w:tcPr>
            <w:tcW w:w="3544" w:type="dxa"/>
            <w:shd w:val="clear" w:color="auto" w:fill="auto"/>
          </w:tcPr>
          <w:p w:rsidR="0088617E" w:rsidRPr="00CB5AE9" w:rsidRDefault="0088617E" w:rsidP="0088617E">
            <w:pPr>
              <w:rPr>
                <w:rFonts w:ascii="Times New Roman" w:hAnsi="Times New Roman" w:cs="Times New Roman"/>
                <w:sz w:val="24"/>
                <w:szCs w:val="24"/>
              </w:rPr>
            </w:pPr>
            <w:r w:rsidRPr="00CB5AE9">
              <w:rPr>
                <w:rFonts w:ascii="Times New Roman" w:hAnsi="Times New Roman" w:cs="Times New Roman"/>
                <w:sz w:val="24"/>
                <w:szCs w:val="24"/>
              </w:rPr>
              <w:t>Спорт</w:t>
            </w:r>
          </w:p>
        </w:tc>
        <w:tc>
          <w:tcPr>
            <w:tcW w:w="10064" w:type="dxa"/>
            <w:gridSpan w:val="2"/>
            <w:shd w:val="clear" w:color="auto" w:fill="auto"/>
          </w:tcPr>
          <w:p w:rsidR="0088617E" w:rsidRPr="00CB5AE9" w:rsidRDefault="0088617E" w:rsidP="0088617E">
            <w:pPr>
              <w:pStyle w:val="afff1"/>
              <w:rPr>
                <w:rFonts w:cs="Times New Roman"/>
                <w:iCs/>
                <w:szCs w:val="24"/>
              </w:rPr>
            </w:pPr>
            <w:proofErr w:type="gramStart"/>
            <w:r w:rsidRPr="00CB5AE9">
              <w:rPr>
                <w:rFonts w:cs="Times New Roman"/>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r w:rsidRPr="00CB5AE9">
              <w:rPr>
                <w:rFonts w:cs="Times New Roman"/>
                <w:szCs w:val="24"/>
              </w:rPr>
              <w:t xml:space="preserve"> размещение спортивных баз и лагерей</w:t>
            </w:r>
          </w:p>
        </w:tc>
        <w:tc>
          <w:tcPr>
            <w:tcW w:w="851"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5.1</w:t>
            </w:r>
          </w:p>
        </w:tc>
      </w:tr>
      <w:tr w:rsidR="0088617E" w:rsidRPr="00CB5AE9" w:rsidTr="0088617E">
        <w:tc>
          <w:tcPr>
            <w:tcW w:w="14459" w:type="dxa"/>
            <w:gridSpan w:val="4"/>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b/>
                <w:sz w:val="24"/>
                <w:szCs w:val="24"/>
                <w:lang w:eastAsia="ru-RU"/>
              </w:rPr>
              <w:lastRenderedPageBreak/>
              <w:t>Условно разрешенные виды использования</w:t>
            </w:r>
          </w:p>
        </w:tc>
      </w:tr>
      <w:tr w:rsidR="0088617E" w:rsidRPr="00CB5AE9" w:rsidTr="0088617E">
        <w:tc>
          <w:tcPr>
            <w:tcW w:w="3544" w:type="dxa"/>
            <w:shd w:val="clear" w:color="auto" w:fill="auto"/>
          </w:tcPr>
          <w:p w:rsidR="0088617E" w:rsidRPr="00CB5AE9" w:rsidRDefault="0088617E" w:rsidP="0088617E">
            <w:pPr>
              <w:spacing w:after="0"/>
              <w:rPr>
                <w:rFonts w:ascii="Times New Roman" w:hAnsi="Times New Roman" w:cs="Times New Roman"/>
                <w:sz w:val="24"/>
                <w:szCs w:val="24"/>
              </w:rPr>
            </w:pPr>
            <w:r w:rsidRPr="00CB5AE9">
              <w:rPr>
                <w:rFonts w:ascii="Times New Roman" w:hAnsi="Times New Roman" w:cs="Times New Roman"/>
                <w:sz w:val="24"/>
                <w:szCs w:val="24"/>
              </w:rPr>
              <w:t>Культурное развитие</w:t>
            </w:r>
          </w:p>
        </w:tc>
        <w:tc>
          <w:tcPr>
            <w:tcW w:w="10064" w:type="dxa"/>
            <w:gridSpan w:val="2"/>
            <w:shd w:val="clear" w:color="auto" w:fill="auto"/>
          </w:tcPr>
          <w:p w:rsidR="0088617E" w:rsidRPr="00CB5AE9" w:rsidRDefault="0088617E" w:rsidP="0088617E">
            <w:pPr>
              <w:spacing w:after="0" w:line="240" w:lineRule="auto"/>
              <w:rPr>
                <w:rFonts w:ascii="Times New Roman" w:hAnsi="Times New Roman" w:cs="Times New Roman"/>
                <w:sz w:val="24"/>
                <w:szCs w:val="24"/>
              </w:rPr>
            </w:pPr>
            <w:proofErr w:type="gramStart"/>
            <w:r w:rsidRPr="00CB5AE9">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851" w:type="dxa"/>
            <w:shd w:val="clear" w:color="auto" w:fill="auto"/>
          </w:tcPr>
          <w:p w:rsidR="0088617E" w:rsidRPr="00CB5AE9" w:rsidRDefault="0088617E" w:rsidP="0088617E">
            <w:pPr>
              <w:spacing w:after="0"/>
              <w:rPr>
                <w:rFonts w:ascii="Times New Roman" w:hAnsi="Times New Roman" w:cs="Times New Roman"/>
                <w:sz w:val="24"/>
                <w:szCs w:val="24"/>
              </w:rPr>
            </w:pPr>
            <w:r w:rsidRPr="00CB5AE9">
              <w:rPr>
                <w:rFonts w:ascii="Times New Roman" w:hAnsi="Times New Roman" w:cs="Times New Roman"/>
                <w:sz w:val="24"/>
                <w:szCs w:val="24"/>
              </w:rPr>
              <w:t>3.6</w:t>
            </w:r>
          </w:p>
        </w:tc>
      </w:tr>
      <w:tr w:rsidR="0088617E" w:rsidRPr="00CB5AE9" w:rsidTr="0088617E">
        <w:tc>
          <w:tcPr>
            <w:tcW w:w="3544" w:type="dxa"/>
            <w:shd w:val="clear" w:color="auto" w:fill="auto"/>
          </w:tcPr>
          <w:p w:rsidR="0088617E" w:rsidRPr="00CB5AE9" w:rsidRDefault="0088617E" w:rsidP="0088617E">
            <w:pPr>
              <w:spacing w:after="0"/>
              <w:rPr>
                <w:rFonts w:ascii="Times New Roman" w:hAnsi="Times New Roman" w:cs="Times New Roman"/>
                <w:sz w:val="24"/>
                <w:szCs w:val="24"/>
              </w:rPr>
            </w:pPr>
            <w:r w:rsidRPr="00CB5AE9">
              <w:rPr>
                <w:rFonts w:ascii="Times New Roman" w:hAnsi="Times New Roman" w:cs="Times New Roman"/>
                <w:sz w:val="24"/>
                <w:szCs w:val="24"/>
              </w:rPr>
              <w:t>Развлечения</w:t>
            </w:r>
          </w:p>
        </w:tc>
        <w:tc>
          <w:tcPr>
            <w:tcW w:w="10064" w:type="dxa"/>
            <w:gridSpan w:val="2"/>
            <w:shd w:val="clear" w:color="auto" w:fill="auto"/>
          </w:tcPr>
          <w:p w:rsidR="0088617E" w:rsidRPr="00CB5AE9" w:rsidRDefault="0088617E" w:rsidP="0088617E">
            <w:pPr>
              <w:spacing w:after="0" w:line="240" w:lineRule="auto"/>
              <w:rPr>
                <w:rFonts w:ascii="Times New Roman" w:hAnsi="Times New Roman" w:cs="Times New Roman"/>
                <w:sz w:val="24"/>
                <w:szCs w:val="24"/>
              </w:rPr>
            </w:pPr>
            <w:proofErr w:type="gramStart"/>
            <w:r w:rsidRPr="00CB5AE9">
              <w:rPr>
                <w:rFonts w:ascii="Times New Roman" w:hAnsi="Times New Roman" w:cs="Times New Roman"/>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CB5AE9">
              <w:rPr>
                <w:rFonts w:ascii="Times New Roman" w:hAnsi="Times New Roman" w:cs="Times New Roman"/>
                <w:sz w:val="24"/>
                <w:szCs w:val="24"/>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851" w:type="dxa"/>
            <w:shd w:val="clear" w:color="auto" w:fill="auto"/>
          </w:tcPr>
          <w:p w:rsidR="0088617E" w:rsidRPr="00CB5AE9" w:rsidRDefault="0088617E" w:rsidP="0088617E">
            <w:pPr>
              <w:spacing w:after="0"/>
              <w:rPr>
                <w:rFonts w:ascii="Times New Roman" w:hAnsi="Times New Roman" w:cs="Times New Roman"/>
                <w:sz w:val="24"/>
                <w:szCs w:val="24"/>
              </w:rPr>
            </w:pPr>
            <w:r w:rsidRPr="00CB5AE9">
              <w:rPr>
                <w:rFonts w:ascii="Times New Roman" w:hAnsi="Times New Roman" w:cs="Times New Roman"/>
                <w:sz w:val="24"/>
                <w:szCs w:val="24"/>
              </w:rPr>
              <w:t>4.8</w:t>
            </w:r>
          </w:p>
        </w:tc>
      </w:tr>
      <w:tr w:rsidR="0088617E" w:rsidRPr="00CB5AE9" w:rsidTr="0088617E">
        <w:tc>
          <w:tcPr>
            <w:tcW w:w="14459" w:type="dxa"/>
            <w:gridSpan w:val="4"/>
            <w:shd w:val="clear" w:color="auto" w:fill="auto"/>
          </w:tcPr>
          <w:p w:rsidR="0088617E" w:rsidRPr="00CB5AE9" w:rsidRDefault="0088617E" w:rsidP="0088617E">
            <w:pPr>
              <w:spacing w:after="0" w:line="240" w:lineRule="auto"/>
              <w:jc w:val="center"/>
              <w:rPr>
                <w:rFonts w:ascii="Times New Roman" w:hAnsi="Times New Roman" w:cs="Times New Roman"/>
                <w:b/>
                <w:sz w:val="24"/>
                <w:szCs w:val="24"/>
              </w:rPr>
            </w:pPr>
            <w:r w:rsidRPr="00CB5AE9">
              <w:rPr>
                <w:rFonts w:ascii="Times New Roman" w:hAnsi="Times New Roman" w:cs="Times New Roman"/>
                <w:b/>
                <w:sz w:val="24"/>
                <w:szCs w:val="24"/>
              </w:rPr>
              <w:t>Вспомогательные виды разрешенного использования</w:t>
            </w:r>
          </w:p>
        </w:tc>
      </w:tr>
      <w:tr w:rsidR="0088617E" w:rsidRPr="00CB5AE9" w:rsidTr="0088617E">
        <w:tc>
          <w:tcPr>
            <w:tcW w:w="14459" w:type="dxa"/>
            <w:gridSpan w:val="4"/>
            <w:shd w:val="clear" w:color="auto" w:fill="auto"/>
          </w:tcPr>
          <w:p w:rsidR="0088617E" w:rsidRPr="00CB5AE9" w:rsidRDefault="0088617E" w:rsidP="0088617E">
            <w:pPr>
              <w:spacing w:after="0" w:line="240" w:lineRule="auto"/>
              <w:rPr>
                <w:rFonts w:ascii="Times New Roman" w:hAnsi="Times New Roman" w:cs="Times New Roman"/>
                <w:sz w:val="24"/>
                <w:szCs w:val="24"/>
              </w:rPr>
            </w:pPr>
            <w:r w:rsidRPr="00CB5AE9">
              <w:rPr>
                <w:rFonts w:ascii="Times New Roman" w:hAnsi="Times New Roman" w:cs="Times New Roman"/>
                <w:sz w:val="24"/>
                <w:szCs w:val="24"/>
              </w:rPr>
              <w:t>Благоустройство и озеленение</w:t>
            </w:r>
          </w:p>
        </w:tc>
      </w:tr>
      <w:tr w:rsidR="0088617E" w:rsidRPr="00CB5AE9" w:rsidTr="0088617E">
        <w:tc>
          <w:tcPr>
            <w:tcW w:w="14459" w:type="dxa"/>
            <w:gridSpan w:val="4"/>
            <w:shd w:val="clear" w:color="auto" w:fill="auto"/>
          </w:tcPr>
          <w:p w:rsidR="0088617E" w:rsidRPr="00CB5AE9" w:rsidRDefault="0088617E" w:rsidP="0088617E">
            <w:pPr>
              <w:spacing w:after="0" w:line="240" w:lineRule="auto"/>
              <w:rPr>
                <w:rFonts w:ascii="Times New Roman" w:hAnsi="Times New Roman" w:cs="Times New Roman"/>
                <w:sz w:val="24"/>
                <w:szCs w:val="24"/>
              </w:rPr>
            </w:pPr>
            <w:r w:rsidRPr="00CB5AE9">
              <w:rPr>
                <w:rFonts w:ascii="Times New Roman" w:hAnsi="Times New Roman" w:cs="Times New Roman"/>
                <w:sz w:val="24"/>
                <w:szCs w:val="24"/>
              </w:rPr>
              <w:t>Размещение подземных гаражей и автостоянок</w:t>
            </w:r>
          </w:p>
        </w:tc>
      </w:tr>
      <w:tr w:rsidR="0088617E" w:rsidRPr="00CB5AE9" w:rsidTr="0088617E">
        <w:tc>
          <w:tcPr>
            <w:tcW w:w="14459" w:type="dxa"/>
            <w:gridSpan w:val="4"/>
            <w:shd w:val="clear" w:color="auto" w:fill="auto"/>
          </w:tcPr>
          <w:p w:rsidR="0088617E" w:rsidRPr="00CB5AE9" w:rsidRDefault="0088617E" w:rsidP="0088617E">
            <w:pPr>
              <w:spacing w:after="0" w:line="240" w:lineRule="auto"/>
              <w:rPr>
                <w:rFonts w:ascii="Times New Roman" w:hAnsi="Times New Roman" w:cs="Times New Roman"/>
                <w:sz w:val="24"/>
                <w:szCs w:val="24"/>
              </w:rPr>
            </w:pPr>
            <w:r w:rsidRPr="00CB5AE9">
              <w:rPr>
                <w:rFonts w:ascii="Times New Roman" w:hAnsi="Times New Roman" w:cs="Times New Roman"/>
                <w:sz w:val="24"/>
                <w:szCs w:val="24"/>
              </w:rPr>
              <w:t>Обустройство спортивных и детских площадок, площадок отдыха</w:t>
            </w:r>
          </w:p>
        </w:tc>
      </w:tr>
    </w:tbl>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p w:rsidR="0088617E" w:rsidRDefault="0088617E" w:rsidP="0088617E">
      <w:pPr>
        <w:spacing w:after="0" w:line="240" w:lineRule="auto"/>
        <w:contextualSpacing/>
        <w:rPr>
          <w:rFonts w:ascii="Times New Roman" w:eastAsia="Times New Roman" w:hAnsi="Times New Roman" w:cs="Times New Roman"/>
          <w:sz w:val="24"/>
          <w:szCs w:val="24"/>
          <w:lang w:eastAsia="ru-RU"/>
        </w:rPr>
      </w:pP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559"/>
        <w:gridCol w:w="1364"/>
        <w:gridCol w:w="2606"/>
        <w:gridCol w:w="1134"/>
        <w:gridCol w:w="1701"/>
        <w:gridCol w:w="4394"/>
      </w:tblGrid>
      <w:tr w:rsidR="0088617E" w:rsidRPr="00CB5AE9" w:rsidTr="0088617E">
        <w:tc>
          <w:tcPr>
            <w:tcW w:w="1809"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Код (числовое обозначение вида разрешенного использования земельного участка)</w:t>
            </w:r>
          </w:p>
        </w:tc>
        <w:tc>
          <w:tcPr>
            <w:tcW w:w="2923" w:type="dxa"/>
            <w:gridSpan w:val="2"/>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Размер земельных участков (площадь), </w:t>
            </w:r>
          </w:p>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кв. м</w:t>
            </w:r>
          </w:p>
        </w:tc>
        <w:tc>
          <w:tcPr>
            <w:tcW w:w="2606"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CB5AE9">
              <w:rPr>
                <w:rFonts w:ascii="Times New Roman" w:eastAsia="Times New Roman" w:hAnsi="Times New Roman" w:cs="Times New Roman"/>
                <w:sz w:val="24"/>
                <w:szCs w:val="24"/>
                <w:lang w:eastAsia="ru-RU"/>
              </w:rPr>
              <w:t>м</w:t>
            </w:r>
            <w:proofErr w:type="gramEnd"/>
          </w:p>
        </w:tc>
        <w:tc>
          <w:tcPr>
            <w:tcW w:w="1134"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Предельное количество этажей, шт.</w:t>
            </w:r>
          </w:p>
        </w:tc>
        <w:tc>
          <w:tcPr>
            <w:tcW w:w="1701"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CB5AE9">
              <w:rPr>
                <w:rFonts w:ascii="Times New Roman" w:eastAsia="Times New Roman" w:hAnsi="Times New Roman" w:cs="Times New Roman"/>
                <w:sz w:val="24"/>
                <w:szCs w:val="24"/>
                <w:lang w:eastAsia="ru-RU"/>
              </w:rPr>
              <w:t>м</w:t>
            </w:r>
            <w:proofErr w:type="gramEnd"/>
          </w:p>
        </w:tc>
        <w:tc>
          <w:tcPr>
            <w:tcW w:w="4394"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8617E" w:rsidRPr="00CB5AE9" w:rsidTr="0088617E">
        <w:tc>
          <w:tcPr>
            <w:tcW w:w="1809"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559"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минимальный</w:t>
            </w:r>
          </w:p>
        </w:tc>
        <w:tc>
          <w:tcPr>
            <w:tcW w:w="1364"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w:t>
            </w:r>
          </w:p>
        </w:tc>
        <w:tc>
          <w:tcPr>
            <w:tcW w:w="2606"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134"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701"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4394"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r>
      <w:tr w:rsidR="0088617E" w:rsidRPr="00CB5AE9" w:rsidTr="0088617E">
        <w:tc>
          <w:tcPr>
            <w:tcW w:w="1809"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3.1</w:t>
            </w:r>
          </w:p>
        </w:tc>
        <w:tc>
          <w:tcPr>
            <w:tcW w:w="1559"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18</w:t>
            </w:r>
          </w:p>
        </w:tc>
        <w:tc>
          <w:tcPr>
            <w:tcW w:w="1364"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2606"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w:t>
            </w:r>
          </w:p>
        </w:tc>
        <w:tc>
          <w:tcPr>
            <w:tcW w:w="1134"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701"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4394"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100</w:t>
            </w:r>
          </w:p>
        </w:tc>
      </w:tr>
      <w:tr w:rsidR="0088617E" w:rsidRPr="00CB5AE9" w:rsidTr="0088617E">
        <w:tc>
          <w:tcPr>
            <w:tcW w:w="1809"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3.6,  4.6, 5.1, 4.8</w:t>
            </w:r>
          </w:p>
        </w:tc>
        <w:tc>
          <w:tcPr>
            <w:tcW w:w="1559"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600</w:t>
            </w:r>
          </w:p>
        </w:tc>
        <w:tc>
          <w:tcPr>
            <w:tcW w:w="1364" w:type="dxa"/>
            <w:vMerge/>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2606"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134"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5</w:t>
            </w:r>
          </w:p>
        </w:tc>
        <w:tc>
          <w:tcPr>
            <w:tcW w:w="1701" w:type="dxa"/>
            <w:vMerge/>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4394"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w:t>
            </w:r>
          </w:p>
        </w:tc>
      </w:tr>
    </w:tbl>
    <w:p w:rsidR="0088617E" w:rsidRPr="00CB5AE9" w:rsidRDefault="0088617E" w:rsidP="0088617E">
      <w:pPr>
        <w:spacing w:after="0" w:line="360" w:lineRule="auto"/>
        <w:rPr>
          <w:rFonts w:ascii="Times New Roman" w:eastAsia="Times New Roman" w:hAnsi="Times New Roman" w:cs="Times New Roman"/>
          <w:sz w:val="24"/>
          <w:szCs w:val="24"/>
          <w:lang w:eastAsia="ru-RU"/>
        </w:rPr>
      </w:pPr>
    </w:p>
    <w:p w:rsidR="0088617E" w:rsidRPr="00CB5AE9" w:rsidRDefault="0088617E" w:rsidP="0088617E">
      <w:pPr>
        <w:spacing w:after="0" w:line="360" w:lineRule="auto"/>
        <w:ind w:right="111"/>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sz w:val="24"/>
          <w:szCs w:val="24"/>
          <w:lang w:eastAsia="ru-RU"/>
        </w:rPr>
        <w:t xml:space="preserve">Статья </w:t>
      </w:r>
      <w:r>
        <w:rPr>
          <w:rFonts w:ascii="Times New Roman" w:eastAsia="Times New Roman" w:hAnsi="Times New Roman" w:cs="Times New Roman"/>
          <w:sz w:val="24"/>
          <w:szCs w:val="24"/>
          <w:lang w:eastAsia="ru-RU"/>
        </w:rPr>
        <w:t>35</w:t>
      </w:r>
      <w:r w:rsidRPr="00CB5AE9">
        <w:rPr>
          <w:rFonts w:ascii="Times New Roman" w:eastAsia="Times New Roman" w:hAnsi="Times New Roman" w:cs="Times New Roman"/>
          <w:sz w:val="24"/>
          <w:szCs w:val="24"/>
          <w:lang w:eastAsia="ru-RU"/>
        </w:rPr>
        <w:t xml:space="preserve">. Градостроительный регламент зоны производственно-коммунальных объектов </w:t>
      </w:r>
      <w:r w:rsidRPr="00CB5AE9">
        <w:rPr>
          <w:rFonts w:ascii="Times New Roman" w:eastAsia="Times New Roman" w:hAnsi="Times New Roman" w:cs="Times New Roman"/>
          <w:b/>
          <w:sz w:val="24"/>
          <w:szCs w:val="24"/>
          <w:lang w:eastAsia="ru-RU"/>
        </w:rPr>
        <w:t>(П-1)</w:t>
      </w:r>
    </w:p>
    <w:p w:rsidR="0088617E" w:rsidRPr="00CB5AE9" w:rsidRDefault="0088617E" w:rsidP="0088617E">
      <w:pPr>
        <w:spacing w:after="0" w:line="240" w:lineRule="auto"/>
        <w:contextualSpacing/>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1)Виды разрешенного использования земельных участков и объектов капитального строительства</w:t>
      </w: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9639"/>
        <w:gridCol w:w="1276"/>
      </w:tblGrid>
      <w:tr w:rsidR="0088617E" w:rsidRPr="00CB5AE9" w:rsidTr="0088617E">
        <w:tc>
          <w:tcPr>
            <w:tcW w:w="3544"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Наименование вида разрешенного использования</w:t>
            </w:r>
          </w:p>
        </w:tc>
        <w:tc>
          <w:tcPr>
            <w:tcW w:w="9639"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Виды объектов, размещение которых соответствуют виду разрешенного использования</w:t>
            </w:r>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Код вида</w:t>
            </w:r>
            <w:r w:rsidRPr="00CB5AE9">
              <w:rPr>
                <w:rFonts w:ascii="Times New Roman" w:eastAsia="Times New Roman" w:hAnsi="Times New Roman" w:cs="Times New Roman"/>
                <w:sz w:val="24"/>
                <w:szCs w:val="24"/>
                <w:vertAlign w:val="superscript"/>
                <w:lang w:eastAsia="ru-RU"/>
              </w:rPr>
              <w:footnoteReference w:id="3"/>
            </w:r>
          </w:p>
        </w:tc>
      </w:tr>
      <w:tr w:rsidR="0088617E" w:rsidRPr="00CB5AE9" w:rsidTr="0088617E">
        <w:tc>
          <w:tcPr>
            <w:tcW w:w="14459" w:type="dxa"/>
            <w:gridSpan w:val="3"/>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t>Основные виды разрешенного использования</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Коммунальное обслуживание</w:t>
            </w: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CB5AE9">
              <w:rPr>
                <w:rFonts w:ascii="Times New Roman" w:eastAsia="Times New Roman" w:hAnsi="Times New Roman" w:cs="Times New Roman"/>
                <w:sz w:val="24"/>
                <w:szCs w:val="24"/>
                <w:lang w:eastAsia="ru-RU"/>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3.1</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Тяжелая промышленность</w:t>
            </w:r>
          </w:p>
          <w:p w:rsidR="0088617E" w:rsidRPr="00CB5AE9" w:rsidRDefault="0088617E" w:rsidP="008861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9639"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6.2</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Легкая промышленность</w:t>
            </w: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текстильной, </w:t>
            </w:r>
            <w:proofErr w:type="spellStart"/>
            <w:proofErr w:type="gramStart"/>
            <w:r w:rsidRPr="00CB5AE9">
              <w:rPr>
                <w:rFonts w:ascii="Times New Roman" w:eastAsia="Times New Roman" w:hAnsi="Times New Roman" w:cs="Times New Roman"/>
                <w:sz w:val="24"/>
                <w:szCs w:val="24"/>
                <w:lang w:eastAsia="ru-RU"/>
              </w:rPr>
              <w:t>фарфоро</w:t>
            </w:r>
            <w:proofErr w:type="spellEnd"/>
            <w:r w:rsidRPr="00CB5AE9">
              <w:rPr>
                <w:rFonts w:ascii="Times New Roman" w:eastAsia="Times New Roman" w:hAnsi="Times New Roman" w:cs="Times New Roman"/>
                <w:sz w:val="24"/>
                <w:szCs w:val="24"/>
                <w:lang w:eastAsia="ru-RU"/>
              </w:rPr>
              <w:t>-фаянсовой</w:t>
            </w:r>
            <w:proofErr w:type="gramEnd"/>
            <w:r w:rsidRPr="00CB5AE9">
              <w:rPr>
                <w:rFonts w:ascii="Times New Roman" w:eastAsia="Times New Roman" w:hAnsi="Times New Roman" w:cs="Times New Roman"/>
                <w:sz w:val="24"/>
                <w:szCs w:val="24"/>
                <w:lang w:eastAsia="ru-RU"/>
              </w:rPr>
              <w:t>, электронной промышленности</w:t>
            </w:r>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6.3</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Пищевая промышленность</w:t>
            </w:r>
          </w:p>
          <w:p w:rsidR="0088617E" w:rsidRPr="00CB5AE9" w:rsidRDefault="0088617E" w:rsidP="0088617E">
            <w:pPr>
              <w:spacing w:after="0" w:line="240" w:lineRule="auto"/>
              <w:rPr>
                <w:rFonts w:ascii="Times New Roman" w:eastAsia="Times New Roman" w:hAnsi="Times New Roman" w:cs="Times New Roman"/>
                <w:sz w:val="24"/>
                <w:szCs w:val="24"/>
                <w:lang w:eastAsia="ru-RU"/>
              </w:rPr>
            </w:pPr>
          </w:p>
        </w:tc>
        <w:tc>
          <w:tcPr>
            <w:tcW w:w="9639"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6.4</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Строительная промышленность</w:t>
            </w: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w:t>
            </w:r>
            <w:r w:rsidRPr="00CB5AE9">
              <w:rPr>
                <w:rFonts w:ascii="Times New Roman" w:eastAsia="Times New Roman" w:hAnsi="Times New Roman" w:cs="Times New Roman"/>
                <w:sz w:val="24"/>
                <w:szCs w:val="24"/>
                <w:lang w:eastAsia="ru-RU"/>
              </w:rPr>
              <w:lastRenderedPageBreak/>
              <w:t>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6.6</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Энергетика</w:t>
            </w: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CB5AE9">
              <w:rPr>
                <w:rFonts w:ascii="Times New Roman" w:eastAsia="Times New Roman" w:hAnsi="Times New Roman" w:cs="Times New Roman"/>
                <w:sz w:val="24"/>
                <w:szCs w:val="24"/>
                <w:lang w:eastAsia="ru-RU"/>
              </w:rPr>
              <w:t>золоотвалов</w:t>
            </w:r>
            <w:proofErr w:type="spellEnd"/>
            <w:r w:rsidRPr="00CB5AE9">
              <w:rPr>
                <w:rFonts w:ascii="Times New Roman" w:eastAsia="Times New Roman" w:hAnsi="Times New Roman" w:cs="Times New Roman"/>
                <w:sz w:val="24"/>
                <w:szCs w:val="24"/>
                <w:lang w:eastAsia="ru-RU"/>
              </w:rPr>
              <w:t>, гидротехнических сооружений);</w:t>
            </w:r>
          </w:p>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объектов электросетевого хозяйства</w:t>
            </w:r>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6.7</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Связь</w:t>
            </w: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6.8</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Склады</w:t>
            </w: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6.9</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Автомобильный транспорт</w:t>
            </w: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автомобильных дорог и технически связанных с ними сооружений;</w:t>
            </w:r>
          </w:p>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7.2</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Трубопроводный транспорт</w:t>
            </w: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7.5</w:t>
            </w:r>
          </w:p>
        </w:tc>
      </w:tr>
      <w:tr w:rsidR="0088617E" w:rsidRPr="00CB5AE9" w:rsidTr="0088617E">
        <w:tc>
          <w:tcPr>
            <w:tcW w:w="14459" w:type="dxa"/>
            <w:gridSpan w:val="3"/>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t>Условно-разрешенные виды использования</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Обслуживание автотранспорта</w:t>
            </w: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постоянных или временных гаражей с несколькими стояночными местами, стоянок (парковок), гаражей, в том числе многоярусных</w:t>
            </w:r>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4.9</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Объекты придорожного сервиса</w:t>
            </w:r>
          </w:p>
          <w:p w:rsidR="0088617E" w:rsidRPr="00CB5AE9"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9639"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автозаправочных станций (бензиновых, газовых);</w:t>
            </w:r>
          </w:p>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предоставление гостиничных услуг в качестве придорожного сервиса;</w:t>
            </w:r>
          </w:p>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4.9.1</w:t>
            </w:r>
          </w:p>
        </w:tc>
      </w:tr>
      <w:tr w:rsidR="0088617E" w:rsidRPr="00CB5AE9" w:rsidTr="0088617E">
        <w:tc>
          <w:tcPr>
            <w:tcW w:w="3544"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Спорт</w:t>
            </w: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9639" w:type="dxa"/>
            <w:shd w:val="clear" w:color="auto" w:fill="auto"/>
          </w:tcPr>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CB5AE9">
              <w:rPr>
                <w:rFonts w:ascii="Times New Roman" w:eastAsia="Times New Roman" w:hAnsi="Times New Roman" w:cs="Times New Roman"/>
                <w:sz w:val="24"/>
                <w:szCs w:val="24"/>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88617E" w:rsidRPr="00CB5AE9"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спортивных баз и лагерей</w:t>
            </w:r>
          </w:p>
        </w:tc>
        <w:tc>
          <w:tcPr>
            <w:tcW w:w="1276"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5.1</w:t>
            </w:r>
          </w:p>
        </w:tc>
      </w:tr>
      <w:tr w:rsidR="0088617E" w:rsidRPr="00CB5AE9" w:rsidTr="0088617E">
        <w:tc>
          <w:tcPr>
            <w:tcW w:w="14459" w:type="dxa"/>
            <w:gridSpan w:val="3"/>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b/>
                <w:sz w:val="24"/>
                <w:szCs w:val="24"/>
                <w:lang w:eastAsia="ru-RU"/>
              </w:rPr>
            </w:pPr>
            <w:r w:rsidRPr="00CB5AE9">
              <w:rPr>
                <w:rFonts w:ascii="Times New Roman" w:eastAsia="Times New Roman" w:hAnsi="Times New Roman" w:cs="Times New Roman"/>
                <w:b/>
                <w:sz w:val="24"/>
                <w:szCs w:val="24"/>
                <w:lang w:eastAsia="ru-RU"/>
              </w:rPr>
              <w:t>Вспомогательные виды разрешенного использования</w:t>
            </w:r>
          </w:p>
        </w:tc>
      </w:tr>
      <w:tr w:rsidR="0088617E" w:rsidRPr="00CB5AE9" w:rsidTr="0088617E">
        <w:tc>
          <w:tcPr>
            <w:tcW w:w="14459" w:type="dxa"/>
            <w:gridSpan w:val="3"/>
            <w:shd w:val="clear" w:color="auto" w:fill="auto"/>
          </w:tcPr>
          <w:p w:rsidR="0088617E" w:rsidRPr="00CB5AE9" w:rsidRDefault="0088617E" w:rsidP="0088617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Размещение подземных гаражей и наземных автостоянок</w:t>
            </w:r>
          </w:p>
        </w:tc>
      </w:tr>
      <w:tr w:rsidR="0088617E" w:rsidRPr="00CB5AE9" w:rsidTr="0088617E">
        <w:tc>
          <w:tcPr>
            <w:tcW w:w="14459" w:type="dxa"/>
            <w:gridSpan w:val="3"/>
            <w:shd w:val="clear" w:color="auto" w:fill="auto"/>
          </w:tcPr>
          <w:p w:rsidR="0088617E" w:rsidRPr="00CB5AE9" w:rsidRDefault="0088617E" w:rsidP="0088617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Благоустройство территории</w:t>
            </w:r>
          </w:p>
        </w:tc>
      </w:tr>
    </w:tbl>
    <w:p w:rsidR="0088617E" w:rsidRPr="00CB5AE9" w:rsidRDefault="0088617E" w:rsidP="0088617E">
      <w:pPr>
        <w:tabs>
          <w:tab w:val="num" w:pos="0"/>
        </w:tabs>
        <w:ind w:firstLine="567"/>
        <w:contextualSpacing/>
        <w:rPr>
          <w:rFonts w:ascii="Times New Roman" w:eastAsia="Times New Roman" w:hAnsi="Times New Roman" w:cs="Times New Roman"/>
          <w:sz w:val="24"/>
          <w:szCs w:val="24"/>
          <w:lang w:eastAsia="ru-RU"/>
        </w:rPr>
      </w:pPr>
    </w:p>
    <w:p w:rsidR="0088617E" w:rsidRDefault="0088617E" w:rsidP="0088617E">
      <w:pPr>
        <w:spacing w:after="0" w:line="240" w:lineRule="auto"/>
        <w:contextualSpacing/>
        <w:rPr>
          <w:rFonts w:ascii="Times New Roman" w:eastAsia="Times New Roman" w:hAnsi="Times New Roman" w:cs="Times New Roman"/>
          <w:sz w:val="24"/>
          <w:szCs w:val="24"/>
          <w:lang w:eastAsia="ru-RU"/>
        </w:rPr>
      </w:pPr>
    </w:p>
    <w:p w:rsidR="0088617E" w:rsidRDefault="0088617E" w:rsidP="0088617E">
      <w:pPr>
        <w:spacing w:after="0" w:line="240" w:lineRule="auto"/>
        <w:contextualSpacing/>
        <w:rPr>
          <w:rFonts w:ascii="Times New Roman" w:eastAsia="Times New Roman" w:hAnsi="Times New Roman" w:cs="Times New Roman"/>
          <w:sz w:val="24"/>
          <w:szCs w:val="24"/>
          <w:lang w:eastAsia="ru-RU"/>
        </w:rPr>
      </w:pPr>
    </w:p>
    <w:p w:rsidR="0088617E" w:rsidRDefault="0088617E" w:rsidP="0088617E">
      <w:pPr>
        <w:spacing w:after="0" w:line="240" w:lineRule="auto"/>
        <w:contextualSpacing/>
        <w:rPr>
          <w:rFonts w:ascii="Times New Roman" w:eastAsia="Times New Roman" w:hAnsi="Times New Roman" w:cs="Times New Roman"/>
          <w:sz w:val="24"/>
          <w:szCs w:val="24"/>
          <w:lang w:eastAsia="ru-RU"/>
        </w:rPr>
      </w:pPr>
    </w:p>
    <w:p w:rsidR="0088617E" w:rsidRDefault="0088617E" w:rsidP="0088617E">
      <w:pPr>
        <w:spacing w:after="0" w:line="240" w:lineRule="auto"/>
        <w:contextualSpacing/>
        <w:rPr>
          <w:rFonts w:ascii="Times New Roman" w:eastAsia="Times New Roman" w:hAnsi="Times New Roman" w:cs="Times New Roman"/>
          <w:sz w:val="24"/>
          <w:szCs w:val="24"/>
          <w:lang w:eastAsia="ru-RU"/>
        </w:rPr>
      </w:pPr>
    </w:p>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2)Предельные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pPr w:leftFromText="180" w:rightFromText="180" w:vertAnchor="text" w:horzAnchor="margin" w:tblpY="152"/>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276"/>
        <w:gridCol w:w="1701"/>
        <w:gridCol w:w="2693"/>
        <w:gridCol w:w="1276"/>
        <w:gridCol w:w="1559"/>
        <w:gridCol w:w="3118"/>
      </w:tblGrid>
      <w:tr w:rsidR="0088617E" w:rsidRPr="00CB5AE9" w:rsidTr="0088617E">
        <w:tc>
          <w:tcPr>
            <w:tcW w:w="2660"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Код (числовое обозначение вида разрешенного использования земельного участка)</w:t>
            </w:r>
          </w:p>
        </w:tc>
        <w:tc>
          <w:tcPr>
            <w:tcW w:w="2977" w:type="dxa"/>
            <w:gridSpan w:val="2"/>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Размер земельных участков (площадь),</w:t>
            </w:r>
          </w:p>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кв. м</w:t>
            </w:r>
          </w:p>
        </w:tc>
        <w:tc>
          <w:tcPr>
            <w:tcW w:w="2693"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CB5AE9">
              <w:rPr>
                <w:rFonts w:ascii="Times New Roman" w:eastAsia="Times New Roman" w:hAnsi="Times New Roman" w:cs="Times New Roman"/>
                <w:sz w:val="24"/>
                <w:szCs w:val="24"/>
                <w:lang w:eastAsia="ru-RU"/>
              </w:rPr>
              <w:t>м</w:t>
            </w:r>
            <w:proofErr w:type="gramEnd"/>
          </w:p>
        </w:tc>
        <w:tc>
          <w:tcPr>
            <w:tcW w:w="1276"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Предельное количество этажей, шт.</w:t>
            </w:r>
          </w:p>
        </w:tc>
        <w:tc>
          <w:tcPr>
            <w:tcW w:w="1559"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CB5AE9">
              <w:rPr>
                <w:rFonts w:ascii="Times New Roman" w:eastAsia="Times New Roman" w:hAnsi="Times New Roman" w:cs="Times New Roman"/>
                <w:sz w:val="24"/>
                <w:szCs w:val="24"/>
                <w:lang w:eastAsia="ru-RU"/>
              </w:rPr>
              <w:t>м</w:t>
            </w:r>
            <w:proofErr w:type="gramEnd"/>
          </w:p>
        </w:tc>
        <w:tc>
          <w:tcPr>
            <w:tcW w:w="3118"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8617E" w:rsidRPr="00CB5AE9" w:rsidTr="0088617E">
        <w:tc>
          <w:tcPr>
            <w:tcW w:w="2660"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276" w:type="dxa"/>
            <w:tcBorders>
              <w:bottom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минимальный</w:t>
            </w:r>
          </w:p>
        </w:tc>
        <w:tc>
          <w:tcPr>
            <w:tcW w:w="1701" w:type="dxa"/>
            <w:tcBorders>
              <w:bottom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максимальный</w:t>
            </w:r>
          </w:p>
        </w:tc>
        <w:tc>
          <w:tcPr>
            <w:tcW w:w="2693"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276"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559"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3118" w:type="dxa"/>
            <w:vMerge/>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p>
        </w:tc>
      </w:tr>
      <w:tr w:rsidR="0088617E" w:rsidRPr="00CB5AE9" w:rsidTr="0088617E">
        <w:tc>
          <w:tcPr>
            <w:tcW w:w="2660"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3.1</w:t>
            </w:r>
          </w:p>
        </w:tc>
        <w:tc>
          <w:tcPr>
            <w:tcW w:w="1276" w:type="dxa"/>
            <w:tcBorders>
              <w:right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18</w:t>
            </w:r>
          </w:p>
        </w:tc>
        <w:tc>
          <w:tcPr>
            <w:tcW w:w="1701" w:type="dxa"/>
            <w:vMerge w:val="restart"/>
            <w:tcBorders>
              <w:left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Не ограничивается</w:t>
            </w:r>
          </w:p>
        </w:tc>
        <w:tc>
          <w:tcPr>
            <w:tcW w:w="2693"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1</w:t>
            </w:r>
          </w:p>
        </w:tc>
        <w:tc>
          <w:tcPr>
            <w:tcW w:w="1276"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559" w:type="dxa"/>
            <w:vMerge w:val="restart"/>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 xml:space="preserve">Не </w:t>
            </w:r>
            <w:r w:rsidRPr="00CB5AE9">
              <w:rPr>
                <w:rFonts w:ascii="Times New Roman" w:eastAsia="Times New Roman" w:hAnsi="Times New Roman" w:cs="Times New Roman"/>
                <w:sz w:val="24"/>
                <w:szCs w:val="24"/>
                <w:lang w:eastAsia="ru-RU"/>
              </w:rPr>
              <w:lastRenderedPageBreak/>
              <w:t>ограничивается</w:t>
            </w:r>
          </w:p>
        </w:tc>
        <w:tc>
          <w:tcPr>
            <w:tcW w:w="3118"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100</w:t>
            </w:r>
          </w:p>
        </w:tc>
      </w:tr>
      <w:tr w:rsidR="0088617E" w:rsidRPr="00CB5AE9" w:rsidTr="0088617E">
        <w:tc>
          <w:tcPr>
            <w:tcW w:w="2660"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4.9, 4.9.1, 5.1</w:t>
            </w:r>
          </w:p>
        </w:tc>
        <w:tc>
          <w:tcPr>
            <w:tcW w:w="1276" w:type="dxa"/>
            <w:tcBorders>
              <w:right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600</w:t>
            </w:r>
          </w:p>
        </w:tc>
        <w:tc>
          <w:tcPr>
            <w:tcW w:w="1701" w:type="dxa"/>
            <w:vMerge/>
            <w:tcBorders>
              <w:left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2693"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276"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559" w:type="dxa"/>
            <w:vMerge/>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3118"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w:t>
            </w:r>
          </w:p>
        </w:tc>
      </w:tr>
      <w:tr w:rsidR="0088617E" w:rsidRPr="00CB5AE9" w:rsidTr="0088617E">
        <w:tc>
          <w:tcPr>
            <w:tcW w:w="2660"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6.2, 6.3, 6.4, 6.6, 6.9, 8.0, 8.4</w:t>
            </w:r>
          </w:p>
        </w:tc>
        <w:tc>
          <w:tcPr>
            <w:tcW w:w="1276" w:type="dxa"/>
            <w:tcBorders>
              <w:right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600</w:t>
            </w:r>
          </w:p>
        </w:tc>
        <w:tc>
          <w:tcPr>
            <w:tcW w:w="1701" w:type="dxa"/>
            <w:vMerge/>
            <w:tcBorders>
              <w:left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2693"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1276"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1559" w:type="dxa"/>
            <w:vMerge/>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3118"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60</w:t>
            </w:r>
          </w:p>
        </w:tc>
      </w:tr>
      <w:tr w:rsidR="0088617E" w:rsidRPr="00CB5AE9" w:rsidTr="0088617E">
        <w:tc>
          <w:tcPr>
            <w:tcW w:w="2660" w:type="dxa"/>
            <w:shd w:val="clear" w:color="auto" w:fill="auto"/>
          </w:tcPr>
          <w:p w:rsidR="0088617E" w:rsidRPr="00CB5AE9" w:rsidRDefault="0088617E" w:rsidP="0088617E">
            <w:pPr>
              <w:spacing w:after="0" w:line="240" w:lineRule="auto"/>
              <w:contextualSpacing/>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lastRenderedPageBreak/>
              <w:t>6.7, 6.8, 7.2, 7.5</w:t>
            </w:r>
          </w:p>
        </w:tc>
        <w:tc>
          <w:tcPr>
            <w:tcW w:w="1276" w:type="dxa"/>
            <w:tcBorders>
              <w:right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10</w:t>
            </w:r>
          </w:p>
        </w:tc>
        <w:tc>
          <w:tcPr>
            <w:tcW w:w="1701" w:type="dxa"/>
            <w:vMerge/>
            <w:tcBorders>
              <w:left w:val="single" w:sz="4" w:space="0" w:color="auto"/>
              <w:bottom w:val="single" w:sz="4" w:space="0" w:color="auto"/>
            </w:tcBorders>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2693"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3</w:t>
            </w:r>
          </w:p>
        </w:tc>
        <w:tc>
          <w:tcPr>
            <w:tcW w:w="2835" w:type="dxa"/>
            <w:gridSpan w:val="2"/>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Не ограничивается</w:t>
            </w:r>
          </w:p>
        </w:tc>
        <w:tc>
          <w:tcPr>
            <w:tcW w:w="3118" w:type="dxa"/>
            <w:shd w:val="clear" w:color="auto" w:fill="auto"/>
          </w:tcPr>
          <w:p w:rsidR="0088617E" w:rsidRPr="00CB5AE9"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CB5AE9">
              <w:rPr>
                <w:rFonts w:ascii="Times New Roman" w:eastAsia="Times New Roman" w:hAnsi="Times New Roman" w:cs="Times New Roman"/>
                <w:sz w:val="24"/>
                <w:szCs w:val="24"/>
                <w:lang w:eastAsia="ru-RU"/>
              </w:rPr>
              <w:t>100</w:t>
            </w:r>
          </w:p>
        </w:tc>
      </w:tr>
    </w:tbl>
    <w:p w:rsidR="0088617E" w:rsidRPr="00CB5AE9" w:rsidRDefault="0088617E" w:rsidP="0088617E">
      <w:pPr>
        <w:pStyle w:val="1"/>
      </w:pPr>
      <w:r w:rsidRPr="00CB5AE9">
        <w:t>Зоны производственного назначения различаются по  классам вредности производства, расположенного на их территории: I, II, III, IV, V классы (по убыванию вредности). Класс вредности и соответствующая ему величина санитарно-защитной зоны для производственных территорий устанавливаются по СанПиН 2.2.1/2.1.1.1200-03 «Санитарно-защитные зоны и санитарная классификация предприятий, сооружений и иных объектов».</w:t>
      </w:r>
    </w:p>
    <w:p w:rsidR="0088617E" w:rsidRPr="00CB5AE9" w:rsidRDefault="0088617E" w:rsidP="0088617E">
      <w:pPr>
        <w:pStyle w:val="1"/>
      </w:pPr>
      <w:r w:rsidRPr="00CB5AE9">
        <w:t>В санитарно-защитных зонах промышленных, транспортных, сельскохозяйственных, коммунальных и складских объектов не допускается новое строительство жилых домов, гостиниц, общежитий, дошкольных образовательных учреждений, общеобразовательных учреждений, учреждений здравоохранения и отдыха, физкультурно-оздоровительных и спортивных сооружений, садоводческих, дачных и огороднических некоммерческих объединений граждан, других общественных зданий, не связанных с обслуживанием производства.</w:t>
      </w:r>
    </w:p>
    <w:p w:rsidR="0088617E" w:rsidRPr="00CB5AE9" w:rsidRDefault="0088617E" w:rsidP="0088617E">
      <w:pPr>
        <w:pStyle w:val="1"/>
      </w:pPr>
      <w:r w:rsidRPr="00CB5AE9">
        <w:t xml:space="preserve">Предприятия I (санитарно-защитная зона - </w:t>
      </w:r>
      <w:smartTag w:uri="urn:schemas-microsoft-com:office:smarttags" w:element="metricconverter">
        <w:smartTagPr>
          <w:attr w:name="ProductID" w:val="1000 м"/>
        </w:smartTagPr>
        <w:r w:rsidRPr="00CB5AE9">
          <w:t>1000 м</w:t>
        </w:r>
      </w:smartTag>
      <w:r w:rsidRPr="00CB5AE9">
        <w:t xml:space="preserve">), II (санитарно-защитная зона – </w:t>
      </w:r>
      <w:smartTag w:uri="urn:schemas-microsoft-com:office:smarttags" w:element="metricconverter">
        <w:smartTagPr>
          <w:attr w:name="ProductID" w:val="500 м"/>
        </w:smartTagPr>
        <w:r w:rsidRPr="00CB5AE9">
          <w:t>500 м</w:t>
        </w:r>
      </w:smartTag>
      <w:r w:rsidRPr="00CB5AE9">
        <w:t xml:space="preserve">), III (санитарно-защитная зона – </w:t>
      </w:r>
      <w:smartTag w:uri="urn:schemas-microsoft-com:office:smarttags" w:element="metricconverter">
        <w:smartTagPr>
          <w:attr w:name="ProductID" w:val="300 м"/>
        </w:smartTagPr>
        <w:r w:rsidRPr="00CB5AE9">
          <w:t>300 м</w:t>
        </w:r>
      </w:smartTag>
      <w:r w:rsidRPr="00CB5AE9">
        <w:t xml:space="preserve">),  IV (санитарно-защитная зона - </w:t>
      </w:r>
      <w:smartTag w:uri="urn:schemas-microsoft-com:office:smarttags" w:element="metricconverter">
        <w:smartTagPr>
          <w:attr w:name="ProductID" w:val="100 м"/>
        </w:smartTagPr>
        <w:r w:rsidRPr="00CB5AE9">
          <w:t>100 м</w:t>
        </w:r>
      </w:smartTag>
      <w:r w:rsidRPr="00CB5AE9">
        <w:t>) класса вредности допускаются к размещению на территории муниципального образования в установленном законодательством порядке с соблюдением требований технических регламентов в области охраны окружающей среды.</w:t>
      </w:r>
    </w:p>
    <w:p w:rsidR="0088617E" w:rsidRPr="00CB5AE9" w:rsidRDefault="0088617E" w:rsidP="0088617E">
      <w:pPr>
        <w:pStyle w:val="1"/>
      </w:pPr>
      <w:r w:rsidRPr="00CB5AE9">
        <w:t xml:space="preserve">Производственная зона выделена для обеспечения правовых условий формирования территорий размещения промышленных предприятий, коммунально-складских объектов, сельскохозяйственных предприятий, сооружений транспорта, деятельность которых связана с низкими уровнями шума и загрязнения при соблюдении нижеследующих видов и параметров разрешенного использования недвижимости. </w:t>
      </w:r>
    </w:p>
    <w:p w:rsidR="0088617E" w:rsidRDefault="0088617E" w:rsidP="0088617E">
      <w:pPr>
        <w:spacing w:after="0" w:line="360" w:lineRule="auto"/>
        <w:rPr>
          <w:rFonts w:ascii="Times New Roman" w:eastAsia="Times New Roman" w:hAnsi="Times New Roman" w:cs="Times New Roman"/>
          <w:sz w:val="24"/>
          <w:szCs w:val="24"/>
          <w:lang w:eastAsia="ru-RU"/>
        </w:rPr>
      </w:pPr>
    </w:p>
    <w:p w:rsidR="0088617E" w:rsidRPr="00CB5AE9" w:rsidRDefault="0088617E" w:rsidP="0088617E">
      <w:pPr>
        <w:spacing w:after="0" w:line="360" w:lineRule="auto"/>
        <w:rPr>
          <w:rFonts w:ascii="Times New Roman" w:eastAsia="Times New Roman" w:hAnsi="Times New Roman" w:cs="Times New Roman"/>
          <w:sz w:val="24"/>
          <w:szCs w:val="24"/>
          <w:lang w:eastAsia="ru-RU"/>
        </w:rPr>
      </w:pPr>
    </w:p>
    <w:p w:rsidR="0088617E" w:rsidRPr="00047D42" w:rsidRDefault="0088617E" w:rsidP="0088617E">
      <w:pPr>
        <w:spacing w:after="0" w:line="360" w:lineRule="auto"/>
        <w:rPr>
          <w:rFonts w:ascii="Times New Roman" w:eastAsia="Times New Roman" w:hAnsi="Times New Roman" w:cs="Times New Roman"/>
          <w:b/>
          <w:sz w:val="24"/>
          <w:szCs w:val="24"/>
          <w:lang w:eastAsia="ru-RU"/>
        </w:rPr>
      </w:pPr>
      <w:r w:rsidRPr="00047D42">
        <w:rPr>
          <w:rFonts w:ascii="Times New Roman" w:eastAsia="Times New Roman" w:hAnsi="Times New Roman" w:cs="Times New Roman"/>
          <w:sz w:val="24"/>
          <w:szCs w:val="24"/>
          <w:lang w:eastAsia="ru-RU"/>
        </w:rPr>
        <w:t xml:space="preserve">Статья </w:t>
      </w:r>
      <w:r>
        <w:rPr>
          <w:rFonts w:ascii="Times New Roman" w:eastAsia="Times New Roman" w:hAnsi="Times New Roman" w:cs="Times New Roman"/>
          <w:sz w:val="24"/>
          <w:szCs w:val="24"/>
          <w:lang w:eastAsia="ru-RU"/>
        </w:rPr>
        <w:t>36</w:t>
      </w:r>
      <w:r w:rsidRPr="00047D42">
        <w:rPr>
          <w:rFonts w:ascii="Times New Roman" w:eastAsia="Times New Roman" w:hAnsi="Times New Roman" w:cs="Times New Roman"/>
          <w:sz w:val="24"/>
          <w:szCs w:val="24"/>
          <w:lang w:eastAsia="ru-RU"/>
        </w:rPr>
        <w:t xml:space="preserve">. Градостроительный регламент зоны инженерной и транспортной  инфраструктуры </w:t>
      </w:r>
      <w:r w:rsidRPr="00047D42">
        <w:rPr>
          <w:rFonts w:ascii="Times New Roman" w:eastAsia="Times New Roman" w:hAnsi="Times New Roman" w:cs="Times New Roman"/>
          <w:b/>
          <w:sz w:val="24"/>
          <w:szCs w:val="24"/>
          <w:lang w:eastAsia="ru-RU"/>
        </w:rPr>
        <w:t>(</w:t>
      </w:r>
      <w:proofErr w:type="gramStart"/>
      <w:r w:rsidRPr="00047D42">
        <w:rPr>
          <w:rFonts w:ascii="Times New Roman" w:eastAsia="Times New Roman" w:hAnsi="Times New Roman" w:cs="Times New Roman"/>
          <w:b/>
          <w:sz w:val="24"/>
          <w:szCs w:val="24"/>
          <w:lang w:eastAsia="ru-RU"/>
        </w:rPr>
        <w:t>ИТ</w:t>
      </w:r>
      <w:proofErr w:type="gramEnd"/>
      <w:r w:rsidRPr="00047D42">
        <w:rPr>
          <w:rFonts w:ascii="Times New Roman" w:eastAsia="Times New Roman" w:hAnsi="Times New Roman" w:cs="Times New Roman"/>
          <w:b/>
          <w:sz w:val="24"/>
          <w:szCs w:val="24"/>
          <w:lang w:eastAsia="ru-RU"/>
        </w:rPr>
        <w:t>).</w:t>
      </w:r>
    </w:p>
    <w:p w:rsidR="0088617E" w:rsidRPr="00047D42" w:rsidRDefault="0088617E" w:rsidP="0088617E">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047D42">
        <w:rPr>
          <w:rFonts w:ascii="Times New Roman" w:eastAsia="Times New Roman" w:hAnsi="Times New Roman" w:cs="Times New Roman"/>
          <w:sz w:val="24"/>
          <w:szCs w:val="24"/>
          <w:lang w:eastAsia="ru-RU"/>
        </w:rPr>
        <w:t>Виды разрешенного использования и объектов капитального строительства</w:t>
      </w:r>
    </w:p>
    <w:p w:rsidR="0088617E" w:rsidRPr="0069470F" w:rsidRDefault="0088617E" w:rsidP="0088617E">
      <w:pPr>
        <w:spacing w:after="0" w:line="240" w:lineRule="auto"/>
        <w:ind w:left="720"/>
        <w:contextualSpacing/>
        <w:jc w:val="both"/>
        <w:rPr>
          <w:rFonts w:ascii="Times New Roman" w:eastAsia="Times New Roman" w:hAnsi="Times New Roman" w:cs="Times New Roman"/>
          <w:sz w:val="28"/>
          <w:szCs w:val="28"/>
          <w:lang w:eastAsia="ru-RU"/>
        </w:rPr>
      </w:pPr>
    </w:p>
    <w:tbl>
      <w:tblPr>
        <w:tblW w:w="144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1"/>
        <w:gridCol w:w="10603"/>
        <w:gridCol w:w="855"/>
      </w:tblGrid>
      <w:tr w:rsidR="0088617E" w:rsidRPr="00047D42" w:rsidTr="0088617E">
        <w:tc>
          <w:tcPr>
            <w:tcW w:w="3001" w:type="dxa"/>
            <w:shd w:val="clear" w:color="auto" w:fill="auto"/>
          </w:tcPr>
          <w:p w:rsidR="0088617E" w:rsidRPr="00047D42" w:rsidRDefault="0088617E" w:rsidP="0088617E">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Наименование вида разрешенного использования</w:t>
            </w:r>
          </w:p>
        </w:tc>
        <w:tc>
          <w:tcPr>
            <w:tcW w:w="10603" w:type="dxa"/>
            <w:shd w:val="clear" w:color="auto" w:fill="auto"/>
          </w:tcPr>
          <w:p w:rsidR="0088617E" w:rsidRPr="00047D42" w:rsidRDefault="0088617E" w:rsidP="0088617E">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Виды объектов, размещение которых соответствуют виду разрешенного использования</w:t>
            </w:r>
          </w:p>
        </w:tc>
        <w:tc>
          <w:tcPr>
            <w:tcW w:w="855" w:type="dxa"/>
            <w:shd w:val="clear" w:color="auto" w:fill="auto"/>
          </w:tcPr>
          <w:p w:rsidR="0088617E" w:rsidRPr="00047D42" w:rsidRDefault="0088617E" w:rsidP="0088617E">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Код вида</w:t>
            </w:r>
            <w:r w:rsidRPr="00047D42">
              <w:rPr>
                <w:rFonts w:ascii="Times New Roman" w:eastAsia="Times New Roman" w:hAnsi="Times New Roman" w:cs="Times New Roman"/>
                <w:sz w:val="24"/>
                <w:szCs w:val="24"/>
                <w:vertAlign w:val="superscript"/>
                <w:lang w:eastAsia="ru-RU"/>
              </w:rPr>
              <w:footnoteReference w:id="4"/>
            </w:r>
          </w:p>
        </w:tc>
      </w:tr>
      <w:tr w:rsidR="0088617E" w:rsidRPr="00047D42" w:rsidTr="0088617E">
        <w:tc>
          <w:tcPr>
            <w:tcW w:w="14459" w:type="dxa"/>
            <w:gridSpan w:val="3"/>
            <w:shd w:val="clear" w:color="auto" w:fill="auto"/>
          </w:tcPr>
          <w:p w:rsidR="0088617E" w:rsidRPr="00047D42" w:rsidRDefault="0088617E" w:rsidP="0088617E">
            <w:pPr>
              <w:spacing w:after="0" w:line="240" w:lineRule="auto"/>
              <w:contextualSpacing/>
              <w:jc w:val="center"/>
              <w:rPr>
                <w:rFonts w:ascii="Times New Roman" w:eastAsia="Times New Roman" w:hAnsi="Times New Roman" w:cs="Times New Roman"/>
                <w:b/>
                <w:sz w:val="24"/>
                <w:szCs w:val="24"/>
                <w:lang w:eastAsia="ru-RU"/>
              </w:rPr>
            </w:pPr>
            <w:r w:rsidRPr="00047D42">
              <w:rPr>
                <w:rFonts w:ascii="Times New Roman" w:eastAsia="Times New Roman" w:hAnsi="Times New Roman" w:cs="Times New Roman"/>
                <w:b/>
                <w:sz w:val="24"/>
                <w:szCs w:val="24"/>
                <w:lang w:eastAsia="ru-RU"/>
              </w:rPr>
              <w:t>Основные виды разрешенного использования</w:t>
            </w:r>
          </w:p>
        </w:tc>
      </w:tr>
      <w:tr w:rsidR="0088617E" w:rsidRPr="00047D42" w:rsidTr="0088617E">
        <w:tc>
          <w:tcPr>
            <w:tcW w:w="3001"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Объекты придорожного сервиса</w:t>
            </w:r>
          </w:p>
          <w:p w:rsidR="0088617E" w:rsidRPr="00047D42"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3"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lastRenderedPageBreak/>
              <w:t>Размещение автозаправочных станций (бензиновых, газовых);</w:t>
            </w:r>
          </w:p>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 xml:space="preserve">размещение магазинов сопутствующей торговли, зданий для организации общественного питания в </w:t>
            </w:r>
            <w:r w:rsidRPr="00047D42">
              <w:rPr>
                <w:rFonts w:ascii="Times New Roman" w:eastAsia="Times New Roman" w:hAnsi="Times New Roman" w:cs="Times New Roman"/>
                <w:sz w:val="24"/>
                <w:szCs w:val="24"/>
                <w:lang w:eastAsia="ru-RU"/>
              </w:rPr>
              <w:lastRenderedPageBreak/>
              <w:t>качестве объектов придорожного сервиса;</w:t>
            </w:r>
          </w:p>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предоставление гостиничных услуг в качестве придорожного сервиса;</w:t>
            </w:r>
          </w:p>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w:t>
            </w:r>
            <w:r>
              <w:rPr>
                <w:rFonts w:ascii="Times New Roman" w:eastAsia="Times New Roman" w:hAnsi="Times New Roman" w:cs="Times New Roman"/>
                <w:sz w:val="24"/>
                <w:szCs w:val="24"/>
                <w:lang w:eastAsia="ru-RU"/>
              </w:rPr>
              <w:t>виса</w:t>
            </w:r>
          </w:p>
        </w:tc>
        <w:tc>
          <w:tcPr>
            <w:tcW w:w="855" w:type="dxa"/>
            <w:shd w:val="clear" w:color="auto" w:fill="auto"/>
          </w:tcPr>
          <w:p w:rsidR="0088617E" w:rsidRPr="00047D42" w:rsidRDefault="0088617E" w:rsidP="0088617E">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lastRenderedPageBreak/>
              <w:t>4.9.1</w:t>
            </w:r>
          </w:p>
        </w:tc>
      </w:tr>
      <w:tr w:rsidR="0088617E" w:rsidRPr="00047D42" w:rsidTr="0088617E">
        <w:tc>
          <w:tcPr>
            <w:tcW w:w="3001" w:type="dxa"/>
            <w:shd w:val="clear" w:color="auto" w:fill="auto"/>
          </w:tcPr>
          <w:p w:rsidR="0088617E" w:rsidRPr="00047D42"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lastRenderedPageBreak/>
              <w:t>Энергетика</w:t>
            </w:r>
          </w:p>
          <w:p w:rsidR="0088617E" w:rsidRPr="00047D42" w:rsidRDefault="0088617E" w:rsidP="0088617E">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10603"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47D42">
              <w:rPr>
                <w:rFonts w:ascii="Times New Roman" w:eastAsia="Times New Roman" w:hAnsi="Times New Roman" w:cs="Times New Roman"/>
                <w:sz w:val="24"/>
                <w:szCs w:val="24"/>
                <w:lang w:eastAsia="ru-RU"/>
              </w:rPr>
              <w:t>золоотвалов</w:t>
            </w:r>
            <w:proofErr w:type="spellEnd"/>
            <w:r w:rsidRPr="00047D42">
              <w:rPr>
                <w:rFonts w:ascii="Times New Roman" w:eastAsia="Times New Roman" w:hAnsi="Times New Roman" w:cs="Times New Roman"/>
                <w:sz w:val="24"/>
                <w:szCs w:val="24"/>
                <w:lang w:eastAsia="ru-RU"/>
              </w:rPr>
              <w:t>, гидротехнических сооружений);</w:t>
            </w:r>
          </w:p>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37" w:history="1">
              <w:r w:rsidRPr="00047D42">
                <w:rPr>
                  <w:rFonts w:ascii="Times New Roman" w:eastAsia="Times New Roman" w:hAnsi="Times New Roman" w:cs="Times New Roman"/>
                  <w:sz w:val="24"/>
                  <w:szCs w:val="24"/>
                  <w:lang w:eastAsia="ru-RU"/>
                </w:rPr>
                <w:t>кодом 3.1</w:t>
              </w:r>
            </w:hyperlink>
          </w:p>
        </w:tc>
        <w:tc>
          <w:tcPr>
            <w:tcW w:w="855" w:type="dxa"/>
            <w:shd w:val="clear" w:color="auto" w:fill="auto"/>
          </w:tcPr>
          <w:p w:rsidR="0088617E" w:rsidRPr="00047D42" w:rsidRDefault="0088617E" w:rsidP="0088617E">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6.7</w:t>
            </w:r>
          </w:p>
        </w:tc>
      </w:tr>
      <w:tr w:rsidR="0088617E" w:rsidRPr="00047D42" w:rsidTr="0088617E">
        <w:tc>
          <w:tcPr>
            <w:tcW w:w="3001"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Связь</w:t>
            </w:r>
          </w:p>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603"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8" w:history="1">
              <w:r w:rsidRPr="00047D42">
                <w:rPr>
                  <w:rFonts w:ascii="Times New Roman" w:eastAsia="Times New Roman" w:hAnsi="Times New Roman" w:cs="Times New Roman"/>
                  <w:sz w:val="24"/>
                  <w:szCs w:val="24"/>
                  <w:lang w:eastAsia="ru-RU"/>
                </w:rPr>
                <w:t>кодом 3.1</w:t>
              </w:r>
            </w:hyperlink>
          </w:p>
        </w:tc>
        <w:tc>
          <w:tcPr>
            <w:tcW w:w="855" w:type="dxa"/>
            <w:shd w:val="clear" w:color="auto" w:fill="auto"/>
          </w:tcPr>
          <w:p w:rsidR="0088617E" w:rsidRPr="00047D42" w:rsidRDefault="0088617E" w:rsidP="0088617E">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6.8</w:t>
            </w:r>
          </w:p>
        </w:tc>
      </w:tr>
      <w:tr w:rsidR="0088617E" w:rsidRPr="00047D42" w:rsidTr="0088617E">
        <w:tc>
          <w:tcPr>
            <w:tcW w:w="3001" w:type="dxa"/>
            <w:shd w:val="clear" w:color="auto" w:fill="auto"/>
          </w:tcPr>
          <w:p w:rsidR="0088617E" w:rsidRPr="00047D42"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Железнодорожный транспорт</w:t>
            </w:r>
          </w:p>
        </w:tc>
        <w:tc>
          <w:tcPr>
            <w:tcW w:w="10603"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47D42">
              <w:rPr>
                <w:rFonts w:ascii="Times New Roman" w:eastAsia="Times New Roman" w:hAnsi="Times New Roman" w:cs="Times New Roman"/>
                <w:sz w:val="24"/>
                <w:szCs w:val="24"/>
                <w:lang w:eastAsia="ru-RU"/>
              </w:rPr>
              <w:t>Размещение железнодорожных путей; 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roofErr w:type="gramEnd"/>
            <w:r w:rsidRPr="00047D42">
              <w:rPr>
                <w:rFonts w:ascii="Times New Roman" w:eastAsia="Times New Roman" w:hAnsi="Times New Roman" w:cs="Times New Roman"/>
                <w:sz w:val="24"/>
                <w:szCs w:val="24"/>
                <w:lang w:eastAsia="ru-RU"/>
              </w:rPr>
              <w:t xml:space="preserve">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(канатных, монорельсовых)</w:t>
            </w:r>
          </w:p>
        </w:tc>
        <w:tc>
          <w:tcPr>
            <w:tcW w:w="855" w:type="dxa"/>
            <w:shd w:val="clear" w:color="auto" w:fill="auto"/>
          </w:tcPr>
          <w:p w:rsidR="0088617E" w:rsidRPr="00047D42" w:rsidRDefault="0088617E" w:rsidP="0088617E">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7.1</w:t>
            </w:r>
          </w:p>
        </w:tc>
      </w:tr>
      <w:tr w:rsidR="0088617E" w:rsidRPr="00047D42" w:rsidTr="0088617E">
        <w:tc>
          <w:tcPr>
            <w:tcW w:w="3001" w:type="dxa"/>
            <w:shd w:val="clear" w:color="auto" w:fill="auto"/>
          </w:tcPr>
          <w:p w:rsidR="0088617E" w:rsidRPr="00047D42"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Автомобильный транспорт</w:t>
            </w:r>
          </w:p>
          <w:p w:rsidR="0088617E" w:rsidRPr="00047D42"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3"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автомобильных дорог и технически связанных с ними сооружений;</w:t>
            </w:r>
          </w:p>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w:t>
            </w:r>
            <w:r>
              <w:rPr>
                <w:rFonts w:ascii="Times New Roman" w:eastAsia="Times New Roman" w:hAnsi="Times New Roman" w:cs="Times New Roman"/>
                <w:sz w:val="24"/>
                <w:szCs w:val="24"/>
                <w:lang w:eastAsia="ru-RU"/>
              </w:rPr>
              <w:t>уту</w:t>
            </w:r>
          </w:p>
        </w:tc>
        <w:tc>
          <w:tcPr>
            <w:tcW w:w="855" w:type="dxa"/>
            <w:shd w:val="clear" w:color="auto" w:fill="auto"/>
          </w:tcPr>
          <w:p w:rsidR="0088617E" w:rsidRPr="00047D42" w:rsidRDefault="0088617E" w:rsidP="0088617E">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7.2</w:t>
            </w:r>
          </w:p>
        </w:tc>
      </w:tr>
      <w:tr w:rsidR="0088617E" w:rsidRPr="00047D42" w:rsidTr="0088617E">
        <w:tc>
          <w:tcPr>
            <w:tcW w:w="3001"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Обеспечение внутреннего правопорядка</w:t>
            </w:r>
          </w:p>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0603"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 xml:space="preserve">размещение объектов гражданской обороны, за исключением объектов гражданской обороны, </w:t>
            </w:r>
            <w:r w:rsidRPr="00047D42">
              <w:rPr>
                <w:rFonts w:ascii="Times New Roman" w:eastAsia="Times New Roman" w:hAnsi="Times New Roman" w:cs="Times New Roman"/>
                <w:sz w:val="24"/>
                <w:szCs w:val="24"/>
                <w:lang w:eastAsia="ru-RU"/>
              </w:rPr>
              <w:lastRenderedPageBreak/>
              <w:t>являющихся частями производствен</w:t>
            </w:r>
            <w:r>
              <w:rPr>
                <w:rFonts w:ascii="Times New Roman" w:eastAsia="Times New Roman" w:hAnsi="Times New Roman" w:cs="Times New Roman"/>
                <w:sz w:val="24"/>
                <w:szCs w:val="24"/>
                <w:lang w:eastAsia="ru-RU"/>
              </w:rPr>
              <w:t>ных зданий</w:t>
            </w:r>
          </w:p>
        </w:tc>
        <w:tc>
          <w:tcPr>
            <w:tcW w:w="855" w:type="dxa"/>
            <w:shd w:val="clear" w:color="auto" w:fill="auto"/>
          </w:tcPr>
          <w:p w:rsidR="0088617E" w:rsidRPr="00047D42" w:rsidRDefault="0088617E" w:rsidP="0088617E">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lastRenderedPageBreak/>
              <w:t>8.3</w:t>
            </w:r>
          </w:p>
        </w:tc>
      </w:tr>
      <w:tr w:rsidR="0088617E" w:rsidRPr="00047D42" w:rsidTr="0088617E">
        <w:trPr>
          <w:trHeight w:val="345"/>
        </w:trPr>
        <w:tc>
          <w:tcPr>
            <w:tcW w:w="14459" w:type="dxa"/>
            <w:gridSpan w:val="3"/>
            <w:shd w:val="clear" w:color="auto" w:fill="auto"/>
          </w:tcPr>
          <w:p w:rsidR="0088617E" w:rsidRPr="00047D42" w:rsidRDefault="0088617E" w:rsidP="0088617E">
            <w:pPr>
              <w:spacing w:after="0" w:line="240" w:lineRule="auto"/>
              <w:contextualSpacing/>
              <w:jc w:val="center"/>
              <w:rPr>
                <w:rFonts w:ascii="Times New Roman" w:eastAsia="Times New Roman" w:hAnsi="Times New Roman" w:cs="Times New Roman"/>
                <w:b/>
                <w:sz w:val="24"/>
                <w:szCs w:val="24"/>
                <w:lang w:eastAsia="ru-RU"/>
              </w:rPr>
            </w:pPr>
            <w:r w:rsidRPr="00047D42">
              <w:rPr>
                <w:rFonts w:ascii="Times New Roman" w:eastAsia="Times New Roman" w:hAnsi="Times New Roman" w:cs="Times New Roman"/>
                <w:b/>
                <w:sz w:val="24"/>
                <w:szCs w:val="24"/>
                <w:lang w:eastAsia="ru-RU"/>
              </w:rPr>
              <w:lastRenderedPageBreak/>
              <w:t>Условно-разрешенные виды использования</w:t>
            </w:r>
          </w:p>
        </w:tc>
      </w:tr>
      <w:tr w:rsidR="0088617E" w:rsidRPr="00047D42" w:rsidTr="0088617E">
        <w:tc>
          <w:tcPr>
            <w:tcW w:w="3001" w:type="dxa"/>
            <w:shd w:val="clear" w:color="auto" w:fill="auto"/>
          </w:tcPr>
          <w:p w:rsidR="0088617E" w:rsidRPr="00047D42"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Коммунальное обслуживание</w:t>
            </w:r>
          </w:p>
          <w:p w:rsidR="0088617E" w:rsidRPr="00047D42" w:rsidRDefault="0088617E" w:rsidP="0088617E">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3"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47D42">
              <w:rPr>
                <w:rFonts w:ascii="Times New Roman" w:eastAsia="Times New Roman" w:hAnsi="Times New Roman" w:cs="Times New Roman"/>
                <w:sz w:val="24"/>
                <w:szCs w:val="24"/>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047D42">
              <w:rPr>
                <w:rFonts w:ascii="Times New Roman" w:eastAsia="Times New Roman" w:hAnsi="Times New Roman" w:cs="Times New Roman"/>
                <w:sz w:val="24"/>
                <w:szCs w:val="24"/>
                <w:lang w:eastAsia="ru-RU"/>
              </w:rPr>
              <w:t xml:space="preserve"> зданий или помещений, предназначенных для приема физических и юридических лиц в связи с предоставлением им коммуналь</w:t>
            </w:r>
            <w:r>
              <w:rPr>
                <w:rFonts w:ascii="Times New Roman" w:eastAsia="Times New Roman" w:hAnsi="Times New Roman" w:cs="Times New Roman"/>
                <w:sz w:val="24"/>
                <w:szCs w:val="24"/>
                <w:lang w:eastAsia="ru-RU"/>
              </w:rPr>
              <w:t>ных услуг)</w:t>
            </w:r>
          </w:p>
        </w:tc>
        <w:tc>
          <w:tcPr>
            <w:tcW w:w="855" w:type="dxa"/>
            <w:shd w:val="clear" w:color="auto" w:fill="auto"/>
          </w:tcPr>
          <w:p w:rsidR="0088617E" w:rsidRPr="00047D42" w:rsidRDefault="0088617E" w:rsidP="0088617E">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3.1</w:t>
            </w:r>
          </w:p>
        </w:tc>
      </w:tr>
      <w:tr w:rsidR="0088617E" w:rsidRPr="00047D42" w:rsidTr="0088617E">
        <w:tc>
          <w:tcPr>
            <w:tcW w:w="3001"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Склады</w:t>
            </w:r>
          </w:p>
          <w:p w:rsidR="0088617E" w:rsidRPr="00047D42"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03"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047D42">
              <w:rPr>
                <w:rFonts w:ascii="Times New Roman" w:eastAsia="Times New Roman" w:hAnsi="Times New Roman" w:cs="Times New Roman"/>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w:t>
            </w:r>
            <w:r>
              <w:rPr>
                <w:rFonts w:ascii="Times New Roman" w:eastAsia="Times New Roman" w:hAnsi="Times New Roman" w:cs="Times New Roman"/>
                <w:sz w:val="24"/>
                <w:szCs w:val="24"/>
                <w:lang w:eastAsia="ru-RU"/>
              </w:rPr>
              <w:t>лочных складов</w:t>
            </w:r>
            <w:proofErr w:type="gramEnd"/>
          </w:p>
        </w:tc>
        <w:tc>
          <w:tcPr>
            <w:tcW w:w="855" w:type="dxa"/>
            <w:shd w:val="clear" w:color="auto" w:fill="auto"/>
          </w:tcPr>
          <w:p w:rsidR="0088617E" w:rsidRPr="00047D42" w:rsidRDefault="0088617E" w:rsidP="0088617E">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6.9</w:t>
            </w:r>
          </w:p>
        </w:tc>
      </w:tr>
      <w:tr w:rsidR="0088617E" w:rsidRPr="00047D42" w:rsidTr="0088617E">
        <w:tc>
          <w:tcPr>
            <w:tcW w:w="3001"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Трубопроводный транс</w:t>
            </w:r>
            <w:r>
              <w:rPr>
                <w:rFonts w:ascii="Times New Roman" w:eastAsia="Times New Roman" w:hAnsi="Times New Roman" w:cs="Times New Roman"/>
                <w:sz w:val="24"/>
                <w:szCs w:val="24"/>
                <w:lang w:eastAsia="ru-RU"/>
              </w:rPr>
              <w:t>порт</w:t>
            </w:r>
          </w:p>
        </w:tc>
        <w:tc>
          <w:tcPr>
            <w:tcW w:w="10603" w:type="dxa"/>
            <w:shd w:val="clear" w:color="auto" w:fill="auto"/>
          </w:tcPr>
          <w:p w:rsidR="0088617E" w:rsidRPr="00047D42" w:rsidRDefault="0088617E" w:rsidP="008861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w:t>
            </w:r>
            <w:r>
              <w:rPr>
                <w:rFonts w:ascii="Times New Roman" w:eastAsia="Times New Roman" w:hAnsi="Times New Roman" w:cs="Times New Roman"/>
                <w:sz w:val="24"/>
                <w:szCs w:val="24"/>
                <w:lang w:eastAsia="ru-RU"/>
              </w:rPr>
              <w:t>проводов</w:t>
            </w:r>
          </w:p>
        </w:tc>
        <w:tc>
          <w:tcPr>
            <w:tcW w:w="855" w:type="dxa"/>
            <w:shd w:val="clear" w:color="auto" w:fill="auto"/>
          </w:tcPr>
          <w:p w:rsidR="0088617E" w:rsidRPr="00047D42" w:rsidRDefault="0088617E" w:rsidP="0088617E">
            <w:pPr>
              <w:spacing w:after="0" w:line="240" w:lineRule="auto"/>
              <w:contextualSpacing/>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7.5</w:t>
            </w:r>
          </w:p>
        </w:tc>
      </w:tr>
      <w:tr w:rsidR="0088617E" w:rsidRPr="00047D42" w:rsidTr="0088617E">
        <w:tc>
          <w:tcPr>
            <w:tcW w:w="14459" w:type="dxa"/>
            <w:gridSpan w:val="3"/>
            <w:shd w:val="clear" w:color="auto" w:fill="auto"/>
          </w:tcPr>
          <w:p w:rsidR="0088617E" w:rsidRPr="00047D42" w:rsidRDefault="0088617E" w:rsidP="0088617E">
            <w:pPr>
              <w:spacing w:after="0" w:line="240" w:lineRule="auto"/>
              <w:contextualSpacing/>
              <w:jc w:val="center"/>
              <w:rPr>
                <w:rFonts w:ascii="Times New Roman" w:eastAsia="Times New Roman" w:hAnsi="Times New Roman" w:cs="Times New Roman"/>
                <w:b/>
                <w:sz w:val="24"/>
                <w:szCs w:val="24"/>
                <w:lang w:eastAsia="ru-RU"/>
              </w:rPr>
            </w:pPr>
            <w:r w:rsidRPr="00047D42">
              <w:rPr>
                <w:rFonts w:ascii="Times New Roman" w:eastAsia="Times New Roman" w:hAnsi="Times New Roman" w:cs="Times New Roman"/>
                <w:b/>
                <w:sz w:val="24"/>
                <w:szCs w:val="24"/>
                <w:lang w:eastAsia="ru-RU"/>
              </w:rPr>
              <w:t>Вспомогательные виды разрешенного использования</w:t>
            </w:r>
          </w:p>
        </w:tc>
      </w:tr>
      <w:tr w:rsidR="0088617E" w:rsidRPr="00047D42" w:rsidTr="0088617E">
        <w:tc>
          <w:tcPr>
            <w:tcW w:w="14459" w:type="dxa"/>
            <w:gridSpan w:val="3"/>
            <w:shd w:val="clear" w:color="auto" w:fill="auto"/>
          </w:tcPr>
          <w:p w:rsidR="0088617E" w:rsidRPr="00047D42" w:rsidRDefault="0088617E" w:rsidP="0088617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Благоустройство и озеленение территории</w:t>
            </w:r>
          </w:p>
        </w:tc>
      </w:tr>
      <w:tr w:rsidR="0088617E" w:rsidRPr="00047D42" w:rsidTr="0088617E">
        <w:tc>
          <w:tcPr>
            <w:tcW w:w="14459" w:type="dxa"/>
            <w:gridSpan w:val="3"/>
            <w:shd w:val="clear" w:color="auto" w:fill="auto"/>
          </w:tcPr>
          <w:p w:rsidR="0088617E" w:rsidRPr="00047D42" w:rsidRDefault="0088617E" w:rsidP="0088617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7D42">
              <w:rPr>
                <w:rFonts w:ascii="Times New Roman" w:eastAsia="Times New Roman" w:hAnsi="Times New Roman" w:cs="Times New Roman"/>
                <w:sz w:val="24"/>
                <w:szCs w:val="24"/>
                <w:lang w:eastAsia="ru-RU"/>
              </w:rPr>
              <w:t>Размещение стоянок индивидуального легкового транспорта</w:t>
            </w:r>
          </w:p>
        </w:tc>
      </w:tr>
    </w:tbl>
    <w:p w:rsidR="0088617E" w:rsidRPr="0069470F" w:rsidRDefault="0088617E" w:rsidP="0088617E">
      <w:pPr>
        <w:tabs>
          <w:tab w:val="num" w:pos="0"/>
        </w:tabs>
        <w:ind w:firstLine="567"/>
        <w:contextualSpacing/>
        <w:rPr>
          <w:rFonts w:ascii="Times New Roman" w:eastAsia="Times New Roman" w:hAnsi="Times New Roman" w:cs="Times New Roman"/>
          <w:sz w:val="28"/>
          <w:szCs w:val="28"/>
          <w:lang w:eastAsia="ru-RU"/>
        </w:rPr>
      </w:pPr>
    </w:p>
    <w:p w:rsidR="0088617E" w:rsidRPr="00047D42" w:rsidRDefault="0088617E" w:rsidP="0088617E">
      <w:pPr>
        <w:spacing w:after="0" w:line="240" w:lineRule="auto"/>
        <w:ind w:left="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047D42">
        <w:rPr>
          <w:rFonts w:ascii="Times New Roman" w:eastAsia="Times New Roman" w:hAnsi="Times New Roman" w:cs="Times New Roman"/>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8617E" w:rsidRPr="00047D42" w:rsidRDefault="0088617E" w:rsidP="0088617E">
      <w:pPr>
        <w:spacing w:after="0" w:line="240" w:lineRule="auto"/>
        <w:ind w:firstLine="567"/>
        <w:rPr>
          <w:rFonts w:ascii="Times New Roman" w:eastAsia="Times New Roman" w:hAnsi="Times New Roman" w:cs="Times New Roman"/>
          <w:sz w:val="24"/>
          <w:szCs w:val="24"/>
          <w:lang w:eastAsia="ru-RU"/>
        </w:rPr>
      </w:pPr>
    </w:p>
    <w:tbl>
      <w:tblPr>
        <w:tblpPr w:leftFromText="180" w:rightFromText="180" w:vertAnchor="text" w:horzAnchor="margin" w:tblpY="201"/>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061"/>
        <w:gridCol w:w="1774"/>
        <w:gridCol w:w="2693"/>
        <w:gridCol w:w="1134"/>
        <w:gridCol w:w="1701"/>
        <w:gridCol w:w="3969"/>
      </w:tblGrid>
      <w:tr w:rsidR="0088617E" w:rsidRPr="0069470F" w:rsidTr="0088617E">
        <w:tc>
          <w:tcPr>
            <w:tcW w:w="1951" w:type="dxa"/>
            <w:vMerge w:val="restart"/>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Код (числовое обозначение вида разрешенного использования земельного участка)</w:t>
            </w:r>
          </w:p>
        </w:tc>
        <w:tc>
          <w:tcPr>
            <w:tcW w:w="2835" w:type="dxa"/>
            <w:gridSpan w:val="2"/>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 xml:space="preserve">Размер земельных участков (площадь), </w:t>
            </w:r>
          </w:p>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кв. м</w:t>
            </w:r>
          </w:p>
        </w:tc>
        <w:tc>
          <w:tcPr>
            <w:tcW w:w="2693" w:type="dxa"/>
            <w:vMerge w:val="restart"/>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w:t>
            </w:r>
            <w:r w:rsidRPr="0069470F">
              <w:rPr>
                <w:rFonts w:ascii="Times New Roman" w:eastAsia="Times New Roman" w:hAnsi="Times New Roman" w:cs="Times New Roman"/>
                <w:sz w:val="24"/>
                <w:szCs w:val="24"/>
                <w:lang w:eastAsia="ru-RU"/>
              </w:rPr>
              <w:lastRenderedPageBreak/>
              <w:t xml:space="preserve">за пределами которых запрещено строительство, </w:t>
            </w:r>
            <w:proofErr w:type="gramStart"/>
            <w:r w:rsidRPr="0069470F">
              <w:rPr>
                <w:rFonts w:ascii="Times New Roman" w:eastAsia="Times New Roman" w:hAnsi="Times New Roman" w:cs="Times New Roman"/>
                <w:sz w:val="24"/>
                <w:szCs w:val="24"/>
                <w:lang w:eastAsia="ru-RU"/>
              </w:rPr>
              <w:t>м</w:t>
            </w:r>
            <w:proofErr w:type="gramEnd"/>
          </w:p>
        </w:tc>
        <w:tc>
          <w:tcPr>
            <w:tcW w:w="1134" w:type="dxa"/>
            <w:vMerge w:val="restart"/>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lastRenderedPageBreak/>
              <w:t>Предельное количество этажей, шт.</w:t>
            </w:r>
          </w:p>
        </w:tc>
        <w:tc>
          <w:tcPr>
            <w:tcW w:w="1701" w:type="dxa"/>
            <w:vMerge w:val="restart"/>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69470F">
              <w:rPr>
                <w:rFonts w:ascii="Times New Roman" w:eastAsia="Times New Roman" w:hAnsi="Times New Roman" w:cs="Times New Roman"/>
                <w:sz w:val="24"/>
                <w:szCs w:val="24"/>
                <w:lang w:eastAsia="ru-RU"/>
              </w:rPr>
              <w:t>м</w:t>
            </w:r>
            <w:proofErr w:type="gramEnd"/>
          </w:p>
        </w:tc>
        <w:tc>
          <w:tcPr>
            <w:tcW w:w="3969" w:type="dxa"/>
            <w:vMerge w:val="restart"/>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8617E" w:rsidRPr="0069470F" w:rsidTr="0088617E">
        <w:tc>
          <w:tcPr>
            <w:tcW w:w="1951" w:type="dxa"/>
            <w:vMerge/>
            <w:shd w:val="clear" w:color="auto" w:fill="auto"/>
          </w:tcPr>
          <w:p w:rsidR="0088617E" w:rsidRPr="0069470F"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061" w:type="dxa"/>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минимальный</w:t>
            </w:r>
          </w:p>
        </w:tc>
        <w:tc>
          <w:tcPr>
            <w:tcW w:w="1774" w:type="dxa"/>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максимальный</w:t>
            </w:r>
          </w:p>
        </w:tc>
        <w:tc>
          <w:tcPr>
            <w:tcW w:w="2693" w:type="dxa"/>
            <w:vMerge/>
            <w:shd w:val="clear" w:color="auto" w:fill="auto"/>
          </w:tcPr>
          <w:p w:rsidR="0088617E" w:rsidRPr="0069470F"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134" w:type="dxa"/>
            <w:vMerge/>
            <w:shd w:val="clear" w:color="auto" w:fill="auto"/>
          </w:tcPr>
          <w:p w:rsidR="0088617E" w:rsidRPr="0069470F"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701" w:type="dxa"/>
            <w:vMerge/>
            <w:shd w:val="clear" w:color="auto" w:fill="auto"/>
          </w:tcPr>
          <w:p w:rsidR="0088617E" w:rsidRPr="0069470F"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3969" w:type="dxa"/>
            <w:vMerge/>
            <w:shd w:val="clear" w:color="auto" w:fill="auto"/>
          </w:tcPr>
          <w:p w:rsidR="0088617E" w:rsidRPr="0069470F" w:rsidRDefault="0088617E" w:rsidP="0088617E">
            <w:pPr>
              <w:spacing w:after="0" w:line="240" w:lineRule="auto"/>
              <w:contextualSpacing/>
              <w:rPr>
                <w:rFonts w:ascii="Times New Roman" w:eastAsia="Times New Roman" w:hAnsi="Times New Roman" w:cs="Times New Roman"/>
                <w:sz w:val="24"/>
                <w:szCs w:val="24"/>
                <w:lang w:eastAsia="ru-RU"/>
              </w:rPr>
            </w:pPr>
          </w:p>
        </w:tc>
      </w:tr>
      <w:tr w:rsidR="0088617E" w:rsidRPr="0069470F" w:rsidTr="0088617E">
        <w:tc>
          <w:tcPr>
            <w:tcW w:w="1951" w:type="dxa"/>
            <w:shd w:val="clear" w:color="auto" w:fill="auto"/>
          </w:tcPr>
          <w:p w:rsidR="0088617E" w:rsidRPr="0069470F" w:rsidRDefault="0088617E" w:rsidP="0088617E">
            <w:pPr>
              <w:spacing w:after="0" w:line="240" w:lineRule="auto"/>
              <w:contextualSpacing/>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lastRenderedPageBreak/>
              <w:t>3.1, 7.5</w:t>
            </w:r>
          </w:p>
        </w:tc>
        <w:tc>
          <w:tcPr>
            <w:tcW w:w="1061" w:type="dxa"/>
            <w:tcBorders>
              <w:bottom w:val="single" w:sz="4" w:space="0" w:color="auto"/>
            </w:tcBorders>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10</w:t>
            </w:r>
          </w:p>
        </w:tc>
        <w:tc>
          <w:tcPr>
            <w:tcW w:w="1774" w:type="dxa"/>
            <w:tcBorders>
              <w:bottom w:val="single" w:sz="4" w:space="0" w:color="auto"/>
            </w:tcBorders>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Не ограничивается</w:t>
            </w:r>
          </w:p>
        </w:tc>
        <w:tc>
          <w:tcPr>
            <w:tcW w:w="2693" w:type="dxa"/>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0</w:t>
            </w:r>
          </w:p>
        </w:tc>
        <w:tc>
          <w:tcPr>
            <w:tcW w:w="1134" w:type="dxa"/>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3</w:t>
            </w:r>
          </w:p>
        </w:tc>
        <w:tc>
          <w:tcPr>
            <w:tcW w:w="1701" w:type="dxa"/>
            <w:tcBorders>
              <w:bottom w:val="single" w:sz="4" w:space="0" w:color="auto"/>
            </w:tcBorders>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Не ограничивается</w:t>
            </w:r>
          </w:p>
        </w:tc>
        <w:tc>
          <w:tcPr>
            <w:tcW w:w="3969" w:type="dxa"/>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100</w:t>
            </w:r>
          </w:p>
        </w:tc>
      </w:tr>
      <w:tr w:rsidR="0088617E" w:rsidRPr="0069470F" w:rsidTr="0088617E">
        <w:tc>
          <w:tcPr>
            <w:tcW w:w="1951" w:type="dxa"/>
            <w:shd w:val="clear" w:color="auto" w:fill="auto"/>
          </w:tcPr>
          <w:p w:rsidR="0088617E" w:rsidRPr="0069470F" w:rsidRDefault="0088617E" w:rsidP="0088617E">
            <w:pPr>
              <w:spacing w:after="0" w:line="240" w:lineRule="auto"/>
              <w:contextualSpacing/>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4.9.1, 6.9, 8.3</w:t>
            </w:r>
          </w:p>
        </w:tc>
        <w:tc>
          <w:tcPr>
            <w:tcW w:w="1061" w:type="dxa"/>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600</w:t>
            </w:r>
          </w:p>
        </w:tc>
        <w:tc>
          <w:tcPr>
            <w:tcW w:w="1774" w:type="dxa"/>
            <w:tcBorders>
              <w:top w:val="single" w:sz="4" w:space="0" w:color="auto"/>
              <w:bottom w:val="single" w:sz="4" w:space="0" w:color="auto"/>
            </w:tcBorders>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Не ограничивается</w:t>
            </w:r>
          </w:p>
        </w:tc>
        <w:tc>
          <w:tcPr>
            <w:tcW w:w="2693" w:type="dxa"/>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3</w:t>
            </w:r>
          </w:p>
        </w:tc>
        <w:tc>
          <w:tcPr>
            <w:tcW w:w="1134" w:type="dxa"/>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3</w:t>
            </w:r>
          </w:p>
        </w:tc>
        <w:tc>
          <w:tcPr>
            <w:tcW w:w="1701" w:type="dxa"/>
            <w:tcBorders>
              <w:top w:val="single" w:sz="4" w:space="0" w:color="auto"/>
              <w:bottom w:val="single" w:sz="4" w:space="0" w:color="auto"/>
              <w:right w:val="single" w:sz="4" w:space="0" w:color="auto"/>
            </w:tcBorders>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Не ограничивается</w:t>
            </w:r>
          </w:p>
        </w:tc>
        <w:tc>
          <w:tcPr>
            <w:tcW w:w="3969" w:type="dxa"/>
            <w:tcBorders>
              <w:left w:val="single" w:sz="4" w:space="0" w:color="auto"/>
            </w:tcBorders>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60</w:t>
            </w:r>
          </w:p>
        </w:tc>
      </w:tr>
      <w:tr w:rsidR="0088617E" w:rsidRPr="0069470F" w:rsidTr="0088617E">
        <w:tc>
          <w:tcPr>
            <w:tcW w:w="1951" w:type="dxa"/>
            <w:shd w:val="clear" w:color="auto" w:fill="auto"/>
          </w:tcPr>
          <w:p w:rsidR="0088617E" w:rsidRPr="0069470F" w:rsidRDefault="0088617E" w:rsidP="0088617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6.7, 6.8, 7.1, 7.2</w:t>
            </w:r>
          </w:p>
        </w:tc>
        <w:tc>
          <w:tcPr>
            <w:tcW w:w="1061" w:type="dxa"/>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10</w:t>
            </w:r>
          </w:p>
        </w:tc>
        <w:tc>
          <w:tcPr>
            <w:tcW w:w="7302" w:type="dxa"/>
            <w:gridSpan w:val="4"/>
            <w:tcBorders>
              <w:top w:val="single" w:sz="4" w:space="0" w:color="auto"/>
              <w:right w:val="single" w:sz="4" w:space="0" w:color="auto"/>
            </w:tcBorders>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Не ограничивается</w:t>
            </w:r>
          </w:p>
        </w:tc>
        <w:tc>
          <w:tcPr>
            <w:tcW w:w="3969" w:type="dxa"/>
            <w:tcBorders>
              <w:left w:val="single" w:sz="4" w:space="0" w:color="auto"/>
            </w:tcBorders>
            <w:shd w:val="clear" w:color="auto" w:fill="auto"/>
          </w:tcPr>
          <w:p w:rsidR="0088617E" w:rsidRPr="0069470F"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69470F">
              <w:rPr>
                <w:rFonts w:ascii="Times New Roman" w:eastAsia="Times New Roman" w:hAnsi="Times New Roman" w:cs="Times New Roman"/>
                <w:sz w:val="24"/>
                <w:szCs w:val="24"/>
                <w:lang w:eastAsia="ru-RU"/>
              </w:rPr>
              <w:t>100</w:t>
            </w:r>
          </w:p>
        </w:tc>
      </w:tr>
    </w:tbl>
    <w:p w:rsidR="0088617E" w:rsidRPr="005072F1" w:rsidRDefault="0088617E" w:rsidP="0088617E">
      <w:pPr>
        <w:pStyle w:val="1"/>
      </w:pPr>
      <w:proofErr w:type="gramStart"/>
      <w:r w:rsidRPr="005072F1">
        <w:t>Зоны инженерной и транспортной инфраструктур предназначены для размещения и функционирования сооружений и коммуникаций железнодорожного, автомобильного, электрического, речного, воздушного и трубопроводного транспорта, связи, инженерного оборудования.</w:t>
      </w:r>
      <w:proofErr w:type="gramEnd"/>
    </w:p>
    <w:p w:rsidR="0088617E" w:rsidRPr="005072F1" w:rsidRDefault="0088617E" w:rsidP="0088617E">
      <w:pPr>
        <w:pStyle w:val="1"/>
      </w:pPr>
      <w:r w:rsidRPr="005072F1">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88617E" w:rsidRPr="005072F1" w:rsidRDefault="0088617E" w:rsidP="0088617E">
      <w:pPr>
        <w:pStyle w:val="1"/>
      </w:pPr>
      <w:r w:rsidRPr="005072F1">
        <w:t>Зона инженерной и транспортной инфраструктуры выделена для обеспечения правовых условий формирования территорий для размещения транспортного обслуживания населения, занимающих, как правило, большие территории, при соблюдении видов и параметров разрешенного использования недвижимости в соответствии с ведомственными нормами и правилами размещения и функционирования.</w:t>
      </w:r>
    </w:p>
    <w:p w:rsidR="0088617E" w:rsidRDefault="0088617E" w:rsidP="0088617E">
      <w:pPr>
        <w:pStyle w:val="1"/>
      </w:pPr>
    </w:p>
    <w:p w:rsidR="0088617E" w:rsidRPr="00A339C4" w:rsidRDefault="0088617E" w:rsidP="0088617E">
      <w:pPr>
        <w:pStyle w:val="1"/>
      </w:pPr>
      <w:r w:rsidRPr="000E230E">
        <w:t xml:space="preserve">Статья </w:t>
      </w:r>
      <w:r>
        <w:t xml:space="preserve">37. </w:t>
      </w:r>
      <w:r w:rsidRPr="000E230E">
        <w:t>Градостроительны</w:t>
      </w:r>
      <w:r>
        <w:t xml:space="preserve">е регламенты рекреационной зоны </w:t>
      </w:r>
      <w:r w:rsidRPr="000E230E">
        <w:rPr>
          <w:rFonts w:eastAsia="Times New Roman"/>
          <w:b/>
        </w:rPr>
        <w:t>(Р)</w:t>
      </w:r>
    </w:p>
    <w:p w:rsidR="0088617E"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88617E" w:rsidRPr="000E230E"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В состав зоны городских парков включаются территории, занятые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88617E" w:rsidRPr="000E230E" w:rsidRDefault="0088617E" w:rsidP="0088617E">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88617E" w:rsidRPr="000E230E"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1) Виды разрешенного использования земельных участков и объектов капитального строительства:</w:t>
      </w:r>
    </w:p>
    <w:p w:rsidR="0088617E" w:rsidRPr="00AE7C7C" w:rsidRDefault="0088617E" w:rsidP="0088617E">
      <w:pPr>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770"/>
        <w:gridCol w:w="9697"/>
        <w:gridCol w:w="992"/>
      </w:tblGrid>
      <w:tr w:rsidR="0088617E" w:rsidRPr="000E230E" w:rsidTr="0088617E">
        <w:tc>
          <w:tcPr>
            <w:tcW w:w="3770"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Наименование вида разрешенного использования земельного участка</w:t>
            </w:r>
          </w:p>
        </w:tc>
        <w:tc>
          <w:tcPr>
            <w:tcW w:w="9697"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Виды объектов (виды деятельности),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Код вида</w:t>
            </w:r>
          </w:p>
        </w:tc>
      </w:tr>
      <w:tr w:rsidR="0088617E" w:rsidRPr="000E230E" w:rsidTr="0088617E">
        <w:tc>
          <w:tcPr>
            <w:tcW w:w="14459" w:type="dxa"/>
            <w:gridSpan w:val="3"/>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30E">
              <w:rPr>
                <w:rFonts w:ascii="Times New Roman" w:eastAsia="Times New Roman" w:hAnsi="Times New Roman" w:cs="Times New Roman"/>
                <w:b/>
                <w:bCs/>
                <w:sz w:val="24"/>
                <w:szCs w:val="24"/>
                <w:lang w:eastAsia="ru-RU"/>
              </w:rPr>
              <w:t>Основные виды разрешенного использования</w:t>
            </w:r>
          </w:p>
        </w:tc>
      </w:tr>
      <w:tr w:rsidR="0088617E" w:rsidRPr="000E230E" w:rsidTr="0088617E">
        <w:tc>
          <w:tcPr>
            <w:tcW w:w="3770"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lastRenderedPageBreak/>
              <w:t>Природно-познавательный туризм</w:t>
            </w:r>
          </w:p>
        </w:tc>
        <w:tc>
          <w:tcPr>
            <w:tcW w:w="9697"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базы и палаточные лагеря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8617E" w:rsidRPr="000E230E"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 xml:space="preserve">осуществление необходимых природоохранных и </w:t>
            </w:r>
            <w:proofErr w:type="spellStart"/>
            <w:r w:rsidRPr="000E230E">
              <w:rPr>
                <w:rFonts w:ascii="Times New Roman" w:eastAsia="Times New Roman" w:hAnsi="Times New Roman" w:cs="Times New Roman"/>
                <w:bCs/>
                <w:sz w:val="24"/>
                <w:szCs w:val="24"/>
                <w:lang w:eastAsia="ru-RU"/>
              </w:rPr>
              <w:t>природовосстановительных</w:t>
            </w:r>
            <w:proofErr w:type="spellEnd"/>
            <w:r w:rsidRPr="000E230E">
              <w:rPr>
                <w:rFonts w:ascii="Times New Roman" w:eastAsia="Times New Roman" w:hAnsi="Times New Roman" w:cs="Times New Roman"/>
                <w:bCs/>
                <w:sz w:val="24"/>
                <w:szCs w:val="24"/>
                <w:lang w:eastAsia="ru-RU"/>
              </w:rPr>
              <w:t xml:space="preserve"> мероприятий</w:t>
            </w:r>
          </w:p>
        </w:tc>
        <w:tc>
          <w:tcPr>
            <w:tcW w:w="992" w:type="dxa"/>
            <w:tcBorders>
              <w:top w:val="single" w:sz="4" w:space="0" w:color="auto"/>
              <w:left w:val="single" w:sz="4" w:space="0" w:color="auto"/>
              <w:bottom w:val="single" w:sz="4" w:space="0" w:color="auto"/>
              <w:right w:val="single" w:sz="4" w:space="0" w:color="auto"/>
            </w:tcBorders>
          </w:tcPr>
          <w:p w:rsidR="0088617E" w:rsidRPr="000E230E" w:rsidRDefault="00B3744D"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39" w:history="1">
              <w:r w:rsidR="0088617E" w:rsidRPr="000E230E">
                <w:rPr>
                  <w:rFonts w:ascii="Times New Roman" w:eastAsia="Times New Roman" w:hAnsi="Times New Roman" w:cs="Times New Roman"/>
                  <w:bCs/>
                  <w:sz w:val="24"/>
                  <w:szCs w:val="24"/>
                  <w:lang w:eastAsia="ru-RU"/>
                </w:rPr>
                <w:t>5.2</w:t>
              </w:r>
            </w:hyperlink>
          </w:p>
        </w:tc>
      </w:tr>
      <w:tr w:rsidR="0088617E" w:rsidRPr="000E230E" w:rsidTr="0088617E">
        <w:tc>
          <w:tcPr>
            <w:tcW w:w="3770"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Туристическое обслуживание</w:t>
            </w:r>
          </w:p>
        </w:tc>
        <w:tc>
          <w:tcPr>
            <w:tcW w:w="9697"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5.2.1</w:t>
            </w:r>
          </w:p>
        </w:tc>
      </w:tr>
      <w:tr w:rsidR="0088617E" w:rsidRPr="000E230E" w:rsidTr="0088617E">
        <w:tc>
          <w:tcPr>
            <w:tcW w:w="3770"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pStyle w:val="afff1"/>
              <w:spacing w:line="240" w:lineRule="auto"/>
              <w:rPr>
                <w:rFonts w:cs="Times New Roman"/>
                <w:szCs w:val="24"/>
              </w:rPr>
            </w:pPr>
            <w:r w:rsidRPr="000E230E">
              <w:rPr>
                <w:rFonts w:cs="Times New Roman"/>
                <w:szCs w:val="24"/>
              </w:rPr>
              <w:t>Водные объекты</w:t>
            </w:r>
          </w:p>
        </w:tc>
        <w:tc>
          <w:tcPr>
            <w:tcW w:w="9697"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pStyle w:val="afff1"/>
              <w:spacing w:line="240" w:lineRule="auto"/>
              <w:rPr>
                <w:rFonts w:cs="Times New Roman"/>
                <w:szCs w:val="24"/>
              </w:rPr>
            </w:pPr>
            <w:r w:rsidRPr="000E230E">
              <w:rPr>
                <w:rFonts w:cs="Times New Roman"/>
                <w:szCs w:val="24"/>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jc w:val="center"/>
              <w:rPr>
                <w:rFonts w:ascii="Times New Roman" w:hAnsi="Times New Roman" w:cs="Times New Roman"/>
                <w:sz w:val="24"/>
                <w:szCs w:val="24"/>
              </w:rPr>
            </w:pPr>
            <w:r w:rsidRPr="000E230E">
              <w:rPr>
                <w:rFonts w:ascii="Times New Roman" w:hAnsi="Times New Roman" w:cs="Times New Roman"/>
                <w:sz w:val="24"/>
                <w:szCs w:val="24"/>
              </w:rPr>
              <w:t>11.0</w:t>
            </w:r>
          </w:p>
        </w:tc>
      </w:tr>
      <w:tr w:rsidR="0088617E" w:rsidRPr="000E230E" w:rsidTr="0088617E">
        <w:tc>
          <w:tcPr>
            <w:tcW w:w="3770"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Общее пользование водными объектами</w:t>
            </w:r>
          </w:p>
        </w:tc>
        <w:tc>
          <w:tcPr>
            <w:tcW w:w="9697"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0E230E">
              <w:rPr>
                <w:rFonts w:ascii="Times New Roman" w:eastAsia="Times New Roman" w:hAnsi="Times New Roman" w:cs="Times New Roman"/>
                <w:bCs/>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992" w:type="dxa"/>
            <w:tcBorders>
              <w:top w:val="single" w:sz="4" w:space="0" w:color="auto"/>
              <w:left w:val="single" w:sz="4" w:space="0" w:color="auto"/>
              <w:bottom w:val="single" w:sz="4" w:space="0" w:color="auto"/>
              <w:right w:val="single" w:sz="4" w:space="0" w:color="auto"/>
            </w:tcBorders>
          </w:tcPr>
          <w:p w:rsidR="0088617E" w:rsidRPr="000E230E" w:rsidRDefault="00B3744D"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40" w:history="1">
              <w:r w:rsidR="0088617E" w:rsidRPr="000E230E">
                <w:rPr>
                  <w:rFonts w:ascii="Times New Roman" w:eastAsia="Times New Roman" w:hAnsi="Times New Roman" w:cs="Times New Roman"/>
                  <w:bCs/>
                  <w:sz w:val="24"/>
                  <w:szCs w:val="24"/>
                  <w:lang w:eastAsia="ru-RU"/>
                </w:rPr>
                <w:t>11.1</w:t>
              </w:r>
            </w:hyperlink>
          </w:p>
        </w:tc>
      </w:tr>
      <w:tr w:rsidR="0088617E" w:rsidRPr="000E230E" w:rsidTr="0088617E">
        <w:tc>
          <w:tcPr>
            <w:tcW w:w="14459" w:type="dxa"/>
            <w:gridSpan w:val="3"/>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30E">
              <w:rPr>
                <w:rFonts w:ascii="Times New Roman" w:eastAsia="Times New Roman" w:hAnsi="Times New Roman" w:cs="Times New Roman"/>
                <w:b/>
                <w:bCs/>
                <w:sz w:val="24"/>
                <w:szCs w:val="24"/>
                <w:lang w:eastAsia="ru-RU"/>
              </w:rPr>
              <w:t>Условно-разрешенные виды использования</w:t>
            </w:r>
          </w:p>
        </w:tc>
      </w:tr>
      <w:tr w:rsidR="0088617E" w:rsidRPr="000E230E" w:rsidTr="0088617E">
        <w:tc>
          <w:tcPr>
            <w:tcW w:w="3770"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Коммунальное обслуживание</w:t>
            </w:r>
          </w:p>
        </w:tc>
        <w:tc>
          <w:tcPr>
            <w:tcW w:w="9697"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roofErr w:type="gramStart"/>
            <w:r w:rsidRPr="000E230E">
              <w:rPr>
                <w:rFonts w:ascii="Times New Roman" w:eastAsia="Times New Roman" w:hAnsi="Times New Roman" w:cs="Times New Roman"/>
                <w:bCs/>
                <w:sz w:val="24"/>
                <w:szCs w:val="24"/>
                <w:lang w:eastAsia="ru-RU"/>
              </w:rPr>
              <w:t>объекты капитального строительства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насосные станции, водопроводы, линии электропередачи, трансформаторные подстанции, газопроводы, линии связи, телефонные станции, канализация, тепловые сети), а также здания или помещения, предназначенные для приема физических и юридических лиц в связи</w:t>
            </w:r>
            <w:proofErr w:type="gramEnd"/>
            <w:r w:rsidRPr="000E230E">
              <w:rPr>
                <w:rFonts w:ascii="Times New Roman" w:eastAsia="Times New Roman" w:hAnsi="Times New Roman" w:cs="Times New Roman"/>
                <w:bCs/>
                <w:sz w:val="24"/>
                <w:szCs w:val="24"/>
                <w:lang w:eastAsia="ru-RU"/>
              </w:rPr>
              <w:t xml:space="preserve">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rsidR="0088617E" w:rsidRPr="000E230E" w:rsidRDefault="00B3744D"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41" w:history="1">
              <w:r w:rsidR="0088617E" w:rsidRPr="000E230E">
                <w:rPr>
                  <w:rFonts w:ascii="Times New Roman" w:eastAsia="Times New Roman" w:hAnsi="Times New Roman" w:cs="Times New Roman"/>
                  <w:bCs/>
                  <w:sz w:val="24"/>
                  <w:szCs w:val="24"/>
                  <w:lang w:eastAsia="ru-RU"/>
                </w:rPr>
                <w:t>3.1</w:t>
              </w:r>
            </w:hyperlink>
          </w:p>
        </w:tc>
      </w:tr>
      <w:tr w:rsidR="0088617E" w:rsidRPr="000E230E" w:rsidTr="0088617E">
        <w:tc>
          <w:tcPr>
            <w:tcW w:w="3770"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Религиозное использование</w:t>
            </w:r>
          </w:p>
        </w:tc>
        <w:tc>
          <w:tcPr>
            <w:tcW w:w="9697"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spacing w:after="0" w:line="240" w:lineRule="auto"/>
              <w:rPr>
                <w:rFonts w:ascii="Times New Roman" w:hAnsi="Times New Roman" w:cs="Times New Roman"/>
                <w:sz w:val="24"/>
                <w:szCs w:val="24"/>
              </w:rPr>
            </w:pPr>
            <w:proofErr w:type="gramStart"/>
            <w:r w:rsidRPr="000E230E">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c>
          <w:tcPr>
            <w:tcW w:w="992"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3.7</w:t>
            </w:r>
          </w:p>
        </w:tc>
      </w:tr>
      <w:tr w:rsidR="0088617E" w:rsidRPr="000E230E" w:rsidTr="0088617E">
        <w:tc>
          <w:tcPr>
            <w:tcW w:w="3770"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lastRenderedPageBreak/>
              <w:t>Спорт</w:t>
            </w:r>
          </w:p>
        </w:tc>
        <w:tc>
          <w:tcPr>
            <w:tcW w:w="9697"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объекты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причалы и сооружения, необходимые для водных видов спорта и хранения соответствующего инвентаря</w:t>
            </w:r>
          </w:p>
        </w:tc>
        <w:tc>
          <w:tcPr>
            <w:tcW w:w="992"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5.1</w:t>
            </w:r>
          </w:p>
        </w:tc>
      </w:tr>
      <w:tr w:rsidR="0088617E" w:rsidRPr="000E230E" w:rsidTr="0088617E">
        <w:tc>
          <w:tcPr>
            <w:tcW w:w="3770"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Поля для гольфа или конных прогулок</w:t>
            </w:r>
          </w:p>
        </w:tc>
        <w:tc>
          <w:tcPr>
            <w:tcW w:w="9697"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обустройство мест для игры в гольф или осуществления конных прогулок, в том числе осуществление необходимых земляных работ и размещение вспомогательных сооружений, размещение конноспортивных манежей, не предусматривающих устройство трибун</w:t>
            </w:r>
          </w:p>
        </w:tc>
        <w:tc>
          <w:tcPr>
            <w:tcW w:w="992" w:type="dxa"/>
            <w:tcBorders>
              <w:top w:val="single" w:sz="4" w:space="0" w:color="auto"/>
              <w:left w:val="single" w:sz="4" w:space="0" w:color="auto"/>
              <w:bottom w:val="single" w:sz="4" w:space="0" w:color="auto"/>
              <w:right w:val="single" w:sz="4" w:space="0" w:color="auto"/>
            </w:tcBorders>
          </w:tcPr>
          <w:p w:rsidR="0088617E" w:rsidRPr="000E230E" w:rsidRDefault="00B3744D"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42" w:history="1">
              <w:r w:rsidR="0088617E" w:rsidRPr="000E230E">
                <w:rPr>
                  <w:rFonts w:ascii="Times New Roman" w:eastAsia="Times New Roman" w:hAnsi="Times New Roman" w:cs="Times New Roman"/>
                  <w:bCs/>
                  <w:sz w:val="24"/>
                  <w:szCs w:val="24"/>
                  <w:lang w:eastAsia="ru-RU"/>
                </w:rPr>
                <w:t>5.5</w:t>
              </w:r>
            </w:hyperlink>
          </w:p>
        </w:tc>
      </w:tr>
      <w:tr w:rsidR="0088617E" w:rsidRPr="000E230E" w:rsidTr="0088617E">
        <w:tc>
          <w:tcPr>
            <w:tcW w:w="3770"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Санаторная деятельность</w:t>
            </w:r>
          </w:p>
        </w:tc>
        <w:tc>
          <w:tcPr>
            <w:tcW w:w="9697" w:type="dxa"/>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санатории и профилактории, обеспечивающие оказание услуги по лечению и оздоровлению населения;</w:t>
            </w:r>
          </w:p>
          <w:p w:rsidR="0088617E" w:rsidRPr="000E230E"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обустройство лечебно-оздоровительных местностей (пляжи, бюветы, места добычи целебной грязи);</w:t>
            </w:r>
          </w:p>
          <w:p w:rsidR="0088617E" w:rsidRPr="000E230E"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tcPr>
          <w:p w:rsidR="0088617E" w:rsidRPr="000E230E" w:rsidRDefault="00B3744D" w:rsidP="0088617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hyperlink r:id="rId43" w:history="1">
              <w:r w:rsidR="0088617E" w:rsidRPr="000E230E">
                <w:rPr>
                  <w:rFonts w:ascii="Times New Roman" w:eastAsia="Times New Roman" w:hAnsi="Times New Roman" w:cs="Times New Roman"/>
                  <w:bCs/>
                  <w:sz w:val="24"/>
                  <w:szCs w:val="24"/>
                  <w:lang w:eastAsia="ru-RU"/>
                </w:rPr>
                <w:t>9.2.1</w:t>
              </w:r>
            </w:hyperlink>
          </w:p>
        </w:tc>
      </w:tr>
      <w:tr w:rsidR="0088617E" w:rsidRPr="000E230E" w:rsidTr="0088617E">
        <w:tc>
          <w:tcPr>
            <w:tcW w:w="14459" w:type="dxa"/>
            <w:gridSpan w:val="3"/>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E230E">
              <w:rPr>
                <w:rFonts w:ascii="Times New Roman" w:eastAsia="Times New Roman" w:hAnsi="Times New Roman" w:cs="Times New Roman"/>
                <w:b/>
                <w:bCs/>
                <w:sz w:val="24"/>
                <w:szCs w:val="24"/>
                <w:lang w:eastAsia="ru-RU"/>
              </w:rPr>
              <w:t>Вспомогательные виды разрешенного использования</w:t>
            </w:r>
          </w:p>
        </w:tc>
      </w:tr>
      <w:tr w:rsidR="0088617E" w:rsidRPr="000E230E" w:rsidTr="0088617E">
        <w:tc>
          <w:tcPr>
            <w:tcW w:w="14459" w:type="dxa"/>
            <w:gridSpan w:val="3"/>
            <w:tcBorders>
              <w:top w:val="single" w:sz="4" w:space="0" w:color="auto"/>
              <w:left w:val="single" w:sz="4" w:space="0" w:color="auto"/>
              <w:bottom w:val="single" w:sz="4" w:space="0" w:color="auto"/>
              <w:right w:val="single" w:sz="4" w:space="0" w:color="auto"/>
            </w:tcBorders>
          </w:tcPr>
          <w:p w:rsidR="0088617E" w:rsidRPr="000E230E" w:rsidRDefault="0088617E" w:rsidP="0088617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E230E">
              <w:rPr>
                <w:rFonts w:ascii="Times New Roman" w:eastAsia="Times New Roman" w:hAnsi="Times New Roman" w:cs="Times New Roman"/>
                <w:bCs/>
                <w:sz w:val="24"/>
                <w:szCs w:val="24"/>
                <w:lang w:eastAsia="ru-RU"/>
              </w:rPr>
              <w:t>Размещение подземных гаражей и наземных автостоянок</w:t>
            </w:r>
          </w:p>
        </w:tc>
      </w:tr>
      <w:tr w:rsidR="0088617E" w:rsidRPr="000E230E" w:rsidTr="0088617E">
        <w:tc>
          <w:tcPr>
            <w:tcW w:w="14459" w:type="dxa"/>
            <w:gridSpan w:val="3"/>
            <w:tcBorders>
              <w:top w:val="single" w:sz="4" w:space="0" w:color="auto"/>
              <w:left w:val="single" w:sz="4" w:space="0" w:color="auto"/>
              <w:bottom w:val="single" w:sz="4" w:space="0" w:color="auto"/>
              <w:right w:val="single" w:sz="4" w:space="0" w:color="auto"/>
            </w:tcBorders>
          </w:tcPr>
          <w:p w:rsidR="0088617E" w:rsidRPr="000E230E" w:rsidRDefault="0088617E" w:rsidP="0088617E">
            <w:pPr>
              <w:spacing w:after="0" w:line="240" w:lineRule="auto"/>
              <w:rPr>
                <w:rFonts w:ascii="Times New Roman" w:hAnsi="Times New Roman" w:cs="Times New Roman"/>
                <w:sz w:val="24"/>
                <w:szCs w:val="24"/>
              </w:rPr>
            </w:pPr>
            <w:r w:rsidRPr="000E230E">
              <w:rPr>
                <w:rFonts w:ascii="Times New Roman" w:hAnsi="Times New Roman" w:cs="Times New Roman"/>
                <w:sz w:val="24"/>
                <w:szCs w:val="24"/>
              </w:rPr>
              <w:t>Благоустройство и озеленение, обустройство спортивных и детских площадок, площадок отдыха</w:t>
            </w:r>
          </w:p>
        </w:tc>
      </w:tr>
    </w:tbl>
    <w:p w:rsidR="0088617E" w:rsidRPr="00AE7C7C" w:rsidRDefault="0088617E" w:rsidP="0088617E">
      <w:pPr>
        <w:spacing w:after="0" w:line="240" w:lineRule="auto"/>
        <w:ind w:firstLine="567"/>
        <w:contextualSpacing/>
        <w:jc w:val="both"/>
        <w:rPr>
          <w:rFonts w:ascii="Times New Roman" w:eastAsia="Times New Roman" w:hAnsi="Times New Roman" w:cs="Times New Roman"/>
          <w:sz w:val="28"/>
          <w:szCs w:val="28"/>
          <w:lang w:eastAsia="ru-RU"/>
        </w:rPr>
      </w:pPr>
    </w:p>
    <w:p w:rsidR="0088617E" w:rsidRDefault="0088617E" w:rsidP="0088617E">
      <w:pPr>
        <w:spacing w:after="0" w:line="240" w:lineRule="auto"/>
        <w:ind w:firstLine="720"/>
        <w:contextualSpacing/>
        <w:jc w:val="both"/>
        <w:rPr>
          <w:rFonts w:ascii="Times New Roman" w:eastAsia="Times New Roman" w:hAnsi="Times New Roman" w:cs="Times New Roman"/>
          <w:sz w:val="24"/>
          <w:szCs w:val="24"/>
          <w:lang w:eastAsia="ru-RU"/>
        </w:rPr>
      </w:pPr>
    </w:p>
    <w:p w:rsidR="0088617E" w:rsidRPr="00E204EE" w:rsidRDefault="0088617E" w:rsidP="0088617E">
      <w:pPr>
        <w:spacing w:after="0" w:line="240" w:lineRule="auto"/>
        <w:ind w:firstLine="720"/>
        <w:contextualSpacing/>
        <w:jc w:val="both"/>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E204EE">
        <w:rPr>
          <w:rFonts w:ascii="Times New Roman" w:eastAsia="Times New Roman" w:hAnsi="Times New Roman" w:cs="Times New Roman"/>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134"/>
        <w:gridCol w:w="1559"/>
        <w:gridCol w:w="2977"/>
        <w:gridCol w:w="992"/>
        <w:gridCol w:w="1418"/>
        <w:gridCol w:w="4252"/>
      </w:tblGrid>
      <w:tr w:rsidR="0088617E" w:rsidRPr="00AE7C7C" w:rsidTr="0088617E">
        <w:tc>
          <w:tcPr>
            <w:tcW w:w="2093" w:type="dxa"/>
            <w:vMerge w:val="restart"/>
            <w:shd w:val="clear" w:color="auto" w:fill="auto"/>
          </w:tcPr>
          <w:p w:rsidR="0088617E" w:rsidRPr="00AE7C7C"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Код (числовое обозначение вида разрешенного использования земельного участка)</w:t>
            </w:r>
          </w:p>
        </w:tc>
        <w:tc>
          <w:tcPr>
            <w:tcW w:w="2693" w:type="dxa"/>
            <w:gridSpan w:val="2"/>
            <w:shd w:val="clear" w:color="auto" w:fill="auto"/>
          </w:tcPr>
          <w:p w:rsidR="0088617E" w:rsidRPr="00AE7C7C"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Размер земельных участков (площадь),</w:t>
            </w:r>
          </w:p>
          <w:p w:rsidR="0088617E" w:rsidRPr="00AE7C7C"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кв. м</w:t>
            </w:r>
          </w:p>
        </w:tc>
        <w:tc>
          <w:tcPr>
            <w:tcW w:w="2977" w:type="dxa"/>
            <w:vMerge w:val="restart"/>
            <w:shd w:val="clear" w:color="auto" w:fill="auto"/>
          </w:tcPr>
          <w:p w:rsidR="0088617E" w:rsidRPr="00AE7C7C"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AE7C7C">
              <w:rPr>
                <w:rFonts w:ascii="Times New Roman" w:eastAsia="Times New Roman" w:hAnsi="Times New Roman" w:cs="Times New Roman"/>
                <w:sz w:val="24"/>
                <w:szCs w:val="24"/>
                <w:lang w:eastAsia="ru-RU"/>
              </w:rPr>
              <w:t>м</w:t>
            </w:r>
            <w:proofErr w:type="gramEnd"/>
          </w:p>
        </w:tc>
        <w:tc>
          <w:tcPr>
            <w:tcW w:w="992" w:type="dxa"/>
            <w:vMerge w:val="restart"/>
            <w:shd w:val="clear" w:color="auto" w:fill="auto"/>
          </w:tcPr>
          <w:p w:rsidR="0088617E" w:rsidRPr="00AE7C7C"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Предельное количество этажей, шт.</w:t>
            </w:r>
          </w:p>
        </w:tc>
        <w:tc>
          <w:tcPr>
            <w:tcW w:w="1418" w:type="dxa"/>
            <w:vMerge w:val="restart"/>
            <w:shd w:val="clear" w:color="auto" w:fill="auto"/>
          </w:tcPr>
          <w:p w:rsidR="0088617E" w:rsidRPr="00AE7C7C"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 xml:space="preserve">Предельная высота зданий, строений, сооружений, </w:t>
            </w:r>
            <w:proofErr w:type="gramStart"/>
            <w:r w:rsidRPr="00AE7C7C">
              <w:rPr>
                <w:rFonts w:ascii="Times New Roman" w:eastAsia="Times New Roman" w:hAnsi="Times New Roman" w:cs="Times New Roman"/>
                <w:sz w:val="24"/>
                <w:szCs w:val="24"/>
                <w:lang w:eastAsia="ru-RU"/>
              </w:rPr>
              <w:t>м</w:t>
            </w:r>
            <w:proofErr w:type="gramEnd"/>
          </w:p>
        </w:tc>
        <w:tc>
          <w:tcPr>
            <w:tcW w:w="4252" w:type="dxa"/>
            <w:vMerge w:val="restart"/>
            <w:shd w:val="clear" w:color="auto" w:fill="auto"/>
          </w:tcPr>
          <w:p w:rsidR="0088617E" w:rsidRPr="00AE7C7C"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8617E" w:rsidRPr="00AE7C7C" w:rsidTr="0088617E">
        <w:tc>
          <w:tcPr>
            <w:tcW w:w="2093" w:type="dxa"/>
            <w:vMerge/>
            <w:shd w:val="clear" w:color="auto" w:fill="auto"/>
          </w:tcPr>
          <w:p w:rsidR="0088617E" w:rsidRPr="00AE7C7C"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134" w:type="dxa"/>
            <w:shd w:val="clear" w:color="auto" w:fill="auto"/>
          </w:tcPr>
          <w:p w:rsidR="0088617E" w:rsidRPr="00AE7C7C"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минимальный</w:t>
            </w:r>
          </w:p>
        </w:tc>
        <w:tc>
          <w:tcPr>
            <w:tcW w:w="1559" w:type="dxa"/>
            <w:shd w:val="clear" w:color="auto" w:fill="auto"/>
          </w:tcPr>
          <w:p w:rsidR="0088617E" w:rsidRPr="00AE7C7C"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AE7C7C">
              <w:rPr>
                <w:rFonts w:ascii="Times New Roman" w:eastAsia="Times New Roman" w:hAnsi="Times New Roman" w:cs="Times New Roman"/>
                <w:sz w:val="24"/>
                <w:szCs w:val="24"/>
                <w:lang w:eastAsia="ru-RU"/>
              </w:rPr>
              <w:t>максимальный</w:t>
            </w:r>
          </w:p>
        </w:tc>
        <w:tc>
          <w:tcPr>
            <w:tcW w:w="2977" w:type="dxa"/>
            <w:vMerge/>
            <w:shd w:val="clear" w:color="auto" w:fill="auto"/>
          </w:tcPr>
          <w:p w:rsidR="0088617E" w:rsidRPr="00AE7C7C"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992" w:type="dxa"/>
            <w:vMerge/>
            <w:shd w:val="clear" w:color="auto" w:fill="auto"/>
          </w:tcPr>
          <w:p w:rsidR="0088617E" w:rsidRPr="00AE7C7C"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1418" w:type="dxa"/>
            <w:vMerge/>
            <w:shd w:val="clear" w:color="auto" w:fill="auto"/>
          </w:tcPr>
          <w:p w:rsidR="0088617E" w:rsidRPr="00AE7C7C" w:rsidRDefault="0088617E" w:rsidP="0088617E">
            <w:pPr>
              <w:spacing w:after="0" w:line="240" w:lineRule="auto"/>
              <w:contextualSpacing/>
              <w:rPr>
                <w:rFonts w:ascii="Times New Roman" w:eastAsia="Times New Roman" w:hAnsi="Times New Roman" w:cs="Times New Roman"/>
                <w:sz w:val="24"/>
                <w:szCs w:val="24"/>
                <w:lang w:eastAsia="ru-RU"/>
              </w:rPr>
            </w:pPr>
          </w:p>
        </w:tc>
        <w:tc>
          <w:tcPr>
            <w:tcW w:w="4252" w:type="dxa"/>
            <w:vMerge/>
            <w:shd w:val="clear" w:color="auto" w:fill="auto"/>
          </w:tcPr>
          <w:p w:rsidR="0088617E" w:rsidRPr="00AE7C7C" w:rsidRDefault="0088617E" w:rsidP="0088617E">
            <w:pPr>
              <w:spacing w:after="0" w:line="240" w:lineRule="auto"/>
              <w:contextualSpacing/>
              <w:rPr>
                <w:rFonts w:ascii="Times New Roman" w:eastAsia="Times New Roman" w:hAnsi="Times New Roman" w:cs="Times New Roman"/>
                <w:sz w:val="24"/>
                <w:szCs w:val="24"/>
                <w:lang w:eastAsia="ru-RU"/>
              </w:rPr>
            </w:pPr>
          </w:p>
        </w:tc>
      </w:tr>
      <w:tr w:rsidR="0088617E" w:rsidRPr="00AE7C7C" w:rsidTr="0088617E">
        <w:tc>
          <w:tcPr>
            <w:tcW w:w="2093" w:type="dxa"/>
            <w:shd w:val="clear" w:color="auto" w:fill="auto"/>
          </w:tcPr>
          <w:p w:rsidR="0088617E" w:rsidRPr="00E204EE" w:rsidRDefault="0088617E" w:rsidP="0088617E">
            <w:pPr>
              <w:spacing w:after="0" w:line="240" w:lineRule="auto"/>
              <w:contextualSpacing/>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lastRenderedPageBreak/>
              <w:t>3.1</w:t>
            </w:r>
          </w:p>
        </w:tc>
        <w:tc>
          <w:tcPr>
            <w:tcW w:w="1134" w:type="dxa"/>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18</w:t>
            </w:r>
          </w:p>
        </w:tc>
        <w:tc>
          <w:tcPr>
            <w:tcW w:w="1559" w:type="dxa"/>
            <w:vMerge w:val="restart"/>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Не ограничивается</w:t>
            </w:r>
          </w:p>
        </w:tc>
        <w:tc>
          <w:tcPr>
            <w:tcW w:w="2977" w:type="dxa"/>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1</w:t>
            </w:r>
          </w:p>
        </w:tc>
        <w:tc>
          <w:tcPr>
            <w:tcW w:w="992" w:type="dxa"/>
            <w:tcBorders>
              <w:top w:val="single" w:sz="4" w:space="0" w:color="auto"/>
            </w:tcBorders>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3</w:t>
            </w:r>
          </w:p>
        </w:tc>
        <w:tc>
          <w:tcPr>
            <w:tcW w:w="1418" w:type="dxa"/>
            <w:vMerge w:val="restart"/>
            <w:tcBorders>
              <w:top w:val="single" w:sz="4" w:space="0" w:color="auto"/>
            </w:tcBorders>
            <w:shd w:val="clear" w:color="auto" w:fill="auto"/>
          </w:tcPr>
          <w:p w:rsidR="0088617E" w:rsidRPr="00E204EE" w:rsidRDefault="0088617E" w:rsidP="0088617E">
            <w:pPr>
              <w:spacing w:after="0"/>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Не ограничивается</w:t>
            </w:r>
          </w:p>
        </w:tc>
        <w:tc>
          <w:tcPr>
            <w:tcW w:w="4252" w:type="dxa"/>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100</w:t>
            </w:r>
          </w:p>
        </w:tc>
      </w:tr>
      <w:tr w:rsidR="0088617E" w:rsidRPr="00AE7C7C" w:rsidTr="0088617E">
        <w:tc>
          <w:tcPr>
            <w:tcW w:w="2093" w:type="dxa"/>
            <w:shd w:val="clear" w:color="auto" w:fill="auto"/>
          </w:tcPr>
          <w:p w:rsidR="0088617E" w:rsidRPr="00E204EE" w:rsidRDefault="0088617E" w:rsidP="0088617E">
            <w:pPr>
              <w:spacing w:after="0" w:line="240" w:lineRule="auto"/>
              <w:contextualSpacing/>
              <w:rPr>
                <w:rFonts w:ascii="Times New Roman" w:eastAsia="Times New Roman" w:hAnsi="Times New Roman" w:cs="Times New Roman"/>
                <w:sz w:val="24"/>
                <w:szCs w:val="24"/>
                <w:lang w:eastAsia="ru-RU"/>
              </w:rPr>
            </w:pPr>
            <w:r w:rsidRPr="00E204EE">
              <w:rPr>
                <w:rFonts w:ascii="Times New Roman" w:hAnsi="Times New Roman" w:cs="Times New Roman"/>
                <w:sz w:val="24"/>
                <w:szCs w:val="24"/>
              </w:rPr>
              <w:t>3.7</w:t>
            </w:r>
          </w:p>
        </w:tc>
        <w:tc>
          <w:tcPr>
            <w:tcW w:w="1134" w:type="dxa"/>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hAnsi="Times New Roman" w:cs="Times New Roman"/>
                <w:sz w:val="24"/>
                <w:szCs w:val="24"/>
              </w:rPr>
              <w:t>150</w:t>
            </w:r>
          </w:p>
        </w:tc>
        <w:tc>
          <w:tcPr>
            <w:tcW w:w="1559" w:type="dxa"/>
            <w:vMerge/>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2977" w:type="dxa"/>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hAnsi="Times New Roman" w:cs="Times New Roman"/>
                <w:sz w:val="24"/>
                <w:szCs w:val="24"/>
              </w:rPr>
              <w:t>1</w:t>
            </w:r>
          </w:p>
        </w:tc>
        <w:tc>
          <w:tcPr>
            <w:tcW w:w="992" w:type="dxa"/>
            <w:tcBorders>
              <w:top w:val="single" w:sz="4" w:space="0" w:color="auto"/>
            </w:tcBorders>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hAnsi="Times New Roman" w:cs="Times New Roman"/>
                <w:sz w:val="24"/>
                <w:szCs w:val="24"/>
              </w:rPr>
              <w:t>3</w:t>
            </w:r>
          </w:p>
        </w:tc>
        <w:tc>
          <w:tcPr>
            <w:tcW w:w="1418" w:type="dxa"/>
            <w:vMerge/>
            <w:tcBorders>
              <w:bottom w:val="single" w:sz="4" w:space="0" w:color="auto"/>
            </w:tcBorders>
            <w:shd w:val="clear" w:color="auto" w:fill="auto"/>
          </w:tcPr>
          <w:p w:rsidR="0088617E" w:rsidRPr="00E204EE" w:rsidRDefault="0088617E" w:rsidP="0088617E">
            <w:pPr>
              <w:spacing w:after="0"/>
              <w:contextualSpacing/>
              <w:jc w:val="center"/>
              <w:rPr>
                <w:rFonts w:ascii="Times New Roman" w:eastAsia="Times New Roman" w:hAnsi="Times New Roman" w:cs="Times New Roman"/>
                <w:sz w:val="24"/>
                <w:szCs w:val="24"/>
                <w:lang w:eastAsia="ru-RU"/>
              </w:rPr>
            </w:pPr>
          </w:p>
        </w:tc>
        <w:tc>
          <w:tcPr>
            <w:tcW w:w="4252" w:type="dxa"/>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hAnsi="Times New Roman" w:cs="Times New Roman"/>
                <w:sz w:val="24"/>
                <w:szCs w:val="24"/>
              </w:rPr>
              <w:t>50</w:t>
            </w:r>
          </w:p>
        </w:tc>
      </w:tr>
      <w:tr w:rsidR="0088617E" w:rsidRPr="00AE7C7C" w:rsidTr="0088617E">
        <w:trPr>
          <w:trHeight w:val="365"/>
        </w:trPr>
        <w:tc>
          <w:tcPr>
            <w:tcW w:w="2093" w:type="dxa"/>
            <w:shd w:val="clear" w:color="auto" w:fill="auto"/>
          </w:tcPr>
          <w:p w:rsidR="0088617E" w:rsidRPr="00E204EE" w:rsidRDefault="0088617E" w:rsidP="0088617E">
            <w:pPr>
              <w:spacing w:after="0" w:line="240" w:lineRule="auto"/>
              <w:contextualSpacing/>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5.1, 9.2.1</w:t>
            </w:r>
          </w:p>
        </w:tc>
        <w:tc>
          <w:tcPr>
            <w:tcW w:w="1134" w:type="dxa"/>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600</w:t>
            </w:r>
          </w:p>
        </w:tc>
        <w:tc>
          <w:tcPr>
            <w:tcW w:w="1559" w:type="dxa"/>
            <w:vMerge/>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2977" w:type="dxa"/>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3</w:t>
            </w:r>
          </w:p>
        </w:tc>
        <w:tc>
          <w:tcPr>
            <w:tcW w:w="2410" w:type="dxa"/>
            <w:gridSpan w:val="2"/>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Не ограничивается</w:t>
            </w:r>
          </w:p>
        </w:tc>
        <w:tc>
          <w:tcPr>
            <w:tcW w:w="4252" w:type="dxa"/>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60</w:t>
            </w:r>
          </w:p>
        </w:tc>
      </w:tr>
      <w:tr w:rsidR="0088617E" w:rsidRPr="00AE7C7C" w:rsidTr="0088617E">
        <w:trPr>
          <w:trHeight w:val="407"/>
        </w:trPr>
        <w:tc>
          <w:tcPr>
            <w:tcW w:w="2093" w:type="dxa"/>
            <w:shd w:val="clear" w:color="auto" w:fill="auto"/>
          </w:tcPr>
          <w:p w:rsidR="0088617E" w:rsidRPr="00E204EE" w:rsidRDefault="0088617E" w:rsidP="0088617E">
            <w:pPr>
              <w:spacing w:after="0" w:line="240" w:lineRule="auto"/>
              <w:contextualSpacing/>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5.2, 5.2.1, 5.5</w:t>
            </w:r>
          </w:p>
        </w:tc>
        <w:tc>
          <w:tcPr>
            <w:tcW w:w="1134" w:type="dxa"/>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5000</w:t>
            </w:r>
          </w:p>
        </w:tc>
        <w:tc>
          <w:tcPr>
            <w:tcW w:w="1559" w:type="dxa"/>
            <w:vMerge/>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p>
        </w:tc>
        <w:tc>
          <w:tcPr>
            <w:tcW w:w="9639" w:type="dxa"/>
            <w:gridSpan w:val="4"/>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Не ограничивается</w:t>
            </w:r>
          </w:p>
        </w:tc>
      </w:tr>
      <w:tr w:rsidR="0088617E" w:rsidRPr="00AE7C7C" w:rsidTr="0088617E">
        <w:tc>
          <w:tcPr>
            <w:tcW w:w="2093" w:type="dxa"/>
            <w:shd w:val="clear" w:color="auto" w:fill="auto"/>
          </w:tcPr>
          <w:p w:rsidR="0088617E" w:rsidRPr="00E204EE" w:rsidRDefault="0088617E" w:rsidP="0088617E">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1134" w:type="dxa"/>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10</w:t>
            </w:r>
          </w:p>
        </w:tc>
        <w:tc>
          <w:tcPr>
            <w:tcW w:w="11198" w:type="dxa"/>
            <w:gridSpan w:val="5"/>
            <w:shd w:val="clear" w:color="auto" w:fill="auto"/>
          </w:tcPr>
          <w:p w:rsidR="0088617E" w:rsidRPr="00E204EE" w:rsidRDefault="0088617E" w:rsidP="0088617E">
            <w:pPr>
              <w:spacing w:after="0" w:line="240" w:lineRule="auto"/>
              <w:contextualSpacing/>
              <w:jc w:val="center"/>
              <w:rPr>
                <w:rFonts w:ascii="Times New Roman" w:eastAsia="Times New Roman" w:hAnsi="Times New Roman" w:cs="Times New Roman"/>
                <w:sz w:val="24"/>
                <w:szCs w:val="24"/>
                <w:lang w:eastAsia="ru-RU"/>
              </w:rPr>
            </w:pPr>
            <w:r w:rsidRPr="00E204EE">
              <w:rPr>
                <w:rFonts w:ascii="Times New Roman" w:eastAsia="Times New Roman" w:hAnsi="Times New Roman" w:cs="Times New Roman"/>
                <w:sz w:val="24"/>
                <w:szCs w:val="24"/>
                <w:lang w:eastAsia="ru-RU"/>
              </w:rPr>
              <w:t>Не ограничивается</w:t>
            </w:r>
          </w:p>
        </w:tc>
      </w:tr>
    </w:tbl>
    <w:p w:rsidR="0088617E" w:rsidRDefault="0088617E" w:rsidP="0088617E">
      <w:pPr>
        <w:pStyle w:val="1"/>
      </w:pPr>
    </w:p>
    <w:p w:rsidR="0088617E" w:rsidRPr="005072F1" w:rsidRDefault="0088617E" w:rsidP="0088617E">
      <w:pPr>
        <w:pStyle w:val="1"/>
      </w:pPr>
      <w:r w:rsidRPr="003560F6">
        <w:t xml:space="preserve">Статья </w:t>
      </w:r>
      <w:r>
        <w:t>38</w:t>
      </w:r>
      <w:r w:rsidRPr="003560F6">
        <w:t>. Градостроительные регламенты</w:t>
      </w:r>
      <w:r w:rsidRPr="005072F1">
        <w:t xml:space="preserve"> </w:t>
      </w:r>
      <w:r w:rsidRPr="003560F6">
        <w:t>зоны специального назначения</w:t>
      </w:r>
      <w:r>
        <w:t xml:space="preserve"> </w:t>
      </w:r>
      <w:r w:rsidRPr="00A339C4">
        <w:rPr>
          <w:b/>
        </w:rPr>
        <w:t>(С-1)</w:t>
      </w:r>
    </w:p>
    <w:p w:rsidR="0088617E" w:rsidRDefault="0088617E" w:rsidP="0088617E">
      <w:pPr>
        <w:pStyle w:val="1"/>
      </w:pPr>
    </w:p>
    <w:p w:rsidR="0088617E" w:rsidRPr="005072F1" w:rsidRDefault="0088617E" w:rsidP="0088617E">
      <w:pPr>
        <w:pStyle w:val="1"/>
      </w:pPr>
      <w:r w:rsidRPr="005072F1">
        <w:t>Зона специального назначения. В состав зон специального назначения включаются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8617E" w:rsidRPr="0084244B" w:rsidRDefault="0088617E" w:rsidP="0088617E">
      <w:pPr>
        <w:pStyle w:val="1"/>
      </w:pPr>
      <w:r w:rsidRPr="005072F1">
        <w:t>Зона специального назначения выделена для обеспечения правовых условий формирования территорий для размещения специального обслуживания населения, занимающих, как правило, небольшие территории и имеющих относительно небольшое количество работников, при соблюдении видов и параметров разрешенного использования недвижимости в соответствии с ведомственными нормами и правилами раз</w:t>
      </w:r>
      <w:r>
        <w:t>мещения и функционирования.</w:t>
      </w:r>
    </w:p>
    <w:p w:rsidR="0088617E" w:rsidRPr="005072F1" w:rsidRDefault="0088617E" w:rsidP="0088617E">
      <w:pPr>
        <w:pStyle w:val="1"/>
      </w:pPr>
      <w:r>
        <w:t>1)</w:t>
      </w:r>
      <w:r w:rsidRPr="005072F1">
        <w:t>Виды разрешенного ис</w:t>
      </w:r>
      <w:r>
        <w:t>пользования земельных участков:</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0632"/>
        <w:gridCol w:w="992"/>
      </w:tblGrid>
      <w:tr w:rsidR="0088617E" w:rsidRPr="005072F1" w:rsidTr="0088617E">
        <w:tc>
          <w:tcPr>
            <w:tcW w:w="2835" w:type="dxa"/>
            <w:shd w:val="clear" w:color="auto" w:fill="auto"/>
            <w:vAlign w:val="center"/>
          </w:tcPr>
          <w:p w:rsidR="0088617E" w:rsidRPr="005072F1" w:rsidRDefault="0088617E" w:rsidP="0088617E">
            <w:pPr>
              <w:pStyle w:val="1"/>
            </w:pPr>
            <w:r w:rsidRPr="005072F1">
              <w:t>Наименование вида разрешенного использования земельного участка</w:t>
            </w:r>
          </w:p>
        </w:tc>
        <w:tc>
          <w:tcPr>
            <w:tcW w:w="10632" w:type="dxa"/>
            <w:shd w:val="clear" w:color="auto" w:fill="auto"/>
            <w:vAlign w:val="center"/>
          </w:tcPr>
          <w:p w:rsidR="0088617E" w:rsidRPr="005072F1" w:rsidRDefault="0088617E" w:rsidP="0088617E">
            <w:pPr>
              <w:pStyle w:val="1"/>
            </w:pPr>
            <w:r w:rsidRPr="005072F1">
              <w:t>Виды объектов, размещение которых соответствует виду разрешенного использования</w:t>
            </w:r>
          </w:p>
        </w:tc>
        <w:tc>
          <w:tcPr>
            <w:tcW w:w="992" w:type="dxa"/>
            <w:shd w:val="clear" w:color="auto" w:fill="auto"/>
            <w:vAlign w:val="center"/>
          </w:tcPr>
          <w:p w:rsidR="0088617E" w:rsidRPr="005072F1" w:rsidRDefault="0088617E" w:rsidP="0088617E">
            <w:pPr>
              <w:pStyle w:val="1"/>
            </w:pPr>
            <w:r w:rsidRPr="005072F1">
              <w:t>Код вида</w:t>
            </w:r>
          </w:p>
        </w:tc>
      </w:tr>
      <w:tr w:rsidR="0088617E" w:rsidRPr="005072F1" w:rsidTr="0088617E">
        <w:tc>
          <w:tcPr>
            <w:tcW w:w="14459" w:type="dxa"/>
            <w:gridSpan w:val="3"/>
            <w:shd w:val="clear" w:color="auto" w:fill="auto"/>
            <w:vAlign w:val="center"/>
          </w:tcPr>
          <w:p w:rsidR="0088617E" w:rsidRPr="005072F1" w:rsidRDefault="0088617E" w:rsidP="0088617E">
            <w:pPr>
              <w:pStyle w:val="1"/>
            </w:pPr>
            <w:r w:rsidRPr="005072F1">
              <w:t>Основные виды разрешенного использования</w:t>
            </w:r>
          </w:p>
        </w:tc>
      </w:tr>
      <w:tr w:rsidR="0088617E" w:rsidRPr="005072F1" w:rsidTr="0088617E">
        <w:tc>
          <w:tcPr>
            <w:tcW w:w="2835" w:type="dxa"/>
            <w:shd w:val="clear" w:color="auto" w:fill="auto"/>
            <w:vAlign w:val="center"/>
          </w:tcPr>
          <w:p w:rsidR="0088617E" w:rsidRPr="005072F1" w:rsidRDefault="0088617E" w:rsidP="0088617E">
            <w:pPr>
              <w:pStyle w:val="1"/>
            </w:pPr>
            <w:r w:rsidRPr="005072F1">
              <w:t>Ритуальная деятельность</w:t>
            </w:r>
          </w:p>
        </w:tc>
        <w:tc>
          <w:tcPr>
            <w:tcW w:w="10632" w:type="dxa"/>
            <w:shd w:val="clear" w:color="auto" w:fill="auto"/>
            <w:vAlign w:val="center"/>
          </w:tcPr>
          <w:p w:rsidR="0088617E" w:rsidRPr="005072F1" w:rsidRDefault="0088617E" w:rsidP="0088617E">
            <w:pPr>
              <w:pStyle w:val="1"/>
            </w:pPr>
            <w:r w:rsidRPr="005072F1">
              <w:t>Размещение кладбищ, крематориев и мест захоронения;</w:t>
            </w:r>
          </w:p>
          <w:p w:rsidR="0088617E" w:rsidRPr="005072F1" w:rsidRDefault="0088617E" w:rsidP="0088617E">
            <w:pPr>
              <w:pStyle w:val="1"/>
            </w:pPr>
            <w:r w:rsidRPr="005072F1">
              <w:t>размещение соответствующих культовых сооружений</w:t>
            </w:r>
          </w:p>
        </w:tc>
        <w:tc>
          <w:tcPr>
            <w:tcW w:w="992" w:type="dxa"/>
            <w:shd w:val="clear" w:color="auto" w:fill="auto"/>
            <w:vAlign w:val="center"/>
          </w:tcPr>
          <w:p w:rsidR="0088617E" w:rsidRPr="005072F1" w:rsidRDefault="0088617E" w:rsidP="0088617E">
            <w:pPr>
              <w:pStyle w:val="1"/>
            </w:pPr>
            <w:r w:rsidRPr="005072F1">
              <w:t>12.1</w:t>
            </w:r>
          </w:p>
        </w:tc>
      </w:tr>
      <w:tr w:rsidR="0088617E" w:rsidRPr="005072F1" w:rsidTr="0088617E">
        <w:tc>
          <w:tcPr>
            <w:tcW w:w="14459" w:type="dxa"/>
            <w:gridSpan w:val="3"/>
            <w:shd w:val="clear" w:color="auto" w:fill="auto"/>
            <w:vAlign w:val="center"/>
          </w:tcPr>
          <w:p w:rsidR="0088617E" w:rsidRPr="005072F1" w:rsidRDefault="0088617E" w:rsidP="0088617E">
            <w:pPr>
              <w:pStyle w:val="1"/>
            </w:pPr>
            <w:r w:rsidRPr="005072F1">
              <w:t>Условно разрешенные виды использования</w:t>
            </w:r>
          </w:p>
        </w:tc>
      </w:tr>
      <w:tr w:rsidR="0088617E" w:rsidRPr="005072F1" w:rsidTr="0088617E">
        <w:tc>
          <w:tcPr>
            <w:tcW w:w="2835" w:type="dxa"/>
            <w:shd w:val="clear" w:color="auto" w:fill="auto"/>
            <w:vAlign w:val="center"/>
          </w:tcPr>
          <w:p w:rsidR="0088617E" w:rsidRPr="005072F1" w:rsidRDefault="0088617E" w:rsidP="0088617E">
            <w:pPr>
              <w:pStyle w:val="1"/>
            </w:pPr>
            <w:r w:rsidRPr="005072F1">
              <w:t>Коммунальное обслуживание</w:t>
            </w:r>
          </w:p>
        </w:tc>
        <w:tc>
          <w:tcPr>
            <w:tcW w:w="10632" w:type="dxa"/>
            <w:shd w:val="clear" w:color="auto" w:fill="auto"/>
            <w:vAlign w:val="center"/>
          </w:tcPr>
          <w:p w:rsidR="0088617E" w:rsidRPr="005072F1" w:rsidRDefault="0088617E" w:rsidP="0088617E">
            <w:pPr>
              <w:pStyle w:val="1"/>
            </w:pPr>
            <w:proofErr w:type="gramStart"/>
            <w:r w:rsidRPr="005072F1">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5072F1">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992" w:type="dxa"/>
            <w:shd w:val="clear" w:color="auto" w:fill="auto"/>
            <w:vAlign w:val="center"/>
          </w:tcPr>
          <w:p w:rsidR="0088617E" w:rsidRPr="005072F1" w:rsidRDefault="0088617E" w:rsidP="0088617E">
            <w:pPr>
              <w:pStyle w:val="1"/>
            </w:pPr>
            <w:r w:rsidRPr="005072F1">
              <w:t>3.1</w:t>
            </w:r>
          </w:p>
        </w:tc>
      </w:tr>
      <w:tr w:rsidR="0088617E" w:rsidRPr="005072F1" w:rsidTr="0088617E">
        <w:tc>
          <w:tcPr>
            <w:tcW w:w="2835" w:type="dxa"/>
            <w:shd w:val="clear" w:color="auto" w:fill="auto"/>
            <w:vAlign w:val="center"/>
          </w:tcPr>
          <w:p w:rsidR="0088617E" w:rsidRPr="005072F1" w:rsidRDefault="0088617E" w:rsidP="0088617E">
            <w:pPr>
              <w:pStyle w:val="1"/>
            </w:pPr>
            <w:r w:rsidRPr="005072F1">
              <w:t>Бытовое обслуживание</w:t>
            </w:r>
          </w:p>
          <w:p w:rsidR="0088617E" w:rsidRPr="005072F1" w:rsidRDefault="0088617E" w:rsidP="0088617E">
            <w:pPr>
              <w:pStyle w:val="1"/>
            </w:pPr>
          </w:p>
          <w:p w:rsidR="0088617E" w:rsidRPr="005072F1" w:rsidRDefault="0088617E" w:rsidP="0088617E">
            <w:pPr>
              <w:pStyle w:val="1"/>
            </w:pPr>
          </w:p>
          <w:p w:rsidR="0088617E" w:rsidRPr="005072F1" w:rsidRDefault="0088617E" w:rsidP="0088617E">
            <w:pPr>
              <w:pStyle w:val="1"/>
            </w:pPr>
          </w:p>
        </w:tc>
        <w:tc>
          <w:tcPr>
            <w:tcW w:w="10632" w:type="dxa"/>
            <w:shd w:val="clear" w:color="auto" w:fill="auto"/>
            <w:vAlign w:val="center"/>
          </w:tcPr>
          <w:p w:rsidR="0088617E" w:rsidRPr="005072F1" w:rsidRDefault="0088617E" w:rsidP="0088617E">
            <w:pPr>
              <w:pStyle w:val="1"/>
            </w:pPr>
            <w:r w:rsidRPr="005072F1">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shd w:val="clear" w:color="auto" w:fill="auto"/>
            <w:vAlign w:val="center"/>
          </w:tcPr>
          <w:p w:rsidR="0088617E" w:rsidRPr="005072F1" w:rsidRDefault="0088617E" w:rsidP="0088617E">
            <w:pPr>
              <w:pStyle w:val="1"/>
            </w:pPr>
            <w:r w:rsidRPr="005072F1">
              <w:t>3.3</w:t>
            </w:r>
          </w:p>
          <w:p w:rsidR="0088617E" w:rsidRPr="005072F1" w:rsidRDefault="0088617E" w:rsidP="0088617E">
            <w:pPr>
              <w:pStyle w:val="1"/>
            </w:pPr>
          </w:p>
        </w:tc>
      </w:tr>
      <w:tr w:rsidR="0088617E" w:rsidRPr="005072F1" w:rsidTr="0088617E">
        <w:tc>
          <w:tcPr>
            <w:tcW w:w="2835" w:type="dxa"/>
            <w:shd w:val="clear" w:color="auto" w:fill="auto"/>
            <w:vAlign w:val="center"/>
          </w:tcPr>
          <w:p w:rsidR="0088617E" w:rsidRPr="005072F1" w:rsidRDefault="0088617E" w:rsidP="0088617E">
            <w:pPr>
              <w:pStyle w:val="1"/>
            </w:pPr>
            <w:r w:rsidRPr="005072F1">
              <w:t>Религиозное использование</w:t>
            </w:r>
          </w:p>
        </w:tc>
        <w:tc>
          <w:tcPr>
            <w:tcW w:w="10632" w:type="dxa"/>
            <w:shd w:val="clear" w:color="auto" w:fill="auto"/>
            <w:vAlign w:val="center"/>
          </w:tcPr>
          <w:p w:rsidR="0088617E" w:rsidRPr="005072F1" w:rsidRDefault="0088617E" w:rsidP="0088617E">
            <w:pPr>
              <w:pStyle w:val="1"/>
            </w:pPr>
            <w:proofErr w:type="gramStart"/>
            <w:r w:rsidRPr="005072F1">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88617E" w:rsidRPr="005072F1" w:rsidRDefault="0088617E" w:rsidP="0088617E">
            <w:pPr>
              <w:pStyle w:val="1"/>
            </w:pPr>
            <w:r w:rsidRPr="005072F1">
              <w:t xml:space="preserve">размещение объектов капитального строительства, предназначенных для постоянного </w:t>
            </w:r>
            <w:r w:rsidRPr="005072F1">
              <w:lastRenderedPageBreak/>
              <w:t>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shd w:val="clear" w:color="auto" w:fill="auto"/>
            <w:vAlign w:val="center"/>
          </w:tcPr>
          <w:p w:rsidR="0088617E" w:rsidRPr="005072F1" w:rsidRDefault="0088617E" w:rsidP="0088617E">
            <w:pPr>
              <w:pStyle w:val="1"/>
            </w:pPr>
            <w:r w:rsidRPr="005072F1">
              <w:lastRenderedPageBreak/>
              <w:t>3.7</w:t>
            </w:r>
          </w:p>
        </w:tc>
      </w:tr>
      <w:tr w:rsidR="0088617E" w:rsidRPr="005072F1" w:rsidTr="0088617E">
        <w:tc>
          <w:tcPr>
            <w:tcW w:w="2835" w:type="dxa"/>
            <w:shd w:val="clear" w:color="auto" w:fill="auto"/>
            <w:vAlign w:val="center"/>
          </w:tcPr>
          <w:p w:rsidR="0088617E" w:rsidRPr="005072F1" w:rsidRDefault="0088617E" w:rsidP="0088617E">
            <w:pPr>
              <w:pStyle w:val="1"/>
            </w:pPr>
            <w:r w:rsidRPr="005072F1">
              <w:lastRenderedPageBreak/>
              <w:t>Деловое управление</w:t>
            </w:r>
          </w:p>
        </w:tc>
        <w:tc>
          <w:tcPr>
            <w:tcW w:w="10632" w:type="dxa"/>
            <w:shd w:val="clear" w:color="auto" w:fill="auto"/>
            <w:vAlign w:val="center"/>
          </w:tcPr>
          <w:p w:rsidR="0088617E" w:rsidRPr="005072F1" w:rsidRDefault="0088617E" w:rsidP="0088617E">
            <w:pPr>
              <w:pStyle w:val="1"/>
            </w:pPr>
            <w:r w:rsidRPr="005072F1">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rsidR="0088617E" w:rsidRPr="005072F1" w:rsidRDefault="0088617E" w:rsidP="0088617E">
            <w:pPr>
              <w:pStyle w:val="1"/>
            </w:pPr>
            <w:r w:rsidRPr="005072F1">
              <w:t>4.1</w:t>
            </w:r>
          </w:p>
        </w:tc>
      </w:tr>
      <w:tr w:rsidR="0088617E" w:rsidRPr="005072F1" w:rsidTr="0088617E">
        <w:tc>
          <w:tcPr>
            <w:tcW w:w="2835" w:type="dxa"/>
            <w:shd w:val="clear" w:color="auto" w:fill="auto"/>
            <w:vAlign w:val="center"/>
          </w:tcPr>
          <w:p w:rsidR="0088617E" w:rsidRPr="005072F1" w:rsidRDefault="0088617E" w:rsidP="0088617E">
            <w:pPr>
              <w:pStyle w:val="1"/>
            </w:pPr>
            <w:r w:rsidRPr="005072F1">
              <w:t>Магазины</w:t>
            </w:r>
          </w:p>
          <w:p w:rsidR="0088617E" w:rsidRPr="005072F1" w:rsidRDefault="0088617E" w:rsidP="0088617E">
            <w:pPr>
              <w:pStyle w:val="1"/>
            </w:pPr>
          </w:p>
        </w:tc>
        <w:tc>
          <w:tcPr>
            <w:tcW w:w="10632" w:type="dxa"/>
            <w:shd w:val="clear" w:color="auto" w:fill="auto"/>
            <w:vAlign w:val="center"/>
          </w:tcPr>
          <w:p w:rsidR="0088617E" w:rsidRPr="005072F1" w:rsidRDefault="0088617E" w:rsidP="0088617E">
            <w:pPr>
              <w:pStyle w:val="1"/>
            </w:pPr>
            <w:r w:rsidRPr="005072F1">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5072F1">
                <w:t>5000 кв. м</w:t>
              </w:r>
            </w:smartTag>
          </w:p>
        </w:tc>
        <w:tc>
          <w:tcPr>
            <w:tcW w:w="992" w:type="dxa"/>
            <w:shd w:val="clear" w:color="auto" w:fill="auto"/>
            <w:vAlign w:val="center"/>
          </w:tcPr>
          <w:p w:rsidR="0088617E" w:rsidRPr="005072F1" w:rsidRDefault="0088617E" w:rsidP="0088617E">
            <w:pPr>
              <w:pStyle w:val="1"/>
            </w:pPr>
            <w:r w:rsidRPr="005072F1">
              <w:t>4.4</w:t>
            </w:r>
          </w:p>
        </w:tc>
      </w:tr>
      <w:tr w:rsidR="0088617E" w:rsidRPr="005072F1" w:rsidTr="0088617E">
        <w:trPr>
          <w:trHeight w:val="345"/>
        </w:trPr>
        <w:tc>
          <w:tcPr>
            <w:tcW w:w="14459" w:type="dxa"/>
            <w:gridSpan w:val="3"/>
            <w:shd w:val="clear" w:color="auto" w:fill="auto"/>
            <w:vAlign w:val="center"/>
          </w:tcPr>
          <w:p w:rsidR="0088617E" w:rsidRPr="00D318C9" w:rsidRDefault="0088617E" w:rsidP="0088617E">
            <w:pPr>
              <w:pStyle w:val="1"/>
              <w:jc w:val="center"/>
              <w:rPr>
                <w:b/>
              </w:rPr>
            </w:pPr>
            <w:r w:rsidRPr="00D318C9">
              <w:rPr>
                <w:b/>
              </w:rPr>
              <w:t>Вспомогательные виды разрешенного использования</w:t>
            </w:r>
          </w:p>
        </w:tc>
      </w:tr>
      <w:tr w:rsidR="0088617E" w:rsidRPr="005072F1" w:rsidTr="0088617E">
        <w:trPr>
          <w:trHeight w:val="390"/>
        </w:trPr>
        <w:tc>
          <w:tcPr>
            <w:tcW w:w="13467" w:type="dxa"/>
            <w:gridSpan w:val="2"/>
            <w:shd w:val="clear" w:color="auto" w:fill="auto"/>
            <w:vAlign w:val="center"/>
          </w:tcPr>
          <w:p w:rsidR="0088617E" w:rsidRPr="005072F1" w:rsidRDefault="0088617E" w:rsidP="0088617E">
            <w:pPr>
              <w:pStyle w:val="1"/>
            </w:pPr>
            <w:r w:rsidRPr="005072F1">
              <w:t>Размещение подсобных сооружений</w:t>
            </w:r>
          </w:p>
        </w:tc>
        <w:tc>
          <w:tcPr>
            <w:tcW w:w="992" w:type="dxa"/>
            <w:shd w:val="clear" w:color="auto" w:fill="auto"/>
            <w:vAlign w:val="center"/>
          </w:tcPr>
          <w:p w:rsidR="0088617E" w:rsidRPr="005072F1" w:rsidRDefault="0088617E" w:rsidP="0088617E">
            <w:pPr>
              <w:pStyle w:val="1"/>
            </w:pPr>
          </w:p>
        </w:tc>
      </w:tr>
    </w:tbl>
    <w:p w:rsidR="0088617E" w:rsidRPr="005072F1" w:rsidRDefault="0088617E" w:rsidP="0088617E">
      <w:pPr>
        <w:pStyle w:val="1"/>
      </w:pPr>
    </w:p>
    <w:p w:rsidR="0088617E" w:rsidRPr="00E50966" w:rsidRDefault="0088617E" w:rsidP="0088617E">
      <w:pPr>
        <w:pStyle w:val="1"/>
      </w:pPr>
      <w:r>
        <w:t>2</w:t>
      </w:r>
      <w:r w:rsidRPr="005205F7">
        <w:t>) Предельные минимальные и (или) максимальные размеры земельных участков и предельные параметры разрешенного строительства, реконструкции объек</w:t>
      </w:r>
      <w:r>
        <w:t>тов капитального строительства.</w:t>
      </w:r>
    </w:p>
    <w:tbl>
      <w:tblPr>
        <w:tblpPr w:leftFromText="180" w:rightFromText="180" w:vertAnchor="text" w:tblpY="1"/>
        <w:tblOverlap w:val="neve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418"/>
        <w:gridCol w:w="1276"/>
        <w:gridCol w:w="3118"/>
        <w:gridCol w:w="1417"/>
        <w:gridCol w:w="1985"/>
        <w:gridCol w:w="3827"/>
      </w:tblGrid>
      <w:tr w:rsidR="0088617E" w:rsidRPr="005205F7" w:rsidTr="0088617E">
        <w:tc>
          <w:tcPr>
            <w:tcW w:w="1526" w:type="dxa"/>
            <w:vMerge w:val="restart"/>
            <w:shd w:val="clear" w:color="auto" w:fill="auto"/>
          </w:tcPr>
          <w:p w:rsidR="0088617E" w:rsidRDefault="0088617E" w:rsidP="0088617E">
            <w:pPr>
              <w:pStyle w:val="1"/>
            </w:pPr>
          </w:p>
          <w:p w:rsidR="0088617E" w:rsidRPr="005205F7" w:rsidRDefault="0088617E" w:rsidP="0088617E">
            <w:pPr>
              <w:pStyle w:val="1"/>
            </w:pPr>
            <w:r>
              <w:t>К</w:t>
            </w:r>
            <w:r w:rsidRPr="005205F7">
              <w:t>од (числовое обозначение вида разрешенного использования земельного участка)</w:t>
            </w:r>
          </w:p>
        </w:tc>
        <w:tc>
          <w:tcPr>
            <w:tcW w:w="2694" w:type="dxa"/>
            <w:gridSpan w:val="2"/>
            <w:shd w:val="clear" w:color="auto" w:fill="auto"/>
          </w:tcPr>
          <w:p w:rsidR="0088617E" w:rsidRDefault="0088617E" w:rsidP="0088617E">
            <w:pPr>
              <w:pStyle w:val="1"/>
            </w:pPr>
          </w:p>
          <w:p w:rsidR="0088617E" w:rsidRPr="005205F7" w:rsidRDefault="0088617E" w:rsidP="0088617E">
            <w:pPr>
              <w:pStyle w:val="1"/>
            </w:pPr>
            <w:r w:rsidRPr="005205F7">
              <w:t>Размер земельных участков (площадь),</w:t>
            </w:r>
          </w:p>
          <w:p w:rsidR="0088617E" w:rsidRPr="005205F7" w:rsidRDefault="0088617E" w:rsidP="0088617E">
            <w:pPr>
              <w:pStyle w:val="1"/>
            </w:pPr>
            <w:r w:rsidRPr="005205F7">
              <w:t>кв. м</w:t>
            </w:r>
          </w:p>
        </w:tc>
        <w:tc>
          <w:tcPr>
            <w:tcW w:w="3118" w:type="dxa"/>
            <w:vMerge w:val="restart"/>
            <w:shd w:val="clear" w:color="auto" w:fill="auto"/>
          </w:tcPr>
          <w:p w:rsidR="0088617E" w:rsidRDefault="0088617E" w:rsidP="0088617E">
            <w:pPr>
              <w:pStyle w:val="1"/>
            </w:pPr>
          </w:p>
          <w:p w:rsidR="0088617E" w:rsidRPr="005205F7" w:rsidRDefault="0088617E" w:rsidP="0088617E">
            <w:pPr>
              <w:pStyle w:val="1"/>
            </w:pPr>
            <w:r w:rsidRPr="005205F7">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proofErr w:type="gramStart"/>
            <w:r w:rsidRPr="005205F7">
              <w:t>м</w:t>
            </w:r>
            <w:proofErr w:type="gramEnd"/>
          </w:p>
        </w:tc>
        <w:tc>
          <w:tcPr>
            <w:tcW w:w="1417" w:type="dxa"/>
            <w:vMerge w:val="restart"/>
            <w:shd w:val="clear" w:color="auto" w:fill="auto"/>
          </w:tcPr>
          <w:p w:rsidR="0088617E" w:rsidRDefault="0088617E" w:rsidP="0088617E">
            <w:pPr>
              <w:pStyle w:val="1"/>
            </w:pPr>
          </w:p>
          <w:p w:rsidR="0088617E" w:rsidRPr="005205F7" w:rsidRDefault="0088617E" w:rsidP="0088617E">
            <w:pPr>
              <w:pStyle w:val="1"/>
            </w:pPr>
            <w:r w:rsidRPr="005205F7">
              <w:t>Предельное количество этажей, шт.</w:t>
            </w:r>
          </w:p>
        </w:tc>
        <w:tc>
          <w:tcPr>
            <w:tcW w:w="1985" w:type="dxa"/>
            <w:vMerge w:val="restart"/>
            <w:shd w:val="clear" w:color="auto" w:fill="auto"/>
          </w:tcPr>
          <w:p w:rsidR="0088617E" w:rsidRDefault="0088617E" w:rsidP="0088617E">
            <w:pPr>
              <w:pStyle w:val="1"/>
            </w:pPr>
          </w:p>
          <w:p w:rsidR="0088617E" w:rsidRPr="005205F7" w:rsidRDefault="0088617E" w:rsidP="0088617E">
            <w:pPr>
              <w:pStyle w:val="1"/>
            </w:pPr>
            <w:r w:rsidRPr="005205F7">
              <w:t xml:space="preserve">Предельная высота зданий, строений, сооружений, </w:t>
            </w:r>
            <w:proofErr w:type="gramStart"/>
            <w:r w:rsidRPr="005205F7">
              <w:t>м</w:t>
            </w:r>
            <w:proofErr w:type="gramEnd"/>
          </w:p>
        </w:tc>
        <w:tc>
          <w:tcPr>
            <w:tcW w:w="3827" w:type="dxa"/>
            <w:vMerge w:val="restart"/>
            <w:shd w:val="clear" w:color="auto" w:fill="auto"/>
          </w:tcPr>
          <w:p w:rsidR="0088617E" w:rsidRDefault="0088617E" w:rsidP="0088617E">
            <w:pPr>
              <w:pStyle w:val="1"/>
            </w:pPr>
          </w:p>
          <w:p w:rsidR="0088617E" w:rsidRPr="005205F7" w:rsidRDefault="0088617E" w:rsidP="0088617E">
            <w:pPr>
              <w:pStyle w:val="1"/>
            </w:pPr>
            <w:r w:rsidRPr="005205F7">
              <w:t xml:space="preserve">Максимальный процент застройки  </w:t>
            </w:r>
            <w:proofErr w:type="gramStart"/>
            <w:r w:rsidRPr="005205F7">
              <w:t>границах</w:t>
            </w:r>
            <w:proofErr w:type="gramEnd"/>
            <w:r w:rsidRPr="005205F7">
              <w:t xml:space="preserve">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8617E" w:rsidRPr="005205F7" w:rsidTr="0088617E">
        <w:tc>
          <w:tcPr>
            <w:tcW w:w="1526" w:type="dxa"/>
            <w:vMerge/>
            <w:shd w:val="clear" w:color="auto" w:fill="auto"/>
          </w:tcPr>
          <w:p w:rsidR="0088617E" w:rsidRDefault="0088617E" w:rsidP="0088617E">
            <w:pPr>
              <w:pStyle w:val="1"/>
            </w:pPr>
          </w:p>
        </w:tc>
        <w:tc>
          <w:tcPr>
            <w:tcW w:w="2694" w:type="dxa"/>
            <w:gridSpan w:val="2"/>
            <w:shd w:val="clear" w:color="auto" w:fill="auto"/>
          </w:tcPr>
          <w:p w:rsidR="0088617E" w:rsidRDefault="0088617E" w:rsidP="0088617E">
            <w:pPr>
              <w:pStyle w:val="1"/>
            </w:pPr>
          </w:p>
        </w:tc>
        <w:tc>
          <w:tcPr>
            <w:tcW w:w="3118" w:type="dxa"/>
            <w:vMerge/>
            <w:shd w:val="clear" w:color="auto" w:fill="auto"/>
          </w:tcPr>
          <w:p w:rsidR="0088617E" w:rsidRDefault="0088617E" w:rsidP="0088617E">
            <w:pPr>
              <w:pStyle w:val="1"/>
            </w:pPr>
          </w:p>
        </w:tc>
        <w:tc>
          <w:tcPr>
            <w:tcW w:w="1417" w:type="dxa"/>
            <w:vMerge/>
            <w:shd w:val="clear" w:color="auto" w:fill="auto"/>
          </w:tcPr>
          <w:p w:rsidR="0088617E" w:rsidRDefault="0088617E" w:rsidP="0088617E">
            <w:pPr>
              <w:pStyle w:val="1"/>
            </w:pPr>
          </w:p>
        </w:tc>
        <w:tc>
          <w:tcPr>
            <w:tcW w:w="1985" w:type="dxa"/>
            <w:vMerge/>
            <w:shd w:val="clear" w:color="auto" w:fill="auto"/>
          </w:tcPr>
          <w:p w:rsidR="0088617E" w:rsidRDefault="0088617E" w:rsidP="0088617E">
            <w:pPr>
              <w:pStyle w:val="1"/>
            </w:pPr>
          </w:p>
        </w:tc>
        <w:tc>
          <w:tcPr>
            <w:tcW w:w="3827" w:type="dxa"/>
            <w:vMerge/>
            <w:shd w:val="clear" w:color="auto" w:fill="auto"/>
          </w:tcPr>
          <w:p w:rsidR="0088617E" w:rsidRDefault="0088617E" w:rsidP="0088617E">
            <w:pPr>
              <w:pStyle w:val="1"/>
            </w:pPr>
          </w:p>
        </w:tc>
      </w:tr>
      <w:tr w:rsidR="0088617E" w:rsidRPr="005205F7" w:rsidTr="0088617E">
        <w:tc>
          <w:tcPr>
            <w:tcW w:w="1526" w:type="dxa"/>
            <w:vMerge/>
            <w:shd w:val="clear" w:color="auto" w:fill="auto"/>
          </w:tcPr>
          <w:p w:rsidR="0088617E" w:rsidRPr="005205F7" w:rsidRDefault="0088617E" w:rsidP="0088617E">
            <w:pPr>
              <w:pStyle w:val="1"/>
            </w:pPr>
          </w:p>
        </w:tc>
        <w:tc>
          <w:tcPr>
            <w:tcW w:w="1418" w:type="dxa"/>
            <w:shd w:val="clear" w:color="auto" w:fill="auto"/>
          </w:tcPr>
          <w:p w:rsidR="0088617E" w:rsidRPr="005205F7" w:rsidRDefault="0088617E" w:rsidP="0088617E">
            <w:pPr>
              <w:pStyle w:val="1"/>
            </w:pPr>
            <w:r w:rsidRPr="005205F7">
              <w:t>минимальный</w:t>
            </w:r>
          </w:p>
        </w:tc>
        <w:tc>
          <w:tcPr>
            <w:tcW w:w="1276" w:type="dxa"/>
            <w:shd w:val="clear" w:color="auto" w:fill="auto"/>
          </w:tcPr>
          <w:p w:rsidR="0088617E" w:rsidRPr="005205F7" w:rsidRDefault="0088617E" w:rsidP="0088617E">
            <w:pPr>
              <w:pStyle w:val="1"/>
            </w:pPr>
            <w:r w:rsidRPr="005205F7">
              <w:t>максимальный</w:t>
            </w:r>
          </w:p>
        </w:tc>
        <w:tc>
          <w:tcPr>
            <w:tcW w:w="3118" w:type="dxa"/>
            <w:vMerge/>
            <w:shd w:val="clear" w:color="auto" w:fill="auto"/>
          </w:tcPr>
          <w:p w:rsidR="0088617E" w:rsidRPr="005205F7" w:rsidRDefault="0088617E" w:rsidP="0088617E">
            <w:pPr>
              <w:pStyle w:val="1"/>
            </w:pPr>
          </w:p>
        </w:tc>
        <w:tc>
          <w:tcPr>
            <w:tcW w:w="1417" w:type="dxa"/>
            <w:vMerge/>
            <w:shd w:val="clear" w:color="auto" w:fill="auto"/>
          </w:tcPr>
          <w:p w:rsidR="0088617E" w:rsidRPr="005205F7" w:rsidRDefault="0088617E" w:rsidP="0088617E">
            <w:pPr>
              <w:pStyle w:val="1"/>
            </w:pPr>
          </w:p>
        </w:tc>
        <w:tc>
          <w:tcPr>
            <w:tcW w:w="1985" w:type="dxa"/>
            <w:vMerge/>
            <w:shd w:val="clear" w:color="auto" w:fill="auto"/>
          </w:tcPr>
          <w:p w:rsidR="0088617E" w:rsidRPr="005205F7" w:rsidRDefault="0088617E" w:rsidP="0088617E">
            <w:pPr>
              <w:pStyle w:val="1"/>
            </w:pPr>
          </w:p>
        </w:tc>
        <w:tc>
          <w:tcPr>
            <w:tcW w:w="3827" w:type="dxa"/>
            <w:vMerge/>
            <w:shd w:val="clear" w:color="auto" w:fill="auto"/>
          </w:tcPr>
          <w:p w:rsidR="0088617E" w:rsidRPr="005205F7" w:rsidRDefault="0088617E" w:rsidP="0088617E">
            <w:pPr>
              <w:pStyle w:val="1"/>
            </w:pPr>
          </w:p>
        </w:tc>
      </w:tr>
      <w:tr w:rsidR="0088617E" w:rsidRPr="005205F7" w:rsidTr="0088617E">
        <w:tc>
          <w:tcPr>
            <w:tcW w:w="1526" w:type="dxa"/>
            <w:shd w:val="clear" w:color="auto" w:fill="auto"/>
          </w:tcPr>
          <w:p w:rsidR="0088617E" w:rsidRPr="005205F7" w:rsidRDefault="0088617E" w:rsidP="0088617E">
            <w:pPr>
              <w:pStyle w:val="1"/>
            </w:pPr>
            <w:r w:rsidRPr="005205F7">
              <w:t>3.1</w:t>
            </w:r>
          </w:p>
        </w:tc>
        <w:tc>
          <w:tcPr>
            <w:tcW w:w="1418" w:type="dxa"/>
            <w:shd w:val="clear" w:color="auto" w:fill="auto"/>
          </w:tcPr>
          <w:p w:rsidR="0088617E" w:rsidRPr="005205F7" w:rsidRDefault="0088617E" w:rsidP="0088617E">
            <w:pPr>
              <w:pStyle w:val="1"/>
            </w:pPr>
            <w:r w:rsidRPr="005205F7">
              <w:t>18</w:t>
            </w:r>
          </w:p>
        </w:tc>
        <w:tc>
          <w:tcPr>
            <w:tcW w:w="1276" w:type="dxa"/>
            <w:vMerge w:val="restart"/>
            <w:shd w:val="clear" w:color="auto" w:fill="auto"/>
          </w:tcPr>
          <w:p w:rsidR="0088617E" w:rsidRPr="005205F7" w:rsidRDefault="0088617E" w:rsidP="0088617E">
            <w:pPr>
              <w:pStyle w:val="1"/>
            </w:pPr>
            <w:r w:rsidRPr="005205F7">
              <w:t>Не ограничивается</w:t>
            </w:r>
          </w:p>
        </w:tc>
        <w:tc>
          <w:tcPr>
            <w:tcW w:w="3118" w:type="dxa"/>
            <w:shd w:val="clear" w:color="auto" w:fill="auto"/>
          </w:tcPr>
          <w:p w:rsidR="0088617E" w:rsidRPr="005205F7" w:rsidRDefault="0088617E" w:rsidP="0088617E">
            <w:pPr>
              <w:pStyle w:val="1"/>
            </w:pPr>
            <w:r w:rsidRPr="005205F7">
              <w:t>1</w:t>
            </w:r>
          </w:p>
        </w:tc>
        <w:tc>
          <w:tcPr>
            <w:tcW w:w="1417" w:type="dxa"/>
            <w:shd w:val="clear" w:color="auto" w:fill="auto"/>
          </w:tcPr>
          <w:p w:rsidR="0088617E" w:rsidRPr="005205F7" w:rsidRDefault="0088617E" w:rsidP="0088617E">
            <w:pPr>
              <w:pStyle w:val="1"/>
            </w:pPr>
            <w:r w:rsidRPr="005205F7">
              <w:t>3</w:t>
            </w:r>
          </w:p>
        </w:tc>
        <w:tc>
          <w:tcPr>
            <w:tcW w:w="1985" w:type="dxa"/>
            <w:vMerge w:val="restart"/>
            <w:shd w:val="clear" w:color="auto" w:fill="auto"/>
          </w:tcPr>
          <w:p w:rsidR="0088617E" w:rsidRPr="005205F7" w:rsidRDefault="0088617E" w:rsidP="0088617E">
            <w:pPr>
              <w:pStyle w:val="1"/>
            </w:pPr>
            <w:r w:rsidRPr="005205F7">
              <w:t>Не ограничивается</w:t>
            </w:r>
          </w:p>
        </w:tc>
        <w:tc>
          <w:tcPr>
            <w:tcW w:w="3827" w:type="dxa"/>
            <w:shd w:val="clear" w:color="auto" w:fill="auto"/>
          </w:tcPr>
          <w:p w:rsidR="0088617E" w:rsidRPr="005205F7" w:rsidRDefault="0088617E" w:rsidP="0088617E">
            <w:pPr>
              <w:pStyle w:val="1"/>
            </w:pPr>
            <w:r w:rsidRPr="005205F7">
              <w:t>100</w:t>
            </w:r>
          </w:p>
        </w:tc>
      </w:tr>
      <w:tr w:rsidR="0088617E" w:rsidRPr="005205F7" w:rsidTr="0088617E">
        <w:tc>
          <w:tcPr>
            <w:tcW w:w="1526" w:type="dxa"/>
            <w:shd w:val="clear" w:color="auto" w:fill="auto"/>
          </w:tcPr>
          <w:p w:rsidR="0088617E" w:rsidRPr="005205F7" w:rsidRDefault="0088617E" w:rsidP="0088617E">
            <w:pPr>
              <w:pStyle w:val="1"/>
            </w:pPr>
            <w:r w:rsidRPr="005205F7">
              <w:t>3.3, 3.7</w:t>
            </w:r>
          </w:p>
        </w:tc>
        <w:tc>
          <w:tcPr>
            <w:tcW w:w="1418" w:type="dxa"/>
            <w:shd w:val="clear" w:color="auto" w:fill="auto"/>
          </w:tcPr>
          <w:p w:rsidR="0088617E" w:rsidRPr="005205F7" w:rsidRDefault="0088617E" w:rsidP="0088617E">
            <w:pPr>
              <w:pStyle w:val="1"/>
            </w:pPr>
            <w:r w:rsidRPr="005205F7">
              <w:t>150</w:t>
            </w:r>
          </w:p>
        </w:tc>
        <w:tc>
          <w:tcPr>
            <w:tcW w:w="1276" w:type="dxa"/>
            <w:vMerge/>
            <w:shd w:val="clear" w:color="auto" w:fill="auto"/>
          </w:tcPr>
          <w:p w:rsidR="0088617E" w:rsidRPr="005205F7" w:rsidRDefault="0088617E" w:rsidP="0088617E">
            <w:pPr>
              <w:pStyle w:val="1"/>
            </w:pPr>
          </w:p>
        </w:tc>
        <w:tc>
          <w:tcPr>
            <w:tcW w:w="3118" w:type="dxa"/>
            <w:shd w:val="clear" w:color="auto" w:fill="auto"/>
          </w:tcPr>
          <w:p w:rsidR="0088617E" w:rsidRPr="005205F7" w:rsidRDefault="0088617E" w:rsidP="0088617E">
            <w:pPr>
              <w:pStyle w:val="1"/>
            </w:pPr>
            <w:r w:rsidRPr="005205F7">
              <w:t>1</w:t>
            </w:r>
          </w:p>
        </w:tc>
        <w:tc>
          <w:tcPr>
            <w:tcW w:w="1417" w:type="dxa"/>
            <w:shd w:val="clear" w:color="auto" w:fill="auto"/>
          </w:tcPr>
          <w:p w:rsidR="0088617E" w:rsidRPr="005205F7" w:rsidRDefault="0088617E" w:rsidP="0088617E">
            <w:pPr>
              <w:pStyle w:val="1"/>
            </w:pPr>
            <w:r w:rsidRPr="005205F7">
              <w:t>3</w:t>
            </w:r>
          </w:p>
        </w:tc>
        <w:tc>
          <w:tcPr>
            <w:tcW w:w="1985" w:type="dxa"/>
            <w:vMerge/>
            <w:shd w:val="clear" w:color="auto" w:fill="auto"/>
          </w:tcPr>
          <w:p w:rsidR="0088617E" w:rsidRPr="005205F7" w:rsidRDefault="0088617E" w:rsidP="0088617E">
            <w:pPr>
              <w:pStyle w:val="1"/>
            </w:pPr>
          </w:p>
        </w:tc>
        <w:tc>
          <w:tcPr>
            <w:tcW w:w="3827" w:type="dxa"/>
            <w:shd w:val="clear" w:color="auto" w:fill="auto"/>
          </w:tcPr>
          <w:p w:rsidR="0088617E" w:rsidRPr="005205F7" w:rsidRDefault="0088617E" w:rsidP="0088617E">
            <w:pPr>
              <w:pStyle w:val="1"/>
            </w:pPr>
            <w:r w:rsidRPr="005205F7">
              <w:t>50</w:t>
            </w:r>
          </w:p>
        </w:tc>
      </w:tr>
      <w:tr w:rsidR="0088617E" w:rsidRPr="005205F7" w:rsidTr="0088617E">
        <w:tc>
          <w:tcPr>
            <w:tcW w:w="1526" w:type="dxa"/>
            <w:shd w:val="clear" w:color="auto" w:fill="auto"/>
          </w:tcPr>
          <w:p w:rsidR="0088617E" w:rsidRPr="005205F7" w:rsidRDefault="0088617E" w:rsidP="0088617E">
            <w:pPr>
              <w:pStyle w:val="1"/>
            </w:pPr>
            <w:r>
              <w:t>4.1, 4.4</w:t>
            </w:r>
          </w:p>
        </w:tc>
        <w:tc>
          <w:tcPr>
            <w:tcW w:w="1418" w:type="dxa"/>
            <w:shd w:val="clear" w:color="auto" w:fill="auto"/>
          </w:tcPr>
          <w:p w:rsidR="0088617E" w:rsidRPr="005205F7" w:rsidRDefault="0088617E" w:rsidP="0088617E">
            <w:pPr>
              <w:pStyle w:val="1"/>
            </w:pPr>
            <w:r>
              <w:t>600</w:t>
            </w:r>
          </w:p>
        </w:tc>
        <w:tc>
          <w:tcPr>
            <w:tcW w:w="1276" w:type="dxa"/>
            <w:vMerge/>
            <w:shd w:val="clear" w:color="auto" w:fill="auto"/>
          </w:tcPr>
          <w:p w:rsidR="0088617E" w:rsidRPr="005205F7" w:rsidRDefault="0088617E" w:rsidP="0088617E">
            <w:pPr>
              <w:pStyle w:val="1"/>
            </w:pPr>
          </w:p>
        </w:tc>
        <w:tc>
          <w:tcPr>
            <w:tcW w:w="3118" w:type="dxa"/>
            <w:shd w:val="clear" w:color="auto" w:fill="auto"/>
          </w:tcPr>
          <w:p w:rsidR="0088617E" w:rsidRPr="005205F7" w:rsidRDefault="0088617E" w:rsidP="0088617E">
            <w:pPr>
              <w:pStyle w:val="1"/>
            </w:pPr>
            <w:r>
              <w:t>3</w:t>
            </w:r>
          </w:p>
        </w:tc>
        <w:tc>
          <w:tcPr>
            <w:tcW w:w="1417" w:type="dxa"/>
            <w:shd w:val="clear" w:color="auto" w:fill="auto"/>
          </w:tcPr>
          <w:p w:rsidR="0088617E" w:rsidRPr="005205F7" w:rsidRDefault="0088617E" w:rsidP="0088617E">
            <w:pPr>
              <w:pStyle w:val="1"/>
            </w:pPr>
            <w:r>
              <w:t>3</w:t>
            </w:r>
          </w:p>
        </w:tc>
        <w:tc>
          <w:tcPr>
            <w:tcW w:w="1985" w:type="dxa"/>
            <w:shd w:val="clear" w:color="auto" w:fill="auto"/>
          </w:tcPr>
          <w:p w:rsidR="0088617E" w:rsidRPr="005205F7" w:rsidRDefault="0088617E" w:rsidP="0088617E">
            <w:pPr>
              <w:pStyle w:val="1"/>
            </w:pPr>
            <w:r>
              <w:t>36</w:t>
            </w:r>
          </w:p>
        </w:tc>
        <w:tc>
          <w:tcPr>
            <w:tcW w:w="3827" w:type="dxa"/>
            <w:shd w:val="clear" w:color="auto" w:fill="auto"/>
          </w:tcPr>
          <w:p w:rsidR="0088617E" w:rsidRPr="005205F7" w:rsidRDefault="0088617E" w:rsidP="0088617E">
            <w:pPr>
              <w:pStyle w:val="1"/>
            </w:pPr>
            <w:r>
              <w:t>60</w:t>
            </w:r>
          </w:p>
        </w:tc>
      </w:tr>
      <w:tr w:rsidR="0088617E" w:rsidRPr="005205F7" w:rsidTr="0088617E">
        <w:trPr>
          <w:trHeight w:val="456"/>
        </w:trPr>
        <w:tc>
          <w:tcPr>
            <w:tcW w:w="1526" w:type="dxa"/>
            <w:shd w:val="clear" w:color="auto" w:fill="auto"/>
          </w:tcPr>
          <w:p w:rsidR="0088617E" w:rsidRPr="005205F7" w:rsidRDefault="0088617E" w:rsidP="0088617E">
            <w:pPr>
              <w:pStyle w:val="1"/>
            </w:pPr>
            <w:r w:rsidRPr="005205F7">
              <w:t>12.1</w:t>
            </w:r>
          </w:p>
        </w:tc>
        <w:tc>
          <w:tcPr>
            <w:tcW w:w="1418" w:type="dxa"/>
            <w:tcBorders>
              <w:bottom w:val="single" w:sz="4" w:space="0" w:color="auto"/>
            </w:tcBorders>
            <w:shd w:val="clear" w:color="auto" w:fill="auto"/>
          </w:tcPr>
          <w:p w:rsidR="0088617E" w:rsidRPr="005205F7" w:rsidRDefault="0088617E" w:rsidP="0088617E">
            <w:pPr>
              <w:pStyle w:val="1"/>
            </w:pPr>
            <w:r w:rsidRPr="005205F7">
              <w:t>1000</w:t>
            </w:r>
          </w:p>
        </w:tc>
        <w:tc>
          <w:tcPr>
            <w:tcW w:w="7796" w:type="dxa"/>
            <w:gridSpan w:val="4"/>
            <w:shd w:val="clear" w:color="auto" w:fill="auto"/>
          </w:tcPr>
          <w:p w:rsidR="0088617E" w:rsidRPr="005205F7" w:rsidRDefault="0088617E" w:rsidP="0088617E">
            <w:pPr>
              <w:pStyle w:val="1"/>
            </w:pPr>
            <w:r w:rsidRPr="005205F7">
              <w:t>Не ограничивается</w:t>
            </w:r>
          </w:p>
        </w:tc>
        <w:tc>
          <w:tcPr>
            <w:tcW w:w="3827" w:type="dxa"/>
            <w:shd w:val="clear" w:color="auto" w:fill="auto"/>
          </w:tcPr>
          <w:p w:rsidR="0088617E" w:rsidRPr="005205F7" w:rsidRDefault="0088617E" w:rsidP="0088617E">
            <w:pPr>
              <w:pStyle w:val="1"/>
            </w:pPr>
          </w:p>
        </w:tc>
      </w:tr>
    </w:tbl>
    <w:p w:rsidR="0088617E" w:rsidRDefault="0088617E" w:rsidP="0088617E">
      <w:pPr>
        <w:pStyle w:val="1"/>
        <w:rPr>
          <w:b/>
        </w:rPr>
      </w:pPr>
    </w:p>
    <w:p w:rsidR="0088617E" w:rsidRDefault="0088617E" w:rsidP="0088617E">
      <w:pPr>
        <w:rPr>
          <w:lang w:eastAsia="ru-RU"/>
        </w:rPr>
      </w:pPr>
    </w:p>
    <w:p w:rsidR="0088617E" w:rsidRPr="00E50966" w:rsidRDefault="0088617E" w:rsidP="0088617E">
      <w:pPr>
        <w:rPr>
          <w:lang w:eastAsia="ru-RU"/>
        </w:rPr>
        <w:sectPr w:rsidR="0088617E" w:rsidRPr="00E50966" w:rsidSect="00870C78">
          <w:type w:val="nextColumn"/>
          <w:pgSz w:w="16838" w:h="11906" w:orient="landscape" w:code="9"/>
          <w:pgMar w:top="1134" w:right="851" w:bottom="1134" w:left="1418" w:header="709" w:footer="709" w:gutter="0"/>
          <w:cols w:space="708"/>
          <w:titlePg/>
          <w:docGrid w:linePitch="360"/>
        </w:sectPr>
      </w:pPr>
    </w:p>
    <w:p w:rsidR="0088617E" w:rsidRPr="00D318C9" w:rsidRDefault="0088617E" w:rsidP="0088617E">
      <w:pPr>
        <w:pStyle w:val="1"/>
        <w:jc w:val="both"/>
        <w:rPr>
          <w:b/>
        </w:rPr>
      </w:pPr>
      <w:r w:rsidRPr="00D318C9">
        <w:rPr>
          <w:b/>
        </w:rPr>
        <w:lastRenderedPageBreak/>
        <w:t>Глава VI. ГРАДОСТРОИТЕЛЬНЫЕ ОГРАНИЧЕНИЯ И ОСОБЫЕ УСЛОВИЯ ИСПОЛЬЗОВАНИЯ ТЕРРИТОРИИ ПОСЕЛЕНИЯ</w:t>
      </w:r>
    </w:p>
    <w:p w:rsidR="0088617E" w:rsidRPr="0076073E" w:rsidRDefault="0088617E" w:rsidP="0088617E">
      <w:pPr>
        <w:pStyle w:val="1"/>
        <w:jc w:val="both"/>
      </w:pPr>
    </w:p>
    <w:p w:rsidR="0088617E" w:rsidRPr="005072F1" w:rsidRDefault="0088617E" w:rsidP="0088617E">
      <w:pPr>
        <w:pStyle w:val="1"/>
        <w:ind w:left="-284" w:right="-284"/>
        <w:jc w:val="both"/>
      </w:pPr>
      <w:r w:rsidRPr="00564577">
        <w:t xml:space="preserve">Статья </w:t>
      </w:r>
      <w:r>
        <w:t>39</w:t>
      </w:r>
      <w:r w:rsidRPr="00564577">
        <w:t>.  Виды зон</w:t>
      </w:r>
      <w:r w:rsidRPr="005072F1">
        <w:t xml:space="preserve"> </w:t>
      </w:r>
      <w:r w:rsidRPr="00564577">
        <w:t>градостроительных ограничений</w:t>
      </w:r>
    </w:p>
    <w:p w:rsidR="0088617E" w:rsidRPr="005072F1" w:rsidRDefault="0088617E" w:rsidP="0088617E">
      <w:pPr>
        <w:pStyle w:val="1"/>
        <w:ind w:left="-284" w:right="-284"/>
        <w:jc w:val="both"/>
      </w:pPr>
    </w:p>
    <w:p w:rsidR="0088617E" w:rsidRPr="005072F1" w:rsidRDefault="0088617E" w:rsidP="0088617E">
      <w:pPr>
        <w:pStyle w:val="1"/>
        <w:ind w:left="-284" w:right="-284"/>
        <w:jc w:val="both"/>
      </w:pPr>
      <w:r w:rsidRPr="005072F1">
        <w:t>1. На карте градостроительного зонирования в составе настоящих Правил отображаются границы зон действия градостроительных ограничений, установленные в соответствии с действующим законодательством Российской Федерации, законодательством субъекта Российской Федерации и нормативными правовыми актами органов местного самоуправления поселения.</w:t>
      </w:r>
    </w:p>
    <w:p w:rsidR="0088617E" w:rsidRPr="005072F1" w:rsidRDefault="0088617E" w:rsidP="0088617E">
      <w:pPr>
        <w:pStyle w:val="1"/>
        <w:ind w:left="-284" w:right="-284"/>
        <w:jc w:val="both"/>
      </w:pPr>
      <w:r w:rsidRPr="005072F1">
        <w:t xml:space="preserve">2. Видами зон действия градостроительных ограничений, границы которых </w:t>
      </w:r>
      <w:proofErr w:type="gramStart"/>
      <w:r w:rsidRPr="005072F1">
        <w:t>отображаются на карте градостроительного зонирования являются</w:t>
      </w:r>
      <w:proofErr w:type="gramEnd"/>
      <w:r w:rsidRPr="005072F1">
        <w:t>:</w:t>
      </w:r>
    </w:p>
    <w:p w:rsidR="0088617E" w:rsidRPr="005072F1" w:rsidRDefault="0088617E" w:rsidP="0088617E">
      <w:pPr>
        <w:pStyle w:val="1"/>
        <w:ind w:left="-284" w:right="-284"/>
        <w:jc w:val="both"/>
      </w:pPr>
      <w:r w:rsidRPr="005072F1">
        <w:t xml:space="preserve">1) зоны с особыми условиями использования территорий (зоны охраны объектов культурного наследия, санитарно-защитные зоны, </w:t>
      </w:r>
      <w:proofErr w:type="spellStart"/>
      <w:r w:rsidRPr="005072F1">
        <w:t>водоохранные</w:t>
      </w:r>
      <w:proofErr w:type="spellEnd"/>
      <w:r w:rsidRPr="005072F1">
        <w:t xml:space="preserve"> зоны и др.), устанавливаемые в соответствии с законодательством Российской Федерации;</w:t>
      </w:r>
    </w:p>
    <w:p w:rsidR="0088617E" w:rsidRPr="005072F1" w:rsidRDefault="0088617E" w:rsidP="0088617E">
      <w:pPr>
        <w:pStyle w:val="1"/>
        <w:ind w:left="-284" w:right="-284"/>
        <w:jc w:val="both"/>
      </w:pPr>
      <w:proofErr w:type="gramStart"/>
      <w:r w:rsidRPr="005072F1">
        <w:t>2) зоны действия опасных природных или техногенных провесов (затопление, нарушенные территории, неблагоприятные геологические, гидрогеологические, атмосферные и другие процессы - сейсмика, оползни, карсты, эрозия, территории, с повышенным уровнем радиационного фона и т.д.);</w:t>
      </w:r>
      <w:proofErr w:type="gramEnd"/>
    </w:p>
    <w:p w:rsidR="0088617E" w:rsidRPr="005072F1" w:rsidRDefault="0088617E" w:rsidP="0088617E">
      <w:pPr>
        <w:pStyle w:val="1"/>
        <w:ind w:left="-284" w:right="-284"/>
        <w:jc w:val="both"/>
      </w:pPr>
      <w:r w:rsidRPr="005072F1">
        <w:t>3) зоны действия публичных сервитутов;</w:t>
      </w:r>
    </w:p>
    <w:p w:rsidR="0088617E" w:rsidRPr="005072F1" w:rsidRDefault="0088617E" w:rsidP="0088617E">
      <w:pPr>
        <w:pStyle w:val="1"/>
        <w:ind w:left="-284" w:right="-284"/>
        <w:jc w:val="both"/>
      </w:pPr>
      <w:r w:rsidRPr="005072F1">
        <w:t>4) зоны особо охраняемых территорий поселения.</w:t>
      </w:r>
    </w:p>
    <w:p w:rsidR="0088617E" w:rsidRPr="005072F1" w:rsidRDefault="0088617E" w:rsidP="0088617E">
      <w:pPr>
        <w:pStyle w:val="1"/>
        <w:ind w:left="-284" w:right="-284"/>
        <w:jc w:val="both"/>
      </w:pPr>
      <w:r w:rsidRPr="005072F1">
        <w:t>3.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государственными актами проектов зон градостроительных ограничений.</w:t>
      </w:r>
    </w:p>
    <w:p w:rsidR="0088617E" w:rsidRPr="005072F1" w:rsidRDefault="0088617E" w:rsidP="0088617E">
      <w:pPr>
        <w:pStyle w:val="1"/>
        <w:ind w:left="-284" w:right="-284"/>
        <w:jc w:val="both"/>
      </w:pPr>
      <w:r w:rsidRPr="005072F1">
        <w:t>4. Градостроительные ограничения устанавливают дополнительные по отношению к градостроительным регламентам настоящих Правил требования по использованию земельных участков объектов капитального строительства в границах соответствующих территориальных зон, обязательные для исполнения и соблюдения всеми субъектами градостроительных отношений.</w:t>
      </w:r>
    </w:p>
    <w:p w:rsidR="0088617E" w:rsidRPr="005072F1" w:rsidRDefault="0088617E" w:rsidP="0088617E">
      <w:pPr>
        <w:pStyle w:val="1"/>
        <w:ind w:left="-284" w:right="-284"/>
        <w:jc w:val="both"/>
      </w:pPr>
      <w:r w:rsidRPr="005072F1">
        <w:t>5. В случае действия градостроительных ограничений в границах установленных территориальных зон виды разрешенного использования земельных участков и объектов капитального строительства в зоне действия ограничений определяются с учетом требований градостроительных регламентов и градостроительных ограничений.</w:t>
      </w:r>
    </w:p>
    <w:p w:rsidR="0088617E" w:rsidRPr="005072F1" w:rsidRDefault="0088617E" w:rsidP="0088617E">
      <w:pPr>
        <w:pStyle w:val="1"/>
        <w:ind w:left="-284" w:right="-284"/>
        <w:jc w:val="both"/>
      </w:pPr>
      <w:r w:rsidRPr="005072F1">
        <w:t>6. В пределах границ зон ограничений градостроительные регламенты применяются с учетом требований, предусмотренных настоящими Правилами.</w:t>
      </w:r>
    </w:p>
    <w:p w:rsidR="0088617E" w:rsidRPr="005072F1" w:rsidRDefault="0088617E" w:rsidP="0088617E">
      <w:pPr>
        <w:pStyle w:val="1"/>
        <w:ind w:left="-284" w:right="-284"/>
        <w:jc w:val="both"/>
      </w:pPr>
    </w:p>
    <w:p w:rsidR="0088617E" w:rsidRPr="0076073E" w:rsidRDefault="0088617E" w:rsidP="0088617E">
      <w:pPr>
        <w:pStyle w:val="1"/>
        <w:ind w:left="-284" w:right="-284"/>
        <w:jc w:val="both"/>
      </w:pPr>
      <w:r>
        <w:t>Статья 40</w:t>
      </w:r>
      <w:r w:rsidRPr="006A27AE">
        <w:t>. Зоны действия</w:t>
      </w:r>
      <w:r w:rsidRPr="005072F1">
        <w:t xml:space="preserve"> </w:t>
      </w:r>
      <w:r w:rsidRPr="006A27AE">
        <w:t>публичных сервитутов</w:t>
      </w:r>
    </w:p>
    <w:p w:rsidR="0088617E" w:rsidRPr="0076073E" w:rsidRDefault="0088617E" w:rsidP="0088617E">
      <w:pPr>
        <w:pStyle w:val="1"/>
        <w:ind w:left="-284" w:right="-284"/>
        <w:jc w:val="both"/>
      </w:pPr>
    </w:p>
    <w:p w:rsidR="0088617E" w:rsidRPr="005072F1" w:rsidRDefault="0088617E" w:rsidP="0088617E">
      <w:pPr>
        <w:pStyle w:val="1"/>
        <w:ind w:left="-284" w:right="-284"/>
        <w:jc w:val="both"/>
      </w:pPr>
      <w:r w:rsidRPr="005072F1">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88617E" w:rsidRPr="005072F1" w:rsidRDefault="0088617E" w:rsidP="0088617E">
      <w:pPr>
        <w:pStyle w:val="1"/>
        <w:ind w:left="-284" w:right="-284"/>
        <w:jc w:val="both"/>
      </w:pPr>
    </w:p>
    <w:p w:rsidR="0088617E" w:rsidRPr="005072F1" w:rsidRDefault="0088617E" w:rsidP="0088617E">
      <w:pPr>
        <w:pStyle w:val="1"/>
        <w:ind w:left="-284" w:right="-284"/>
        <w:jc w:val="both"/>
      </w:pPr>
      <w:r>
        <w:t>Статья 41</w:t>
      </w:r>
      <w:r w:rsidRPr="00DF5341">
        <w:t>. Зоны особо охраняемых</w:t>
      </w:r>
      <w:r w:rsidRPr="006A27AE">
        <w:t xml:space="preserve"> </w:t>
      </w:r>
      <w:r w:rsidRPr="00DF5341">
        <w:t>территорий поселения</w:t>
      </w:r>
    </w:p>
    <w:p w:rsidR="0088617E" w:rsidRPr="005072F1" w:rsidRDefault="0088617E" w:rsidP="0088617E">
      <w:pPr>
        <w:pStyle w:val="1"/>
        <w:ind w:left="-284" w:right="-284"/>
        <w:jc w:val="both"/>
      </w:pPr>
    </w:p>
    <w:p w:rsidR="0088617E" w:rsidRPr="005072F1" w:rsidRDefault="0088617E" w:rsidP="0088617E">
      <w:pPr>
        <w:pStyle w:val="1"/>
        <w:ind w:left="-284" w:right="-284"/>
        <w:jc w:val="both"/>
      </w:pPr>
      <w:r w:rsidRPr="005072F1">
        <w:t>К таким зонам относятся территории, требующие особой охраны и повышенных требований (ограничений) при их градостроительном использовании (территории памятников истории и культуры, территории центра поселения, исторической части, природные территории</w:t>
      </w:r>
      <w:proofErr w:type="gramStart"/>
      <w:r>
        <w:t>.</w:t>
      </w:r>
      <w:proofErr w:type="gramEnd"/>
      <w:r w:rsidRPr="009E6B9F">
        <w:t xml:space="preserve"> </w:t>
      </w:r>
      <w:proofErr w:type="gramStart"/>
      <w:r w:rsidRPr="009E6B9F">
        <w:t>з</w:t>
      </w:r>
      <w:proofErr w:type="gramEnd"/>
      <w:r w:rsidRPr="009E6B9F">
        <w:t>оны городских парков включаются территории, занятые скверами, парками, городскими садами</w:t>
      </w:r>
      <w:r>
        <w:t>, прудами, озерами, водохранили</w:t>
      </w:r>
      <w:r w:rsidRPr="009E6B9F">
        <w:t>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r w:rsidRPr="005072F1">
        <w:t>).</w:t>
      </w:r>
    </w:p>
    <w:p w:rsidR="0088617E" w:rsidRPr="005072F1" w:rsidRDefault="0088617E" w:rsidP="0088617E">
      <w:pPr>
        <w:pStyle w:val="1"/>
        <w:ind w:left="-284" w:right="-284"/>
        <w:jc w:val="both"/>
      </w:pPr>
    </w:p>
    <w:p w:rsidR="0088617E" w:rsidRPr="005072F1" w:rsidRDefault="0088617E" w:rsidP="0088617E">
      <w:pPr>
        <w:pStyle w:val="1"/>
        <w:ind w:left="-284" w:right="-284"/>
        <w:jc w:val="both"/>
      </w:pPr>
      <w:r w:rsidRPr="00D318C9">
        <w:t>Статья 4</w:t>
      </w:r>
      <w:r>
        <w:t>2</w:t>
      </w:r>
      <w:r w:rsidRPr="00D318C9">
        <w:t>. Виды зон</w:t>
      </w:r>
      <w:r w:rsidRPr="006A27AE">
        <w:rPr>
          <w:b/>
        </w:rPr>
        <w:t xml:space="preserve"> </w:t>
      </w:r>
      <w:r w:rsidRPr="00DF5341">
        <w:t>с особыми условиями использования территорий</w:t>
      </w:r>
    </w:p>
    <w:p w:rsidR="0088617E" w:rsidRPr="005072F1" w:rsidRDefault="0088617E" w:rsidP="0088617E">
      <w:pPr>
        <w:pStyle w:val="1"/>
        <w:ind w:left="-284" w:right="-284"/>
        <w:jc w:val="both"/>
      </w:pPr>
    </w:p>
    <w:p w:rsidR="0088617E" w:rsidRPr="005072F1" w:rsidRDefault="0088617E" w:rsidP="0088617E">
      <w:pPr>
        <w:pStyle w:val="1"/>
        <w:ind w:left="-284" w:right="-284"/>
        <w:jc w:val="both"/>
      </w:pPr>
      <w:r w:rsidRPr="005072F1">
        <w:t>1. На карте градостроительного зонирования в виде зон градостроительных ограничений устанавливаются зоны с особыми условиями использования территорий.</w:t>
      </w:r>
    </w:p>
    <w:p w:rsidR="0088617E" w:rsidRPr="005072F1" w:rsidRDefault="0088617E" w:rsidP="0088617E">
      <w:pPr>
        <w:pStyle w:val="1"/>
        <w:ind w:left="-284"/>
        <w:jc w:val="both"/>
      </w:pPr>
      <w:r w:rsidRPr="005072F1">
        <w:t>Виды зон с особыми условиями использования территорий устанавливаются посредством добавления через дефис к наименованию территориальных зон обозначений, предусмотренных настоящими Правилами.</w:t>
      </w:r>
    </w:p>
    <w:p w:rsidR="0088617E" w:rsidRPr="005072F1" w:rsidRDefault="0088617E" w:rsidP="0088617E">
      <w:pPr>
        <w:pStyle w:val="1"/>
        <w:jc w:val="both"/>
      </w:pPr>
      <w:r w:rsidRPr="005072F1">
        <w:t>2. Устанавливаются следующие виды зон с особыми условиями использования территорий:</w:t>
      </w:r>
    </w:p>
    <w:p w:rsidR="0088617E" w:rsidRPr="005072F1" w:rsidRDefault="0088617E" w:rsidP="0088617E">
      <w:pPr>
        <w:pStyle w:val="1"/>
        <w:jc w:val="both"/>
      </w:pPr>
      <w:r w:rsidRPr="005072F1">
        <w:t xml:space="preserve">                                                                                                                                                          </w:t>
      </w:r>
    </w:p>
    <w:tbl>
      <w:tblPr>
        <w:tblpPr w:leftFromText="180" w:rightFromText="180" w:vertAnchor="text" w:tblpX="75" w:tblpY="1"/>
        <w:tblOverlap w:val="never"/>
        <w:tblW w:w="9289" w:type="dxa"/>
        <w:tblLayout w:type="fixed"/>
        <w:tblCellMar>
          <w:left w:w="75" w:type="dxa"/>
          <w:right w:w="75" w:type="dxa"/>
        </w:tblCellMar>
        <w:tblLook w:val="04A0" w:firstRow="1" w:lastRow="0" w:firstColumn="1" w:lastColumn="0" w:noHBand="0" w:noVBand="1"/>
      </w:tblPr>
      <w:tblGrid>
        <w:gridCol w:w="851"/>
        <w:gridCol w:w="8438"/>
      </w:tblGrid>
      <w:tr w:rsidR="0088617E" w:rsidRPr="005072F1" w:rsidTr="0088617E">
        <w:tc>
          <w:tcPr>
            <w:tcW w:w="851" w:type="dxa"/>
            <w:tcBorders>
              <w:top w:val="single" w:sz="4" w:space="0" w:color="auto"/>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Код</w:t>
            </w:r>
          </w:p>
        </w:tc>
        <w:tc>
          <w:tcPr>
            <w:tcW w:w="8438" w:type="dxa"/>
            <w:tcBorders>
              <w:top w:val="single" w:sz="4" w:space="0" w:color="auto"/>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Наименование</w:t>
            </w:r>
          </w:p>
        </w:tc>
      </w:tr>
      <w:tr w:rsidR="0088617E" w:rsidRPr="005072F1" w:rsidTr="0088617E">
        <w:tc>
          <w:tcPr>
            <w:tcW w:w="851" w:type="dxa"/>
            <w:tcBorders>
              <w:top w:val="nil"/>
              <w:left w:val="single" w:sz="4" w:space="0" w:color="auto"/>
              <w:bottom w:val="single" w:sz="4" w:space="0" w:color="auto"/>
              <w:right w:val="single" w:sz="4" w:space="0" w:color="auto"/>
            </w:tcBorders>
            <w:vAlign w:val="center"/>
          </w:tcPr>
          <w:p w:rsidR="0088617E" w:rsidRPr="005072F1" w:rsidRDefault="00B3744D" w:rsidP="0088617E">
            <w:pPr>
              <w:pStyle w:val="1"/>
              <w:jc w:val="both"/>
            </w:pPr>
            <w:hyperlink r:id="rId44" w:anchor="Par1666" w:history="1">
              <w:r w:rsidR="0088617E" w:rsidRPr="005072F1">
                <w:t>С/з</w:t>
              </w:r>
              <w:proofErr w:type="gramStart"/>
              <w:r w:rsidR="0088617E" w:rsidRPr="005072F1">
                <w:t>1</w:t>
              </w:r>
              <w:proofErr w:type="gramEnd"/>
            </w:hyperlink>
          </w:p>
        </w:tc>
        <w:tc>
          <w:tcPr>
            <w:tcW w:w="8438" w:type="dxa"/>
            <w:tcBorders>
              <w:top w:val="nil"/>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 xml:space="preserve">Санитарно-защитная зона                                             </w:t>
            </w:r>
          </w:p>
        </w:tc>
      </w:tr>
      <w:tr w:rsidR="0088617E" w:rsidRPr="005072F1" w:rsidTr="0088617E">
        <w:tc>
          <w:tcPr>
            <w:tcW w:w="851" w:type="dxa"/>
            <w:tcBorders>
              <w:top w:val="nil"/>
              <w:left w:val="single" w:sz="4" w:space="0" w:color="auto"/>
              <w:bottom w:val="single" w:sz="4" w:space="0" w:color="auto"/>
              <w:right w:val="single" w:sz="4" w:space="0" w:color="auto"/>
            </w:tcBorders>
            <w:vAlign w:val="center"/>
          </w:tcPr>
          <w:p w:rsidR="0088617E" w:rsidRPr="005072F1" w:rsidRDefault="00B3744D" w:rsidP="0088617E">
            <w:pPr>
              <w:pStyle w:val="1"/>
              <w:jc w:val="both"/>
            </w:pPr>
            <w:hyperlink r:id="rId45" w:anchor="Par1707" w:history="1">
              <w:r w:rsidR="0088617E" w:rsidRPr="005072F1">
                <w:t>В</w:t>
              </w:r>
            </w:hyperlink>
          </w:p>
        </w:tc>
        <w:tc>
          <w:tcPr>
            <w:tcW w:w="8438" w:type="dxa"/>
            <w:tcBorders>
              <w:top w:val="nil"/>
              <w:left w:val="single" w:sz="4" w:space="0" w:color="auto"/>
              <w:bottom w:val="single" w:sz="4" w:space="0" w:color="auto"/>
              <w:right w:val="single" w:sz="4" w:space="0" w:color="auto"/>
            </w:tcBorders>
            <w:vAlign w:val="center"/>
          </w:tcPr>
          <w:p w:rsidR="0088617E" w:rsidRPr="005072F1" w:rsidRDefault="0088617E" w:rsidP="0088617E">
            <w:pPr>
              <w:pStyle w:val="1"/>
              <w:jc w:val="both"/>
            </w:pPr>
            <w:proofErr w:type="spellStart"/>
            <w:r w:rsidRPr="005072F1">
              <w:t>Водоохранная</w:t>
            </w:r>
            <w:proofErr w:type="spellEnd"/>
            <w:r w:rsidRPr="005072F1">
              <w:t xml:space="preserve"> зона                                                   </w:t>
            </w:r>
          </w:p>
        </w:tc>
      </w:tr>
      <w:tr w:rsidR="0088617E" w:rsidRPr="005072F1" w:rsidTr="0088617E">
        <w:tc>
          <w:tcPr>
            <w:tcW w:w="851" w:type="dxa"/>
            <w:tcBorders>
              <w:top w:val="nil"/>
              <w:left w:val="single" w:sz="4" w:space="0" w:color="auto"/>
              <w:bottom w:val="single" w:sz="4" w:space="0" w:color="auto"/>
              <w:right w:val="single" w:sz="4" w:space="0" w:color="auto"/>
            </w:tcBorders>
            <w:vAlign w:val="center"/>
          </w:tcPr>
          <w:p w:rsidR="0088617E" w:rsidRPr="005072F1" w:rsidRDefault="00B3744D" w:rsidP="0088617E">
            <w:pPr>
              <w:pStyle w:val="1"/>
              <w:jc w:val="both"/>
            </w:pPr>
            <w:hyperlink r:id="rId46" w:anchor="Par1722" w:history="1">
              <w:r w:rsidR="0088617E" w:rsidRPr="005072F1">
                <w:t>ИВ 1</w:t>
              </w:r>
            </w:hyperlink>
          </w:p>
        </w:tc>
        <w:tc>
          <w:tcPr>
            <w:tcW w:w="8438" w:type="dxa"/>
            <w:tcBorders>
              <w:top w:val="nil"/>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 xml:space="preserve">Зона санитарной охраны подземных и поверхностных водозаборов 1 пояса                             </w:t>
            </w:r>
          </w:p>
        </w:tc>
      </w:tr>
      <w:tr w:rsidR="0088617E" w:rsidRPr="005072F1" w:rsidTr="0088617E">
        <w:tc>
          <w:tcPr>
            <w:tcW w:w="851" w:type="dxa"/>
            <w:tcBorders>
              <w:top w:val="nil"/>
              <w:left w:val="single" w:sz="4" w:space="0" w:color="auto"/>
              <w:bottom w:val="single" w:sz="4" w:space="0" w:color="auto"/>
              <w:right w:val="single" w:sz="4" w:space="0" w:color="auto"/>
            </w:tcBorders>
            <w:vAlign w:val="center"/>
          </w:tcPr>
          <w:p w:rsidR="0088617E" w:rsidRPr="005072F1" w:rsidRDefault="00B3744D" w:rsidP="0088617E">
            <w:pPr>
              <w:pStyle w:val="1"/>
              <w:jc w:val="both"/>
            </w:pPr>
            <w:hyperlink r:id="rId47" w:anchor="Par1736" w:history="1">
              <w:r w:rsidR="0088617E" w:rsidRPr="005072F1">
                <w:t>ИВ 2</w:t>
              </w:r>
            </w:hyperlink>
          </w:p>
        </w:tc>
        <w:tc>
          <w:tcPr>
            <w:tcW w:w="8438" w:type="dxa"/>
            <w:tcBorders>
              <w:top w:val="nil"/>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 xml:space="preserve">Зона санитарной охраны подземных и поверхностных водозаборов 2 пояса   </w:t>
            </w:r>
          </w:p>
        </w:tc>
      </w:tr>
      <w:tr w:rsidR="0088617E" w:rsidRPr="005072F1" w:rsidTr="0088617E">
        <w:tc>
          <w:tcPr>
            <w:tcW w:w="851" w:type="dxa"/>
            <w:tcBorders>
              <w:top w:val="nil"/>
              <w:left w:val="single" w:sz="4" w:space="0" w:color="auto"/>
              <w:bottom w:val="single" w:sz="4" w:space="0" w:color="auto"/>
              <w:right w:val="single" w:sz="4" w:space="0" w:color="auto"/>
            </w:tcBorders>
            <w:vAlign w:val="center"/>
          </w:tcPr>
          <w:p w:rsidR="0088617E" w:rsidRPr="005072F1" w:rsidRDefault="00B3744D" w:rsidP="0088617E">
            <w:pPr>
              <w:pStyle w:val="1"/>
              <w:jc w:val="both"/>
            </w:pPr>
            <w:hyperlink r:id="rId48" w:anchor="Par1756" w:history="1">
              <w:r w:rsidR="0088617E" w:rsidRPr="005072F1">
                <w:t>ИВ 3</w:t>
              </w:r>
            </w:hyperlink>
          </w:p>
        </w:tc>
        <w:tc>
          <w:tcPr>
            <w:tcW w:w="8438" w:type="dxa"/>
            <w:tcBorders>
              <w:top w:val="nil"/>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 xml:space="preserve">Зона санитарной охраны подземных и поверхностных водозаборов 3 пояса   </w:t>
            </w:r>
          </w:p>
        </w:tc>
      </w:tr>
      <w:tr w:rsidR="0088617E" w:rsidRPr="005072F1" w:rsidTr="0088617E">
        <w:tc>
          <w:tcPr>
            <w:tcW w:w="851" w:type="dxa"/>
            <w:tcBorders>
              <w:top w:val="nil"/>
              <w:left w:val="single" w:sz="4" w:space="0" w:color="auto"/>
              <w:bottom w:val="single" w:sz="4" w:space="0" w:color="auto"/>
              <w:right w:val="single" w:sz="4" w:space="0" w:color="auto"/>
            </w:tcBorders>
            <w:vAlign w:val="center"/>
          </w:tcPr>
          <w:p w:rsidR="0088617E" w:rsidRPr="005072F1" w:rsidRDefault="00B3744D" w:rsidP="0088617E">
            <w:pPr>
              <w:pStyle w:val="1"/>
              <w:jc w:val="both"/>
            </w:pPr>
            <w:hyperlink r:id="rId49" w:anchor="Par1776" w:history="1">
              <w:r w:rsidR="0088617E" w:rsidRPr="005072F1">
                <w:t>ПТ</w:t>
              </w:r>
            </w:hyperlink>
          </w:p>
        </w:tc>
        <w:tc>
          <w:tcPr>
            <w:tcW w:w="8438" w:type="dxa"/>
            <w:tcBorders>
              <w:top w:val="nil"/>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 xml:space="preserve">Зона затопления 1% обеспеченности паводковыми водами                </w:t>
            </w:r>
          </w:p>
        </w:tc>
      </w:tr>
      <w:tr w:rsidR="0088617E" w:rsidRPr="005072F1" w:rsidTr="0088617E">
        <w:tc>
          <w:tcPr>
            <w:tcW w:w="851" w:type="dxa"/>
            <w:tcBorders>
              <w:top w:val="nil"/>
              <w:left w:val="single" w:sz="4" w:space="0" w:color="auto"/>
              <w:bottom w:val="single" w:sz="4" w:space="0" w:color="auto"/>
              <w:right w:val="single" w:sz="4" w:space="0" w:color="auto"/>
            </w:tcBorders>
            <w:vAlign w:val="center"/>
          </w:tcPr>
          <w:p w:rsidR="0088617E" w:rsidRPr="005072F1" w:rsidRDefault="00B3744D" w:rsidP="0088617E">
            <w:pPr>
              <w:pStyle w:val="1"/>
              <w:jc w:val="both"/>
            </w:pPr>
            <w:hyperlink r:id="rId50" w:anchor="Par1786" w:history="1">
              <w:r w:rsidR="0088617E" w:rsidRPr="005072F1">
                <w:t>Э</w:t>
              </w:r>
            </w:hyperlink>
          </w:p>
        </w:tc>
        <w:tc>
          <w:tcPr>
            <w:tcW w:w="8438" w:type="dxa"/>
            <w:tcBorders>
              <w:top w:val="nil"/>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 xml:space="preserve">Охранная зона магистральных ЛЭП и линий связи                                     </w:t>
            </w:r>
          </w:p>
        </w:tc>
      </w:tr>
      <w:tr w:rsidR="0088617E" w:rsidRPr="005072F1" w:rsidTr="0088617E">
        <w:tc>
          <w:tcPr>
            <w:tcW w:w="851" w:type="dxa"/>
            <w:tcBorders>
              <w:top w:val="nil"/>
              <w:left w:val="single" w:sz="4" w:space="0" w:color="auto"/>
              <w:bottom w:val="single" w:sz="4" w:space="0" w:color="auto"/>
              <w:right w:val="single" w:sz="4" w:space="0" w:color="auto"/>
            </w:tcBorders>
            <w:vAlign w:val="center"/>
          </w:tcPr>
          <w:p w:rsidR="0088617E" w:rsidRPr="005072F1" w:rsidRDefault="00B3744D" w:rsidP="0088617E">
            <w:pPr>
              <w:pStyle w:val="1"/>
              <w:jc w:val="both"/>
            </w:pPr>
            <w:hyperlink r:id="rId51" w:anchor="Par1793" w:history="1">
              <w:r w:rsidR="0088617E" w:rsidRPr="005072F1">
                <w:t>НД</w:t>
              </w:r>
            </w:hyperlink>
          </w:p>
        </w:tc>
        <w:tc>
          <w:tcPr>
            <w:tcW w:w="8438" w:type="dxa"/>
            <w:tcBorders>
              <w:top w:val="nil"/>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 xml:space="preserve">Зона залегания полезных ископаемых                                  </w:t>
            </w:r>
          </w:p>
        </w:tc>
      </w:tr>
      <w:tr w:rsidR="0088617E" w:rsidRPr="005072F1" w:rsidTr="0088617E">
        <w:tc>
          <w:tcPr>
            <w:tcW w:w="851" w:type="dxa"/>
            <w:tcBorders>
              <w:top w:val="nil"/>
              <w:left w:val="single" w:sz="4" w:space="0" w:color="auto"/>
              <w:bottom w:val="single" w:sz="4" w:space="0" w:color="auto"/>
              <w:right w:val="single" w:sz="4" w:space="0" w:color="auto"/>
            </w:tcBorders>
            <w:vAlign w:val="center"/>
          </w:tcPr>
          <w:p w:rsidR="0088617E" w:rsidRPr="005072F1" w:rsidRDefault="00B3744D" w:rsidP="0088617E">
            <w:pPr>
              <w:pStyle w:val="1"/>
              <w:jc w:val="both"/>
            </w:pPr>
            <w:hyperlink r:id="rId52" w:anchor="Par1797" w:history="1">
              <w:proofErr w:type="gramStart"/>
              <w:r w:rsidR="0088617E" w:rsidRPr="005072F1">
                <w:t>З</w:t>
              </w:r>
              <w:proofErr w:type="gramEnd"/>
            </w:hyperlink>
          </w:p>
        </w:tc>
        <w:tc>
          <w:tcPr>
            <w:tcW w:w="8438" w:type="dxa"/>
            <w:tcBorders>
              <w:top w:val="nil"/>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 xml:space="preserve">Заболоченные территории                                             </w:t>
            </w:r>
          </w:p>
        </w:tc>
      </w:tr>
      <w:tr w:rsidR="0088617E" w:rsidRPr="005072F1" w:rsidTr="0088617E">
        <w:tc>
          <w:tcPr>
            <w:tcW w:w="851" w:type="dxa"/>
            <w:tcBorders>
              <w:top w:val="nil"/>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Н</w:t>
            </w:r>
          </w:p>
        </w:tc>
        <w:tc>
          <w:tcPr>
            <w:tcW w:w="8438" w:type="dxa"/>
            <w:tcBorders>
              <w:top w:val="nil"/>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 xml:space="preserve">Зона культурного наследия                                           </w:t>
            </w:r>
          </w:p>
        </w:tc>
      </w:tr>
      <w:tr w:rsidR="0088617E" w:rsidRPr="005072F1" w:rsidTr="0088617E">
        <w:tc>
          <w:tcPr>
            <w:tcW w:w="851" w:type="dxa"/>
            <w:tcBorders>
              <w:top w:val="nil"/>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ГП</w:t>
            </w:r>
          </w:p>
        </w:tc>
        <w:tc>
          <w:tcPr>
            <w:tcW w:w="8438" w:type="dxa"/>
            <w:tcBorders>
              <w:top w:val="nil"/>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Охранная зона магистральных трубопроводов и газораспределительных сетей</w:t>
            </w:r>
          </w:p>
        </w:tc>
      </w:tr>
      <w:tr w:rsidR="0088617E" w:rsidRPr="005072F1" w:rsidTr="0088617E">
        <w:trPr>
          <w:trHeight w:val="259"/>
        </w:trPr>
        <w:tc>
          <w:tcPr>
            <w:tcW w:w="851" w:type="dxa"/>
            <w:tcBorders>
              <w:top w:val="single" w:sz="4" w:space="0" w:color="auto"/>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ПП</w:t>
            </w:r>
          </w:p>
        </w:tc>
        <w:tc>
          <w:tcPr>
            <w:tcW w:w="8438" w:type="dxa"/>
            <w:tcBorders>
              <w:top w:val="single" w:sz="4" w:space="0" w:color="auto"/>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Придорожные полосы автомобильных дорог</w:t>
            </w:r>
          </w:p>
        </w:tc>
      </w:tr>
      <w:tr w:rsidR="0088617E" w:rsidRPr="005072F1" w:rsidTr="0088617E">
        <w:trPr>
          <w:trHeight w:val="259"/>
        </w:trPr>
        <w:tc>
          <w:tcPr>
            <w:tcW w:w="851" w:type="dxa"/>
            <w:tcBorders>
              <w:top w:val="single" w:sz="4" w:space="0" w:color="auto"/>
              <w:left w:val="single" w:sz="4" w:space="0" w:color="auto"/>
              <w:bottom w:val="single" w:sz="4" w:space="0" w:color="auto"/>
              <w:right w:val="single" w:sz="4" w:space="0" w:color="auto"/>
            </w:tcBorders>
            <w:vAlign w:val="center"/>
          </w:tcPr>
          <w:p w:rsidR="0088617E" w:rsidRPr="005072F1" w:rsidRDefault="0088617E" w:rsidP="0088617E">
            <w:pPr>
              <w:pStyle w:val="1"/>
              <w:jc w:val="both"/>
            </w:pPr>
            <w:r>
              <w:t>Г</w:t>
            </w:r>
          </w:p>
        </w:tc>
        <w:tc>
          <w:tcPr>
            <w:tcW w:w="8438" w:type="dxa"/>
            <w:tcBorders>
              <w:top w:val="single" w:sz="4" w:space="0" w:color="auto"/>
              <w:left w:val="single" w:sz="4" w:space="0" w:color="auto"/>
              <w:bottom w:val="single" w:sz="4" w:space="0" w:color="auto"/>
              <w:right w:val="single" w:sz="4" w:space="0" w:color="auto"/>
            </w:tcBorders>
            <w:vAlign w:val="center"/>
          </w:tcPr>
          <w:p w:rsidR="0088617E" w:rsidRPr="005072F1" w:rsidRDefault="0088617E" w:rsidP="0088617E">
            <w:pPr>
              <w:pStyle w:val="1"/>
              <w:jc w:val="both"/>
            </w:pPr>
            <w:r>
              <w:t>Зона горного отвода</w:t>
            </w:r>
          </w:p>
        </w:tc>
      </w:tr>
      <w:tr w:rsidR="0088617E" w:rsidRPr="005072F1" w:rsidTr="0088617E">
        <w:trPr>
          <w:trHeight w:val="259"/>
        </w:trPr>
        <w:tc>
          <w:tcPr>
            <w:tcW w:w="851" w:type="dxa"/>
            <w:tcBorders>
              <w:top w:val="single" w:sz="4" w:space="0" w:color="auto"/>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ООПТ</w:t>
            </w:r>
          </w:p>
        </w:tc>
        <w:tc>
          <w:tcPr>
            <w:tcW w:w="8438" w:type="dxa"/>
            <w:tcBorders>
              <w:top w:val="single" w:sz="4" w:space="0" w:color="auto"/>
              <w:left w:val="single" w:sz="4" w:space="0" w:color="auto"/>
              <w:bottom w:val="single" w:sz="4" w:space="0" w:color="auto"/>
              <w:right w:val="single" w:sz="4" w:space="0" w:color="auto"/>
            </w:tcBorders>
            <w:vAlign w:val="center"/>
          </w:tcPr>
          <w:p w:rsidR="0088617E" w:rsidRPr="005072F1" w:rsidRDefault="0088617E" w:rsidP="0088617E">
            <w:pPr>
              <w:pStyle w:val="1"/>
              <w:jc w:val="both"/>
            </w:pPr>
            <w:r w:rsidRPr="005072F1">
              <w:t>Зона особо охраняемых природных территорий</w:t>
            </w:r>
          </w:p>
        </w:tc>
      </w:tr>
    </w:tbl>
    <w:p w:rsidR="0088617E" w:rsidRPr="00AA7B6E" w:rsidRDefault="0088617E" w:rsidP="0088617E">
      <w:pPr>
        <w:pStyle w:val="1"/>
      </w:pPr>
    </w:p>
    <w:p w:rsidR="0088617E" w:rsidRPr="005072F1" w:rsidRDefault="0088617E" w:rsidP="0088617E">
      <w:pPr>
        <w:pStyle w:val="1"/>
        <w:jc w:val="both"/>
      </w:pPr>
      <w:r w:rsidRPr="00DD073A">
        <w:t>Статья 4</w:t>
      </w:r>
      <w:r>
        <w:t>3</w:t>
      </w:r>
      <w:r w:rsidRPr="00DD073A">
        <w:t>. Ограничения использования земельных участков и объектов капитального строительства</w:t>
      </w:r>
      <w:r w:rsidRPr="005072F1">
        <w:t xml:space="preserve"> </w:t>
      </w:r>
      <w:r w:rsidRPr="00DD073A">
        <w:t>в границах санитарно-защитных зон (С/</w:t>
      </w:r>
      <w:proofErr w:type="gramStart"/>
      <w:r w:rsidRPr="00DD073A">
        <w:t>З</w:t>
      </w:r>
      <w:proofErr w:type="gramEnd"/>
      <w:r w:rsidRPr="00DD073A">
        <w:t xml:space="preserve"> 1)</w:t>
      </w:r>
    </w:p>
    <w:p w:rsidR="0088617E" w:rsidRPr="005072F1" w:rsidRDefault="0088617E" w:rsidP="0088617E">
      <w:pPr>
        <w:pStyle w:val="1"/>
        <w:jc w:val="both"/>
      </w:pPr>
    </w:p>
    <w:p w:rsidR="0088617E" w:rsidRPr="005072F1" w:rsidRDefault="0088617E" w:rsidP="0088617E">
      <w:pPr>
        <w:pStyle w:val="1"/>
        <w:jc w:val="both"/>
      </w:pPr>
      <w:r w:rsidRPr="005072F1">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 Санитарно-защитная зона не может рассматриваться как территория для размещения коллективных и индивидуальных дачных и садово-огородных участков.</w:t>
      </w:r>
    </w:p>
    <w:p w:rsidR="0088617E" w:rsidRPr="005072F1" w:rsidRDefault="0088617E" w:rsidP="0088617E">
      <w:pPr>
        <w:pStyle w:val="1"/>
        <w:jc w:val="both"/>
      </w:pPr>
      <w:r w:rsidRPr="005072F1">
        <w:t xml:space="preserve">1. </w:t>
      </w:r>
      <w:proofErr w:type="gramStart"/>
      <w:r w:rsidRPr="005072F1">
        <w:t xml:space="preserve">Использование земельных участков и объектов капитального строительства в санитарно-защитных зонах осуществляется с учетом Постановления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и ограничений, предусмотренных </w:t>
      </w:r>
      <w:hyperlink r:id="rId53" w:anchor="Par1670" w:history="1">
        <w:r w:rsidRPr="005072F1">
          <w:rPr>
            <w:color w:val="0000FF"/>
            <w:u w:val="single"/>
          </w:rPr>
          <w:t>частями 2</w:t>
        </w:r>
      </w:hyperlink>
      <w:r w:rsidRPr="005072F1">
        <w:t xml:space="preserve"> и </w:t>
      </w:r>
      <w:hyperlink r:id="rId54" w:anchor="Par1682" w:history="1">
        <w:r w:rsidRPr="005072F1">
          <w:rPr>
            <w:color w:val="0000FF"/>
            <w:u w:val="single"/>
          </w:rPr>
          <w:t>3</w:t>
        </w:r>
      </w:hyperlink>
      <w:r w:rsidRPr="005072F1">
        <w:t xml:space="preserve"> настоящей статьи.</w:t>
      </w:r>
      <w:proofErr w:type="gramEnd"/>
    </w:p>
    <w:p w:rsidR="0088617E" w:rsidRPr="005072F1" w:rsidRDefault="0088617E" w:rsidP="0088617E">
      <w:pPr>
        <w:pStyle w:val="1"/>
        <w:jc w:val="both"/>
      </w:pPr>
      <w:r w:rsidRPr="005072F1">
        <w:t>2. В границах санитарно-защитных зон запрещается размещать:</w:t>
      </w:r>
    </w:p>
    <w:p w:rsidR="0088617E" w:rsidRPr="005072F1" w:rsidRDefault="0088617E" w:rsidP="0088617E">
      <w:pPr>
        <w:pStyle w:val="1"/>
        <w:jc w:val="both"/>
      </w:pPr>
      <w:r w:rsidRPr="005072F1">
        <w:t xml:space="preserve">- жилую застройку, включая отдельные жилые дома, </w:t>
      </w:r>
    </w:p>
    <w:p w:rsidR="0088617E" w:rsidRPr="005072F1" w:rsidRDefault="0088617E" w:rsidP="0088617E">
      <w:pPr>
        <w:pStyle w:val="1"/>
        <w:jc w:val="both"/>
      </w:pPr>
      <w:r w:rsidRPr="005072F1">
        <w:t xml:space="preserve">- ландшафтно-рекреационные зоны, </w:t>
      </w:r>
    </w:p>
    <w:p w:rsidR="0088617E" w:rsidRPr="005072F1" w:rsidRDefault="0088617E" w:rsidP="0088617E">
      <w:pPr>
        <w:pStyle w:val="1"/>
        <w:jc w:val="both"/>
      </w:pPr>
      <w:r w:rsidRPr="005072F1">
        <w:t xml:space="preserve">- зоны отдыха, </w:t>
      </w:r>
    </w:p>
    <w:p w:rsidR="0088617E" w:rsidRPr="005072F1" w:rsidRDefault="0088617E" w:rsidP="0088617E">
      <w:pPr>
        <w:pStyle w:val="1"/>
        <w:jc w:val="both"/>
      </w:pPr>
      <w:r w:rsidRPr="005072F1">
        <w:t xml:space="preserve">- территории курортов, санаториев и домов отдыха, </w:t>
      </w:r>
    </w:p>
    <w:p w:rsidR="0088617E" w:rsidRPr="005072F1" w:rsidRDefault="0088617E" w:rsidP="0088617E">
      <w:pPr>
        <w:pStyle w:val="1"/>
        <w:jc w:val="both"/>
      </w:pPr>
      <w:r w:rsidRPr="005072F1">
        <w:t>-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88617E" w:rsidRPr="005072F1" w:rsidRDefault="0088617E" w:rsidP="0088617E">
      <w:pPr>
        <w:pStyle w:val="1"/>
        <w:jc w:val="both"/>
      </w:pPr>
      <w:r w:rsidRPr="005072F1">
        <w:t xml:space="preserve">- спортивные сооружения, детские площадки, </w:t>
      </w:r>
    </w:p>
    <w:p w:rsidR="0088617E" w:rsidRPr="005072F1" w:rsidRDefault="0088617E" w:rsidP="0088617E">
      <w:pPr>
        <w:pStyle w:val="1"/>
        <w:jc w:val="both"/>
      </w:pPr>
      <w:r w:rsidRPr="005072F1">
        <w:t xml:space="preserve">- образовательные и детские учреждения, </w:t>
      </w:r>
    </w:p>
    <w:p w:rsidR="0088617E" w:rsidRPr="005072F1" w:rsidRDefault="0088617E" w:rsidP="0088617E">
      <w:pPr>
        <w:pStyle w:val="1"/>
        <w:jc w:val="both"/>
      </w:pPr>
      <w:r w:rsidRPr="005072F1">
        <w:t>- лечебно-профилактические и оздоровительные учреждения общего пользования.</w:t>
      </w:r>
    </w:p>
    <w:p w:rsidR="0088617E" w:rsidRPr="005072F1" w:rsidRDefault="0088617E" w:rsidP="0088617E">
      <w:pPr>
        <w:pStyle w:val="1"/>
        <w:jc w:val="both"/>
      </w:pPr>
      <w:r w:rsidRPr="005072F1">
        <w:t xml:space="preserve">- на территории объектов других отраслей промышленности объекты по производству лекарственных веществ, лекарственных средств и (или) лекарственных форм, склады сырья и </w:t>
      </w:r>
      <w:r w:rsidRPr="005072F1">
        <w:lastRenderedPageBreak/>
        <w:t>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88617E" w:rsidRPr="005072F1" w:rsidRDefault="0088617E" w:rsidP="0088617E">
      <w:pPr>
        <w:pStyle w:val="1"/>
        <w:jc w:val="both"/>
      </w:pPr>
      <w:r w:rsidRPr="005072F1">
        <w:t>3. Допускается размещать в границах санитарно-защитной зоны промышленного объекта или производства:</w:t>
      </w:r>
    </w:p>
    <w:p w:rsidR="0088617E" w:rsidRPr="005072F1" w:rsidRDefault="0088617E" w:rsidP="0088617E">
      <w:pPr>
        <w:pStyle w:val="1"/>
        <w:jc w:val="both"/>
      </w:pPr>
      <w:r w:rsidRPr="005072F1">
        <w:t xml:space="preserve">- нежилые помещения для дежурного аварийного персонала, </w:t>
      </w:r>
    </w:p>
    <w:p w:rsidR="0088617E" w:rsidRPr="005072F1" w:rsidRDefault="0088617E" w:rsidP="0088617E">
      <w:pPr>
        <w:pStyle w:val="1"/>
        <w:jc w:val="both"/>
      </w:pPr>
      <w:r w:rsidRPr="005072F1">
        <w:t xml:space="preserve">- помещения для пребывания работающих по вахтовому методу (не более двух недель), </w:t>
      </w:r>
    </w:p>
    <w:p w:rsidR="0088617E" w:rsidRPr="005072F1" w:rsidRDefault="0088617E" w:rsidP="0088617E">
      <w:pPr>
        <w:pStyle w:val="1"/>
        <w:jc w:val="both"/>
      </w:pPr>
      <w:r w:rsidRPr="005072F1">
        <w:t xml:space="preserve">- здания управления, </w:t>
      </w:r>
    </w:p>
    <w:p w:rsidR="0088617E" w:rsidRPr="005072F1" w:rsidRDefault="0088617E" w:rsidP="0088617E">
      <w:pPr>
        <w:pStyle w:val="1"/>
        <w:jc w:val="both"/>
      </w:pPr>
      <w:r w:rsidRPr="005072F1">
        <w:t xml:space="preserve">- конструкторские бюро, </w:t>
      </w:r>
    </w:p>
    <w:p w:rsidR="0088617E" w:rsidRPr="005072F1" w:rsidRDefault="0088617E" w:rsidP="0088617E">
      <w:pPr>
        <w:pStyle w:val="1"/>
        <w:jc w:val="both"/>
      </w:pPr>
      <w:r w:rsidRPr="005072F1">
        <w:t xml:space="preserve">- здания административного назначения, </w:t>
      </w:r>
    </w:p>
    <w:p w:rsidR="0088617E" w:rsidRPr="005072F1" w:rsidRDefault="0088617E" w:rsidP="0088617E">
      <w:pPr>
        <w:pStyle w:val="1"/>
        <w:jc w:val="both"/>
      </w:pPr>
      <w:r w:rsidRPr="005072F1">
        <w:t xml:space="preserve">- научно-исследовательские лаборатории, </w:t>
      </w:r>
    </w:p>
    <w:p w:rsidR="0088617E" w:rsidRPr="005072F1" w:rsidRDefault="0088617E" w:rsidP="0088617E">
      <w:pPr>
        <w:pStyle w:val="1"/>
        <w:jc w:val="both"/>
      </w:pPr>
      <w:r w:rsidRPr="005072F1">
        <w:t xml:space="preserve">- поликлиники, </w:t>
      </w:r>
    </w:p>
    <w:p w:rsidR="0088617E" w:rsidRPr="005072F1" w:rsidRDefault="0088617E" w:rsidP="0088617E">
      <w:pPr>
        <w:pStyle w:val="1"/>
        <w:jc w:val="both"/>
      </w:pPr>
      <w:r w:rsidRPr="005072F1">
        <w:t xml:space="preserve">- спортивно-оздоровительные сооружения закрытого типа, </w:t>
      </w:r>
    </w:p>
    <w:p w:rsidR="0088617E" w:rsidRPr="005072F1" w:rsidRDefault="0088617E" w:rsidP="0088617E">
      <w:pPr>
        <w:pStyle w:val="1"/>
        <w:jc w:val="both"/>
      </w:pPr>
      <w:r w:rsidRPr="005072F1">
        <w:t xml:space="preserve">- бани, </w:t>
      </w:r>
    </w:p>
    <w:p w:rsidR="0088617E" w:rsidRPr="005072F1" w:rsidRDefault="0088617E" w:rsidP="0088617E">
      <w:pPr>
        <w:pStyle w:val="1"/>
        <w:jc w:val="both"/>
      </w:pPr>
      <w:r w:rsidRPr="005072F1">
        <w:t xml:space="preserve">- прачечные, </w:t>
      </w:r>
    </w:p>
    <w:p w:rsidR="0088617E" w:rsidRPr="005072F1" w:rsidRDefault="0088617E" w:rsidP="0088617E">
      <w:pPr>
        <w:pStyle w:val="1"/>
        <w:jc w:val="both"/>
      </w:pPr>
      <w:r w:rsidRPr="005072F1">
        <w:t xml:space="preserve">- объекты торговли и общественного питания, </w:t>
      </w:r>
    </w:p>
    <w:p w:rsidR="0088617E" w:rsidRPr="005072F1" w:rsidRDefault="0088617E" w:rsidP="0088617E">
      <w:pPr>
        <w:pStyle w:val="1"/>
        <w:jc w:val="both"/>
      </w:pPr>
      <w:r w:rsidRPr="005072F1">
        <w:t xml:space="preserve">- мотели, гостиницы, </w:t>
      </w:r>
    </w:p>
    <w:p w:rsidR="0088617E" w:rsidRPr="005072F1" w:rsidRDefault="0088617E" w:rsidP="0088617E">
      <w:pPr>
        <w:pStyle w:val="1"/>
        <w:jc w:val="both"/>
      </w:pPr>
      <w:r w:rsidRPr="005072F1">
        <w:t xml:space="preserve">- гаражи, площадки и сооружения для хранения общественного и индивидуального транспорта, </w:t>
      </w:r>
    </w:p>
    <w:p w:rsidR="0088617E" w:rsidRPr="005072F1" w:rsidRDefault="0088617E" w:rsidP="0088617E">
      <w:pPr>
        <w:pStyle w:val="1"/>
        <w:jc w:val="both"/>
      </w:pPr>
      <w:r w:rsidRPr="005072F1">
        <w:t xml:space="preserve">- пожарные депо, </w:t>
      </w:r>
    </w:p>
    <w:p w:rsidR="0088617E" w:rsidRPr="005072F1" w:rsidRDefault="0088617E" w:rsidP="0088617E">
      <w:pPr>
        <w:pStyle w:val="1"/>
        <w:jc w:val="both"/>
      </w:pPr>
      <w:r w:rsidRPr="005072F1">
        <w:t xml:space="preserve">- местные и транзитные коммуникации, </w:t>
      </w:r>
    </w:p>
    <w:p w:rsidR="0088617E" w:rsidRPr="005072F1" w:rsidRDefault="0088617E" w:rsidP="0088617E">
      <w:pPr>
        <w:pStyle w:val="1"/>
        <w:jc w:val="both"/>
      </w:pPr>
      <w:r w:rsidRPr="005072F1">
        <w:t xml:space="preserve">- ЛЭП, электроподстанции, </w:t>
      </w:r>
    </w:p>
    <w:p w:rsidR="0088617E" w:rsidRPr="005072F1" w:rsidRDefault="0088617E" w:rsidP="0088617E">
      <w:pPr>
        <w:pStyle w:val="1"/>
        <w:jc w:val="both"/>
      </w:pPr>
      <w:r w:rsidRPr="005072F1">
        <w:t xml:space="preserve">- </w:t>
      </w:r>
      <w:proofErr w:type="spellStart"/>
      <w:r w:rsidRPr="005072F1">
        <w:t>нефте</w:t>
      </w:r>
      <w:proofErr w:type="spellEnd"/>
      <w:r w:rsidRPr="005072F1">
        <w:t xml:space="preserve">- и газопроводы, </w:t>
      </w:r>
    </w:p>
    <w:p w:rsidR="0088617E" w:rsidRPr="005072F1" w:rsidRDefault="0088617E" w:rsidP="0088617E">
      <w:pPr>
        <w:pStyle w:val="1"/>
        <w:jc w:val="both"/>
      </w:pPr>
      <w:r w:rsidRPr="005072F1">
        <w:t xml:space="preserve">- артезианские скважины для технического водоснабжения, </w:t>
      </w:r>
    </w:p>
    <w:p w:rsidR="0088617E" w:rsidRPr="005072F1" w:rsidRDefault="0088617E" w:rsidP="0088617E">
      <w:pPr>
        <w:pStyle w:val="1"/>
        <w:jc w:val="both"/>
      </w:pPr>
      <w:r w:rsidRPr="005072F1">
        <w:t xml:space="preserve">- </w:t>
      </w:r>
      <w:proofErr w:type="spellStart"/>
      <w:r w:rsidRPr="005072F1">
        <w:t>водоохлаждающие</w:t>
      </w:r>
      <w:proofErr w:type="spellEnd"/>
      <w:r w:rsidRPr="005072F1">
        <w:t xml:space="preserve"> сооружения для подготовки технической воды, </w:t>
      </w:r>
    </w:p>
    <w:p w:rsidR="0088617E" w:rsidRPr="005072F1" w:rsidRDefault="0088617E" w:rsidP="0088617E">
      <w:pPr>
        <w:pStyle w:val="1"/>
        <w:jc w:val="both"/>
      </w:pPr>
      <w:r w:rsidRPr="005072F1">
        <w:t xml:space="preserve">- канализационные насосные станции, </w:t>
      </w:r>
    </w:p>
    <w:p w:rsidR="0088617E" w:rsidRPr="005072F1" w:rsidRDefault="0088617E" w:rsidP="0088617E">
      <w:pPr>
        <w:pStyle w:val="1"/>
        <w:jc w:val="both"/>
      </w:pPr>
      <w:r w:rsidRPr="005072F1">
        <w:t xml:space="preserve">- сооружения оборотного водоснабжения, </w:t>
      </w:r>
    </w:p>
    <w:p w:rsidR="0088617E" w:rsidRPr="005072F1" w:rsidRDefault="0088617E" w:rsidP="0088617E">
      <w:pPr>
        <w:pStyle w:val="1"/>
        <w:jc w:val="both"/>
      </w:pPr>
      <w:r w:rsidRPr="005072F1">
        <w:t>- автозаправочные станции, станции технического обслуживания автомобилей.</w:t>
      </w:r>
    </w:p>
    <w:p w:rsidR="0088617E" w:rsidRPr="005072F1" w:rsidRDefault="0088617E" w:rsidP="0088617E">
      <w:pPr>
        <w:pStyle w:val="1"/>
        <w:jc w:val="both"/>
      </w:pPr>
      <w:r w:rsidRPr="005072F1">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8617E" w:rsidRPr="005072F1" w:rsidRDefault="0088617E" w:rsidP="0088617E">
      <w:pPr>
        <w:pStyle w:val="1"/>
        <w:jc w:val="both"/>
      </w:pPr>
      <w:r w:rsidRPr="005072F1">
        <w:t>4. Архитектурно-строительное проектирование, строительство и реконструкция объектов капитального строительства в границах санитарно-защитных зон осуществляется по согласованию с органами государственной власти в области санитарно-эпидемиологического надзора, в порядке, установленном нормативными правовыми актами Российской Федерации.</w:t>
      </w:r>
    </w:p>
    <w:p w:rsidR="0088617E" w:rsidRPr="005072F1" w:rsidRDefault="0088617E" w:rsidP="0088617E">
      <w:pPr>
        <w:pStyle w:val="1"/>
        <w:jc w:val="both"/>
      </w:pPr>
    </w:p>
    <w:p w:rsidR="0088617E" w:rsidRPr="0076073E" w:rsidRDefault="0088617E" w:rsidP="0088617E">
      <w:pPr>
        <w:pStyle w:val="1"/>
        <w:jc w:val="both"/>
      </w:pPr>
      <w:r w:rsidRPr="00E76270">
        <w:t>Статья 4</w:t>
      </w:r>
      <w:r>
        <w:t>4</w:t>
      </w:r>
      <w:r w:rsidRPr="00E76270">
        <w:t>. Ограничения использования земельных участков и объектов капитального строительства</w:t>
      </w:r>
      <w:r w:rsidRPr="0076073E">
        <w:t xml:space="preserve"> </w:t>
      </w:r>
      <w:r w:rsidRPr="00E76270">
        <w:t xml:space="preserve">в </w:t>
      </w:r>
      <w:proofErr w:type="spellStart"/>
      <w:r w:rsidRPr="00E76270">
        <w:t>водоохранных</w:t>
      </w:r>
      <w:proofErr w:type="spellEnd"/>
      <w:r w:rsidRPr="00E76270">
        <w:t xml:space="preserve"> зонах (В)</w:t>
      </w:r>
    </w:p>
    <w:p w:rsidR="0088617E" w:rsidRPr="005072F1" w:rsidRDefault="0088617E" w:rsidP="0088617E">
      <w:pPr>
        <w:pStyle w:val="1"/>
        <w:jc w:val="both"/>
      </w:pPr>
    </w:p>
    <w:p w:rsidR="0088617E" w:rsidRPr="005072F1" w:rsidRDefault="0088617E" w:rsidP="0088617E">
      <w:pPr>
        <w:pStyle w:val="1"/>
        <w:jc w:val="both"/>
      </w:pPr>
      <w:proofErr w:type="spellStart"/>
      <w:r w:rsidRPr="005072F1">
        <w:t>Водоохранные</w:t>
      </w:r>
      <w:proofErr w:type="spellEnd"/>
      <w:r w:rsidRPr="005072F1">
        <w:t xml:space="preserve"> зоны и режим использования устанавливаются в соответствии со статьей 65 Водного кодекса Российской Федерации.</w:t>
      </w:r>
    </w:p>
    <w:p w:rsidR="0088617E" w:rsidRPr="005072F1" w:rsidRDefault="0088617E" w:rsidP="0088617E">
      <w:pPr>
        <w:pStyle w:val="1"/>
        <w:jc w:val="both"/>
      </w:pPr>
    </w:p>
    <w:p w:rsidR="0088617E" w:rsidRPr="0076073E" w:rsidRDefault="0088617E" w:rsidP="0088617E">
      <w:pPr>
        <w:pStyle w:val="1"/>
        <w:jc w:val="both"/>
      </w:pPr>
      <w:r w:rsidRPr="0076073E">
        <w:t>Статья 4</w:t>
      </w:r>
      <w:r>
        <w:t>5</w:t>
      </w:r>
      <w:r w:rsidRPr="0076073E">
        <w:t>. Ограничения использования земельных участков и объектов капитального строительства</w:t>
      </w:r>
      <w:r w:rsidRPr="005072F1">
        <w:t xml:space="preserve"> </w:t>
      </w:r>
      <w:r w:rsidRPr="0076073E">
        <w:t xml:space="preserve">в зонах санитарной охраны подземных и поверхностных водозаборов 1 пояса (ИВ 1) </w:t>
      </w:r>
    </w:p>
    <w:p w:rsidR="0088617E" w:rsidRPr="005072F1" w:rsidRDefault="0088617E" w:rsidP="0088617E">
      <w:pPr>
        <w:pStyle w:val="1"/>
        <w:jc w:val="both"/>
      </w:pPr>
    </w:p>
    <w:p w:rsidR="0088617E" w:rsidRPr="005072F1" w:rsidRDefault="0088617E" w:rsidP="0088617E">
      <w:pPr>
        <w:pStyle w:val="1"/>
        <w:jc w:val="both"/>
      </w:pPr>
      <w:r w:rsidRPr="005072F1">
        <w:lastRenderedPageBreak/>
        <w:t>1. Зона санитарной охраны подземных и поверхностных водозаборов 1 пояса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88617E" w:rsidRPr="005072F1" w:rsidRDefault="0088617E" w:rsidP="0088617E">
      <w:pPr>
        <w:pStyle w:val="1"/>
        <w:jc w:val="both"/>
      </w:pPr>
      <w:r w:rsidRPr="005072F1">
        <w:t>2. В зонах подземных источников водоснабжения 1 пояса запрещается:</w:t>
      </w:r>
    </w:p>
    <w:p w:rsidR="0088617E" w:rsidRPr="005072F1" w:rsidRDefault="0088617E" w:rsidP="0088617E">
      <w:pPr>
        <w:pStyle w:val="1"/>
        <w:jc w:val="both"/>
      </w:pPr>
      <w:r w:rsidRPr="005072F1">
        <w:t>1) посадка высокоствольных деревьев;</w:t>
      </w:r>
    </w:p>
    <w:p w:rsidR="0088617E" w:rsidRPr="005072F1" w:rsidRDefault="0088617E" w:rsidP="0088617E">
      <w:pPr>
        <w:pStyle w:val="1"/>
        <w:jc w:val="both"/>
      </w:pPr>
      <w:r w:rsidRPr="005072F1">
        <w:t>2) все виды строительства, не имеющие непосредственного отношения к эксплуатации, реконструкции и расширению водопроводных сооружений;</w:t>
      </w:r>
    </w:p>
    <w:p w:rsidR="0088617E" w:rsidRPr="005072F1" w:rsidRDefault="0088617E" w:rsidP="0088617E">
      <w:pPr>
        <w:pStyle w:val="1"/>
        <w:jc w:val="both"/>
      </w:pPr>
      <w:r w:rsidRPr="005072F1">
        <w:t>3) размещение трубопроводов различного назначения;</w:t>
      </w:r>
    </w:p>
    <w:p w:rsidR="0088617E" w:rsidRPr="005072F1" w:rsidRDefault="0088617E" w:rsidP="0088617E">
      <w:pPr>
        <w:pStyle w:val="1"/>
        <w:jc w:val="both"/>
      </w:pPr>
      <w:r w:rsidRPr="005072F1">
        <w:t>4) размещение жилых и хозяйственно-бытовых зданий;</w:t>
      </w:r>
    </w:p>
    <w:p w:rsidR="0088617E" w:rsidRPr="005072F1" w:rsidRDefault="0088617E" w:rsidP="0088617E">
      <w:pPr>
        <w:pStyle w:val="1"/>
        <w:jc w:val="both"/>
      </w:pPr>
      <w:r w:rsidRPr="005072F1">
        <w:t>5) проживание людей;</w:t>
      </w:r>
    </w:p>
    <w:p w:rsidR="0088617E" w:rsidRPr="005072F1" w:rsidRDefault="0088617E" w:rsidP="0088617E">
      <w:pPr>
        <w:pStyle w:val="1"/>
        <w:jc w:val="both"/>
      </w:pPr>
      <w:r w:rsidRPr="005072F1">
        <w:t>5) применение ядохимикатов и удобрений.</w:t>
      </w:r>
    </w:p>
    <w:p w:rsidR="0088617E" w:rsidRPr="005072F1" w:rsidRDefault="0088617E" w:rsidP="0088617E">
      <w:pPr>
        <w:pStyle w:val="1"/>
        <w:jc w:val="both"/>
      </w:pPr>
      <w:r w:rsidRPr="005072F1">
        <w:t xml:space="preserve">3. В зонах поверхностных источников водоснабжения 1 пояса дополнительно к ограничениям, указанным в </w:t>
      </w:r>
      <w:hyperlink r:id="rId55" w:anchor="Par1725" w:history="1">
        <w:r w:rsidRPr="005072F1">
          <w:rPr>
            <w:color w:val="0000FF"/>
            <w:u w:val="single"/>
          </w:rPr>
          <w:t>пункте 2</w:t>
        </w:r>
      </w:hyperlink>
      <w:r w:rsidRPr="005072F1">
        <w:t xml:space="preserve"> настоящей статьи, запрещается:</w:t>
      </w:r>
    </w:p>
    <w:p w:rsidR="0088617E" w:rsidRPr="005072F1" w:rsidRDefault="0088617E" w:rsidP="0088617E">
      <w:pPr>
        <w:pStyle w:val="1"/>
        <w:jc w:val="both"/>
      </w:pPr>
      <w:r w:rsidRPr="005072F1">
        <w:t>1) спуск сточных вод, в том числе сточных вод водного транспорта;</w:t>
      </w:r>
    </w:p>
    <w:p w:rsidR="0088617E" w:rsidRPr="005072F1" w:rsidRDefault="0088617E" w:rsidP="0088617E">
      <w:pPr>
        <w:pStyle w:val="1"/>
        <w:jc w:val="both"/>
      </w:pPr>
      <w:r w:rsidRPr="005072F1">
        <w:t>2) купание, водопой скота, стирка белья;</w:t>
      </w:r>
    </w:p>
    <w:p w:rsidR="0088617E" w:rsidRPr="005072F1" w:rsidRDefault="0088617E" w:rsidP="0088617E">
      <w:pPr>
        <w:pStyle w:val="1"/>
        <w:jc w:val="both"/>
      </w:pPr>
      <w:r w:rsidRPr="005072F1">
        <w:t>3) иные виды водопользования, оказывающие влияние на качество воды.</w:t>
      </w:r>
    </w:p>
    <w:p w:rsidR="0088617E" w:rsidRPr="005072F1" w:rsidRDefault="0088617E" w:rsidP="0088617E">
      <w:pPr>
        <w:pStyle w:val="1"/>
        <w:jc w:val="both"/>
      </w:pPr>
    </w:p>
    <w:p w:rsidR="0088617E" w:rsidRPr="00990DC2" w:rsidRDefault="0088617E" w:rsidP="0088617E">
      <w:pPr>
        <w:pStyle w:val="1"/>
        <w:jc w:val="both"/>
      </w:pPr>
      <w:r w:rsidRPr="00EF4250">
        <w:t>Статья 4</w:t>
      </w:r>
      <w:r>
        <w:t>6</w:t>
      </w:r>
      <w:r w:rsidRPr="00EF4250">
        <w:t xml:space="preserve">. Ограничения использования земельных участков и объектов капитального строительства в </w:t>
      </w:r>
      <w:r w:rsidRPr="00990DC2">
        <w:t>зонах санитарной охраны подземных и поверхностных водозаборов 2 пояса (ИВ 2)</w:t>
      </w:r>
    </w:p>
    <w:p w:rsidR="0088617E" w:rsidRPr="00990DC2" w:rsidRDefault="0088617E" w:rsidP="0088617E">
      <w:pPr>
        <w:pStyle w:val="1"/>
        <w:jc w:val="both"/>
      </w:pPr>
    </w:p>
    <w:p w:rsidR="0088617E" w:rsidRPr="005072F1" w:rsidRDefault="0088617E" w:rsidP="0088617E">
      <w:pPr>
        <w:pStyle w:val="1"/>
        <w:jc w:val="both"/>
      </w:pPr>
      <w:r w:rsidRPr="005072F1">
        <w:t>1. Зона санитарной охраны подземных и поверхностных водозаборов 2 пояса включает территорию, предназначенную для предупреждения загрязнения воды источников водоснабжения.</w:t>
      </w:r>
    </w:p>
    <w:p w:rsidR="0088617E" w:rsidRPr="005072F1" w:rsidRDefault="0088617E" w:rsidP="0088617E">
      <w:pPr>
        <w:pStyle w:val="1"/>
        <w:jc w:val="both"/>
      </w:pPr>
      <w:r w:rsidRPr="005072F1">
        <w:t>2. В зонах санитарной охраны подземных водозаборов 2 пояса запрещается:</w:t>
      </w:r>
    </w:p>
    <w:p w:rsidR="0088617E" w:rsidRPr="005072F1" w:rsidRDefault="0088617E" w:rsidP="0088617E">
      <w:pPr>
        <w:pStyle w:val="1"/>
        <w:jc w:val="both"/>
      </w:pPr>
      <w:r w:rsidRPr="005072F1">
        <w:t>1) закачка отработанных вод в подземные горизонты;</w:t>
      </w:r>
    </w:p>
    <w:p w:rsidR="0088617E" w:rsidRPr="005072F1" w:rsidRDefault="0088617E" w:rsidP="0088617E">
      <w:pPr>
        <w:pStyle w:val="1"/>
        <w:jc w:val="both"/>
      </w:pPr>
      <w:r w:rsidRPr="005072F1">
        <w:t xml:space="preserve">2) </w:t>
      </w:r>
      <w:proofErr w:type="gramStart"/>
      <w:r w:rsidRPr="005072F1">
        <w:t>подземное</w:t>
      </w:r>
      <w:proofErr w:type="gramEnd"/>
      <w:r w:rsidRPr="005072F1">
        <w:t xml:space="preserve"> складирования твердых отходов;</w:t>
      </w:r>
    </w:p>
    <w:p w:rsidR="0088617E" w:rsidRPr="005072F1" w:rsidRDefault="0088617E" w:rsidP="0088617E">
      <w:pPr>
        <w:pStyle w:val="1"/>
        <w:jc w:val="both"/>
      </w:pPr>
      <w:r w:rsidRPr="005072F1">
        <w:t>3) разработка недр земель;</w:t>
      </w:r>
    </w:p>
    <w:p w:rsidR="0088617E" w:rsidRPr="005072F1" w:rsidRDefault="0088617E" w:rsidP="0088617E">
      <w:pPr>
        <w:pStyle w:val="1"/>
        <w:jc w:val="both"/>
      </w:pPr>
      <w:r w:rsidRPr="005072F1">
        <w:t xml:space="preserve">4) размещение складов горюче - смазочных материалов, ядохимикатов и минеральных удобрений, накопителей </w:t>
      </w:r>
      <w:proofErr w:type="spellStart"/>
      <w:r w:rsidRPr="005072F1">
        <w:t>промстоков</w:t>
      </w:r>
      <w:proofErr w:type="spellEnd"/>
      <w:r w:rsidRPr="005072F1">
        <w:t xml:space="preserve">, </w:t>
      </w:r>
      <w:proofErr w:type="spellStart"/>
      <w:r w:rsidRPr="005072F1">
        <w:t>шламохранилищ</w:t>
      </w:r>
      <w:proofErr w:type="spellEnd"/>
      <w:r w:rsidRPr="005072F1">
        <w:t xml:space="preserve"> и других объектов, обусловливающих опасность химического загрязнения подземных вод;</w:t>
      </w:r>
    </w:p>
    <w:p w:rsidR="0088617E" w:rsidRPr="005072F1" w:rsidRDefault="0088617E" w:rsidP="0088617E">
      <w:pPr>
        <w:pStyle w:val="1"/>
        <w:jc w:val="both"/>
      </w:pPr>
      <w:r w:rsidRPr="005072F1">
        <w:t>5)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8617E" w:rsidRPr="005072F1" w:rsidRDefault="0088617E" w:rsidP="0088617E">
      <w:pPr>
        <w:pStyle w:val="1"/>
        <w:jc w:val="both"/>
      </w:pPr>
      <w:r w:rsidRPr="005072F1">
        <w:t>6) применение удобрений и ядохимикатов;</w:t>
      </w:r>
    </w:p>
    <w:p w:rsidR="0088617E" w:rsidRPr="005072F1" w:rsidRDefault="0088617E" w:rsidP="0088617E">
      <w:pPr>
        <w:pStyle w:val="1"/>
        <w:jc w:val="both"/>
      </w:pPr>
      <w:r w:rsidRPr="005072F1">
        <w:t>7) рубка леса главного пользования и реконструкции.</w:t>
      </w:r>
    </w:p>
    <w:p w:rsidR="0088617E" w:rsidRPr="005072F1" w:rsidRDefault="0088617E" w:rsidP="0088617E">
      <w:pPr>
        <w:pStyle w:val="1"/>
        <w:jc w:val="both"/>
      </w:pPr>
      <w:r w:rsidRPr="005072F1">
        <w:t>3. В зонах санитарной охраны подземных водозаборов 2 пояса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88617E" w:rsidRPr="005072F1" w:rsidRDefault="0088617E" w:rsidP="0088617E">
      <w:pPr>
        <w:pStyle w:val="1"/>
        <w:jc w:val="both"/>
      </w:pPr>
      <w:r w:rsidRPr="005072F1">
        <w:t>1) размещение объектов капитального строительства и временных сооружений;</w:t>
      </w:r>
    </w:p>
    <w:p w:rsidR="0088617E" w:rsidRPr="005072F1" w:rsidRDefault="0088617E" w:rsidP="0088617E">
      <w:pPr>
        <w:pStyle w:val="1"/>
        <w:jc w:val="both"/>
      </w:pPr>
      <w:r w:rsidRPr="005072F1">
        <w:t>2) бурение новых скважин.</w:t>
      </w:r>
    </w:p>
    <w:p w:rsidR="0088617E" w:rsidRPr="005072F1" w:rsidRDefault="0088617E" w:rsidP="0088617E">
      <w:pPr>
        <w:pStyle w:val="1"/>
        <w:jc w:val="both"/>
      </w:pPr>
      <w:r w:rsidRPr="005072F1">
        <w:t>4. В зонах санитарной охраны поверхностных водозаборов 2 пояса запрещается:</w:t>
      </w:r>
    </w:p>
    <w:p w:rsidR="0088617E" w:rsidRPr="005072F1" w:rsidRDefault="0088617E" w:rsidP="0088617E">
      <w:pPr>
        <w:pStyle w:val="1"/>
        <w:jc w:val="both"/>
      </w:pPr>
      <w:r w:rsidRPr="005072F1">
        <w:t xml:space="preserve">1) отведение сточных вод в зоне водосбора поверхностного источника водоснабжения, включая его притоки, не отвечающих гигиеническим требованиям к охране поверхностных вод; </w:t>
      </w:r>
    </w:p>
    <w:p w:rsidR="0088617E" w:rsidRPr="005072F1" w:rsidRDefault="0088617E" w:rsidP="0088617E">
      <w:pPr>
        <w:pStyle w:val="1"/>
        <w:jc w:val="both"/>
      </w:pPr>
      <w:r w:rsidRPr="005072F1">
        <w:t>2)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8617E" w:rsidRPr="005072F1" w:rsidRDefault="0088617E" w:rsidP="0088617E">
      <w:pPr>
        <w:pStyle w:val="1"/>
        <w:jc w:val="both"/>
      </w:pPr>
      <w:r w:rsidRPr="005072F1">
        <w:t>3) применение удобрений и ядохимикатов;</w:t>
      </w:r>
    </w:p>
    <w:p w:rsidR="0088617E" w:rsidRPr="005072F1" w:rsidRDefault="0088617E" w:rsidP="0088617E">
      <w:pPr>
        <w:pStyle w:val="1"/>
        <w:jc w:val="both"/>
      </w:pPr>
      <w:r w:rsidRPr="005072F1">
        <w:lastRenderedPageBreak/>
        <w:t>4) рубка леса главного пользования и реконструкции;</w:t>
      </w:r>
    </w:p>
    <w:p w:rsidR="0088617E" w:rsidRPr="005072F1" w:rsidRDefault="0088617E" w:rsidP="0088617E">
      <w:pPr>
        <w:pStyle w:val="1"/>
        <w:jc w:val="both"/>
      </w:pPr>
      <w:r w:rsidRPr="005072F1">
        <w:t xml:space="preserve">5) размещение складов горюче - смазочных материалов, ядохимикатов и минеральных удобрений, накопителей </w:t>
      </w:r>
      <w:proofErr w:type="spellStart"/>
      <w:r w:rsidRPr="005072F1">
        <w:t>промстоков</w:t>
      </w:r>
      <w:proofErr w:type="spellEnd"/>
      <w:r w:rsidRPr="005072F1">
        <w:t xml:space="preserve">, </w:t>
      </w:r>
      <w:proofErr w:type="spellStart"/>
      <w:r w:rsidRPr="005072F1">
        <w:t>шламохранилищ</w:t>
      </w:r>
      <w:proofErr w:type="spellEnd"/>
      <w:r w:rsidRPr="005072F1">
        <w:t xml:space="preserve"> и других объектов, обусловливающих опасность химического загрязнения подземных вод;</w:t>
      </w:r>
    </w:p>
    <w:p w:rsidR="0088617E" w:rsidRPr="005072F1" w:rsidRDefault="0088617E" w:rsidP="0088617E">
      <w:pPr>
        <w:pStyle w:val="1"/>
        <w:jc w:val="both"/>
      </w:pPr>
      <w:r w:rsidRPr="005072F1">
        <w:t>6) производить рубки леса главного пользования и реконструкции, а также закреплять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88617E" w:rsidRPr="005072F1" w:rsidRDefault="0088617E" w:rsidP="0088617E">
      <w:pPr>
        <w:pStyle w:val="1"/>
        <w:jc w:val="both"/>
      </w:pPr>
      <w:r w:rsidRPr="005072F1">
        <w:t xml:space="preserve">7) расположение стойбищ и выпас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5072F1">
          <w:t>500 м</w:t>
        </w:r>
      </w:smartTag>
      <w:r w:rsidRPr="005072F1">
        <w:t>, которое может привести к ухудшению качества или уменьшению количества воды источника водоснабжения;</w:t>
      </w:r>
    </w:p>
    <w:p w:rsidR="0088617E" w:rsidRPr="005072F1" w:rsidRDefault="0088617E" w:rsidP="0088617E">
      <w:pPr>
        <w:pStyle w:val="1"/>
        <w:jc w:val="both"/>
      </w:pPr>
      <w:r w:rsidRPr="005072F1">
        <w:t>8)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88617E" w:rsidRPr="005072F1" w:rsidRDefault="0088617E" w:rsidP="0088617E">
      <w:pPr>
        <w:pStyle w:val="1"/>
        <w:jc w:val="both"/>
      </w:pPr>
      <w:r w:rsidRPr="005072F1">
        <w:t>5. В зонах санитарной охраны поверхностных водозаборов 2 пояса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88617E" w:rsidRPr="005072F1" w:rsidRDefault="0088617E" w:rsidP="0088617E">
      <w:pPr>
        <w:pStyle w:val="1"/>
        <w:jc w:val="both"/>
      </w:pPr>
      <w:r w:rsidRPr="005072F1">
        <w:t>1) добыча песка, гравия, проведение дноуглубительных работ в пределах акватории зон санитарной охраны при обосновании гидрологическими расчетами отсутствия ухудшения качества воды в створе водозабора;</w:t>
      </w:r>
    </w:p>
    <w:p w:rsidR="0088617E" w:rsidRPr="005072F1" w:rsidRDefault="0088617E" w:rsidP="0088617E">
      <w:pPr>
        <w:pStyle w:val="1"/>
        <w:jc w:val="both"/>
      </w:pPr>
      <w:r w:rsidRPr="005072F1">
        <w:t xml:space="preserve">2) использование химических методов борьбы с </w:t>
      </w:r>
      <w:proofErr w:type="spellStart"/>
      <w:r w:rsidRPr="005072F1">
        <w:t>эвтрофикацией</w:t>
      </w:r>
      <w:proofErr w:type="spellEnd"/>
      <w:r w:rsidRPr="005072F1">
        <w:t xml:space="preserve"> водоемов при условии применения препаратов, имеющих положительное </w:t>
      </w:r>
      <w:proofErr w:type="spellStart"/>
      <w:r w:rsidRPr="005072F1">
        <w:t>санитарно</w:t>
      </w:r>
      <w:proofErr w:type="spellEnd"/>
      <w:r w:rsidRPr="005072F1">
        <w:t xml:space="preserve"> - эпидемиологическое заключение государственной </w:t>
      </w:r>
      <w:proofErr w:type="spellStart"/>
      <w:r w:rsidRPr="005072F1">
        <w:t>санитарно</w:t>
      </w:r>
      <w:proofErr w:type="spellEnd"/>
      <w:r w:rsidRPr="005072F1">
        <w:t xml:space="preserve"> - эпидемиологической службы Российской Федерации;</w:t>
      </w:r>
    </w:p>
    <w:p w:rsidR="0088617E" w:rsidRPr="005072F1" w:rsidRDefault="0088617E" w:rsidP="0088617E">
      <w:pPr>
        <w:pStyle w:val="1"/>
        <w:jc w:val="both"/>
      </w:pPr>
      <w:r w:rsidRPr="005072F1">
        <w:t>3) купание, туризм, водный спорт и рыбная ловля в установленных местах.</w:t>
      </w:r>
    </w:p>
    <w:p w:rsidR="0088617E" w:rsidRPr="005072F1" w:rsidRDefault="0088617E" w:rsidP="0088617E">
      <w:pPr>
        <w:pStyle w:val="1"/>
        <w:jc w:val="both"/>
      </w:pPr>
    </w:p>
    <w:p w:rsidR="0088617E" w:rsidRPr="00DC2F3A" w:rsidRDefault="0088617E" w:rsidP="0088617E">
      <w:pPr>
        <w:pStyle w:val="1"/>
        <w:jc w:val="both"/>
      </w:pPr>
      <w:r w:rsidRPr="00DC2F3A">
        <w:t xml:space="preserve">Статья </w:t>
      </w:r>
      <w:r>
        <w:t>47</w:t>
      </w:r>
      <w:r w:rsidRPr="00DC2F3A">
        <w:t>. Ограничения использования земельных участков и объектов капитального строительства в зонах</w:t>
      </w:r>
      <w:r w:rsidRPr="0076073E">
        <w:t xml:space="preserve"> </w:t>
      </w:r>
      <w:r w:rsidRPr="00DC2F3A">
        <w:t>санитарной охраны подземных и поверхностных водозаборов 3 пояса (ИВ 3)</w:t>
      </w:r>
    </w:p>
    <w:p w:rsidR="0088617E" w:rsidRPr="005072F1" w:rsidRDefault="0088617E" w:rsidP="0088617E">
      <w:pPr>
        <w:pStyle w:val="1"/>
        <w:jc w:val="both"/>
      </w:pPr>
    </w:p>
    <w:p w:rsidR="0088617E" w:rsidRPr="005072F1" w:rsidRDefault="0088617E" w:rsidP="0088617E">
      <w:pPr>
        <w:pStyle w:val="1"/>
        <w:jc w:val="both"/>
      </w:pPr>
      <w:r w:rsidRPr="005072F1">
        <w:t>1. Зона санитарной охраны подземных и поверхностных водозаборов 3 пояса включает территорию, предназначенную для предупреждения загрязнения воды источников водоснабжения.</w:t>
      </w:r>
    </w:p>
    <w:p w:rsidR="0088617E" w:rsidRPr="005072F1" w:rsidRDefault="0088617E" w:rsidP="0088617E">
      <w:pPr>
        <w:pStyle w:val="1"/>
        <w:jc w:val="both"/>
      </w:pPr>
      <w:r w:rsidRPr="005072F1">
        <w:t>2. В зонах санитарной охраны подземных водозаборов 3 пояса запрещается:</w:t>
      </w:r>
    </w:p>
    <w:p w:rsidR="0088617E" w:rsidRPr="005072F1" w:rsidRDefault="0088617E" w:rsidP="0088617E">
      <w:pPr>
        <w:pStyle w:val="1"/>
        <w:jc w:val="both"/>
      </w:pPr>
      <w:r w:rsidRPr="005072F1">
        <w:t>1) закачки отработанных вод в подземные горизонты;</w:t>
      </w:r>
    </w:p>
    <w:p w:rsidR="0088617E" w:rsidRPr="005072F1" w:rsidRDefault="0088617E" w:rsidP="0088617E">
      <w:pPr>
        <w:pStyle w:val="1"/>
        <w:jc w:val="both"/>
      </w:pPr>
      <w:r w:rsidRPr="005072F1">
        <w:t>2) подземного складирования твердых отходов;</w:t>
      </w:r>
    </w:p>
    <w:p w:rsidR="0088617E" w:rsidRPr="005072F1" w:rsidRDefault="0088617E" w:rsidP="0088617E">
      <w:pPr>
        <w:pStyle w:val="1"/>
        <w:jc w:val="both"/>
      </w:pPr>
      <w:r w:rsidRPr="005072F1">
        <w:t>3) разработки недр земель.</w:t>
      </w:r>
    </w:p>
    <w:p w:rsidR="0088617E" w:rsidRPr="005072F1" w:rsidRDefault="0088617E" w:rsidP="0088617E">
      <w:pPr>
        <w:pStyle w:val="1"/>
        <w:jc w:val="both"/>
      </w:pPr>
      <w:r w:rsidRPr="005072F1">
        <w:t>3. В зонах санитарной охраны подземных водозаборов 3 пояса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88617E" w:rsidRPr="005072F1" w:rsidRDefault="0088617E" w:rsidP="0088617E">
      <w:pPr>
        <w:pStyle w:val="1"/>
        <w:jc w:val="both"/>
      </w:pPr>
      <w:r w:rsidRPr="005072F1">
        <w:t>1) размещение объектов капитального строительства и временных сооружений;</w:t>
      </w:r>
    </w:p>
    <w:p w:rsidR="0088617E" w:rsidRPr="005072F1" w:rsidRDefault="0088617E" w:rsidP="0088617E">
      <w:pPr>
        <w:pStyle w:val="1"/>
        <w:jc w:val="both"/>
      </w:pPr>
      <w:r w:rsidRPr="005072F1">
        <w:t>2) бурение новых скважин;</w:t>
      </w:r>
    </w:p>
    <w:p w:rsidR="0088617E" w:rsidRPr="005072F1" w:rsidRDefault="0088617E" w:rsidP="0088617E">
      <w:pPr>
        <w:pStyle w:val="1"/>
        <w:jc w:val="both"/>
      </w:pPr>
      <w:r w:rsidRPr="005072F1">
        <w:t xml:space="preserve">3) размещения складов горюче - смазочных материалов, ядохимикатов и минеральных удобрений, накопителей </w:t>
      </w:r>
      <w:proofErr w:type="spellStart"/>
      <w:r w:rsidRPr="005072F1">
        <w:t>промстоков</w:t>
      </w:r>
      <w:proofErr w:type="spellEnd"/>
      <w:r w:rsidRPr="005072F1">
        <w:t xml:space="preserve">, </w:t>
      </w:r>
      <w:proofErr w:type="spellStart"/>
      <w:r w:rsidRPr="005072F1">
        <w:t>шламохранилищ</w:t>
      </w:r>
      <w:proofErr w:type="spellEnd"/>
      <w:r w:rsidRPr="005072F1">
        <w:t xml:space="preserve"> и других объектов, обусловливающих опасность химического загрязнения подземных вод, при условии выполнения специальных мероприятий по защите водоносного горизонта от загрязнения при наличии </w:t>
      </w:r>
      <w:proofErr w:type="spellStart"/>
      <w:r w:rsidRPr="005072F1">
        <w:t>санитарно</w:t>
      </w:r>
      <w:proofErr w:type="spellEnd"/>
      <w:r w:rsidRPr="005072F1">
        <w:t xml:space="preserve"> - эпидемиологического заключения центра государственного </w:t>
      </w:r>
      <w:proofErr w:type="spellStart"/>
      <w:r w:rsidRPr="005072F1">
        <w:t>санитарно</w:t>
      </w:r>
      <w:proofErr w:type="spellEnd"/>
      <w:r w:rsidRPr="005072F1">
        <w:t xml:space="preserve"> - </w:t>
      </w:r>
      <w:r w:rsidRPr="005072F1">
        <w:lastRenderedPageBreak/>
        <w:t>эпидемиологического надзора, выданного с учетом заключения органов геологического контроля.</w:t>
      </w:r>
    </w:p>
    <w:p w:rsidR="0088617E" w:rsidRPr="005072F1" w:rsidRDefault="0088617E" w:rsidP="0088617E">
      <w:pPr>
        <w:pStyle w:val="1"/>
        <w:jc w:val="both"/>
      </w:pPr>
      <w:r w:rsidRPr="005072F1">
        <w:t>4. В зонах санитарной охраны поверхностных водозаборов 3 пояса запрещается отведение сточных вод в зоне водосбора поверхностного источника водоснабжения, включая его притоки, не отвечающих гигиеническим требованиям к охране поверхностных вод.</w:t>
      </w:r>
    </w:p>
    <w:p w:rsidR="0088617E" w:rsidRPr="005072F1" w:rsidRDefault="0088617E" w:rsidP="0088617E">
      <w:pPr>
        <w:pStyle w:val="1"/>
        <w:jc w:val="both"/>
      </w:pPr>
      <w:r w:rsidRPr="005072F1">
        <w:t>5. В зонах санитарной охраны поверхностных водозаборов 3 пояса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2.1.4.1110-02 «Зоны санитарной охраны источников водоснабжения и водопроводов питьевого назначения» разрешается:</w:t>
      </w:r>
    </w:p>
    <w:p w:rsidR="0088617E" w:rsidRPr="005072F1" w:rsidRDefault="0088617E" w:rsidP="0088617E">
      <w:pPr>
        <w:pStyle w:val="1"/>
        <w:jc w:val="both"/>
      </w:pPr>
      <w:r w:rsidRPr="005072F1">
        <w:t>1) добыча песка, гравия, проведение дноуглубительных работ в пределах акватории зон санитарной охраны при обосновании гидрологическими расчетами отсутствия ухудшения качества воды в створе водозабора;</w:t>
      </w:r>
    </w:p>
    <w:p w:rsidR="0088617E" w:rsidRPr="005072F1" w:rsidRDefault="0088617E" w:rsidP="0088617E">
      <w:pPr>
        <w:pStyle w:val="1"/>
        <w:jc w:val="both"/>
      </w:pPr>
      <w:r w:rsidRPr="005072F1">
        <w:t xml:space="preserve">2) использование химических методов борьбы с </w:t>
      </w:r>
      <w:proofErr w:type="spellStart"/>
      <w:r w:rsidRPr="005072F1">
        <w:t>эвтрофикацией</w:t>
      </w:r>
      <w:proofErr w:type="spellEnd"/>
      <w:r w:rsidRPr="005072F1">
        <w:t xml:space="preserve"> водоемов допускается при условии применения препаратов, имеющих положительное </w:t>
      </w:r>
      <w:proofErr w:type="spellStart"/>
      <w:r w:rsidRPr="005072F1">
        <w:t>санитарно</w:t>
      </w:r>
      <w:proofErr w:type="spellEnd"/>
      <w:r w:rsidRPr="005072F1">
        <w:t xml:space="preserve"> - эпидемиологическое заключение государственной </w:t>
      </w:r>
      <w:proofErr w:type="spellStart"/>
      <w:r w:rsidRPr="005072F1">
        <w:t>санитарно</w:t>
      </w:r>
      <w:proofErr w:type="spellEnd"/>
      <w:r w:rsidRPr="005072F1">
        <w:t xml:space="preserve"> - эпидемиологической службы Российской Федерации.</w:t>
      </w:r>
    </w:p>
    <w:p w:rsidR="0088617E" w:rsidRPr="005072F1" w:rsidRDefault="0088617E" w:rsidP="0088617E">
      <w:pPr>
        <w:pStyle w:val="1"/>
        <w:jc w:val="both"/>
      </w:pPr>
    </w:p>
    <w:p w:rsidR="0088617E" w:rsidRPr="00D2405C" w:rsidRDefault="0088617E" w:rsidP="0088617E">
      <w:pPr>
        <w:pStyle w:val="1"/>
        <w:jc w:val="both"/>
      </w:pPr>
      <w:r w:rsidRPr="00D2405C">
        <w:t xml:space="preserve">Статья </w:t>
      </w:r>
      <w:r>
        <w:t>48</w:t>
      </w:r>
      <w:r w:rsidRPr="00D2405C">
        <w:t>. Ограничения использования земельных участков и объектов капитального строительства в зонах затопления</w:t>
      </w:r>
      <w:r w:rsidRPr="0076073E">
        <w:t xml:space="preserve"> </w:t>
      </w:r>
      <w:r w:rsidRPr="00D2405C">
        <w:t>1% обеспеченности паводковыми водами (ПТ)</w:t>
      </w:r>
    </w:p>
    <w:p w:rsidR="0088617E" w:rsidRPr="005072F1" w:rsidRDefault="0088617E" w:rsidP="0088617E">
      <w:pPr>
        <w:pStyle w:val="1"/>
        <w:jc w:val="both"/>
      </w:pPr>
      <w:r w:rsidRPr="0076073E">
        <w:tab/>
      </w:r>
    </w:p>
    <w:p w:rsidR="0088617E" w:rsidRPr="005072F1" w:rsidRDefault="0088617E" w:rsidP="0088617E">
      <w:pPr>
        <w:pStyle w:val="1"/>
        <w:jc w:val="both"/>
      </w:pPr>
      <w:r w:rsidRPr="005072F1">
        <w:t>1. В границах зон затопления 1% обеспеченности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подготовки территории от затопления паводковыми водами и подтопления грунтовыми водами путем подсыпки (намыва), обвалования грунтом и иными способами.</w:t>
      </w:r>
    </w:p>
    <w:p w:rsidR="0088617E" w:rsidRPr="005072F1" w:rsidRDefault="0088617E" w:rsidP="0088617E">
      <w:pPr>
        <w:pStyle w:val="1"/>
        <w:jc w:val="both"/>
      </w:pPr>
      <w:r w:rsidRPr="005072F1">
        <w:t>2. Инженерная подготовка территории проводится в соответствии со следующими требованиями:</w:t>
      </w:r>
    </w:p>
    <w:p w:rsidR="0088617E" w:rsidRPr="005072F1" w:rsidRDefault="0088617E" w:rsidP="0088617E">
      <w:pPr>
        <w:pStyle w:val="1"/>
        <w:jc w:val="both"/>
      </w:pPr>
      <w:r w:rsidRPr="005072F1">
        <w:t xml:space="preserve">1)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5072F1">
          <w:t>0,5 м</w:t>
        </w:r>
      </w:smartTag>
      <w:r w:rsidRPr="005072F1">
        <w:t xml:space="preserve"> выше расчетного горизонта высоких вод с учетом высоты волны при ветровом нагоне;</w:t>
      </w:r>
    </w:p>
    <w:p w:rsidR="0088617E" w:rsidRPr="005072F1" w:rsidRDefault="0088617E" w:rsidP="0088617E">
      <w:pPr>
        <w:pStyle w:val="1"/>
        <w:jc w:val="both"/>
      </w:pPr>
      <w:r w:rsidRPr="005072F1">
        <w:t>2) 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88617E" w:rsidRPr="005072F1" w:rsidRDefault="0088617E" w:rsidP="0088617E">
      <w:pPr>
        <w:pStyle w:val="1"/>
        <w:jc w:val="both"/>
      </w:pPr>
      <w:r w:rsidRPr="005072F1">
        <w:t>3) за расчетный горизонт высоких вод следует принимать отметку наивысшего уровня воды повторяемостью:</w:t>
      </w:r>
    </w:p>
    <w:p w:rsidR="0088617E" w:rsidRPr="005072F1" w:rsidRDefault="0088617E" w:rsidP="0088617E">
      <w:pPr>
        <w:pStyle w:val="1"/>
        <w:jc w:val="both"/>
      </w:pPr>
      <w:r w:rsidRPr="005072F1">
        <w:t>а) один раз в 100 лет - для территорий, застроенных или подлежащих застройке жилыми и общественными зданиями;</w:t>
      </w:r>
    </w:p>
    <w:p w:rsidR="0088617E" w:rsidRPr="005072F1" w:rsidRDefault="0088617E" w:rsidP="0088617E">
      <w:pPr>
        <w:pStyle w:val="1"/>
        <w:jc w:val="both"/>
      </w:pPr>
      <w:r w:rsidRPr="005072F1">
        <w:t>б) один раз в 10 лет - для территорий парков и плоскостных спортивных сооружений.</w:t>
      </w:r>
    </w:p>
    <w:p w:rsidR="0088617E" w:rsidRPr="005072F1" w:rsidRDefault="0088617E" w:rsidP="0088617E">
      <w:pPr>
        <w:pStyle w:val="1"/>
        <w:jc w:val="both"/>
      </w:pPr>
    </w:p>
    <w:p w:rsidR="0088617E" w:rsidRPr="005072F1" w:rsidRDefault="0088617E" w:rsidP="0088617E">
      <w:pPr>
        <w:pStyle w:val="1"/>
        <w:jc w:val="both"/>
      </w:pPr>
      <w:r w:rsidRPr="00F87B78">
        <w:t xml:space="preserve">Статья </w:t>
      </w:r>
      <w:r>
        <w:t>49</w:t>
      </w:r>
      <w:r w:rsidRPr="00F87B78">
        <w:t>. Ограничения использования земельных участков и объектов капитального строительства в</w:t>
      </w:r>
      <w:r w:rsidRPr="0076073E">
        <w:t xml:space="preserve"> </w:t>
      </w:r>
      <w:r w:rsidRPr="00F87B78">
        <w:t>зоне охраны магистральных ЛЭП и линий связи (Э)</w:t>
      </w:r>
    </w:p>
    <w:p w:rsidR="0088617E" w:rsidRPr="005072F1" w:rsidRDefault="0088617E" w:rsidP="0088617E">
      <w:pPr>
        <w:pStyle w:val="1"/>
        <w:jc w:val="both"/>
      </w:pPr>
    </w:p>
    <w:p w:rsidR="0088617E" w:rsidRPr="005072F1" w:rsidRDefault="0088617E" w:rsidP="0088617E">
      <w:pPr>
        <w:pStyle w:val="1"/>
        <w:jc w:val="both"/>
      </w:pPr>
      <w:proofErr w:type="gramStart"/>
      <w:r w:rsidRPr="005072F1">
        <w:t>Использование земельных участков и объектов капитального строительства, расположенных в границах зоны охраны магистральных ЛЭП, осуществляется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w:t>
      </w:r>
      <w:proofErr w:type="gramEnd"/>
      <w:r w:rsidRPr="005072F1">
        <w:t xml:space="preserve"> в границах таких зон»).</w:t>
      </w:r>
    </w:p>
    <w:p w:rsidR="0088617E" w:rsidRPr="005072F1" w:rsidRDefault="0088617E" w:rsidP="0088617E">
      <w:pPr>
        <w:pStyle w:val="1"/>
        <w:jc w:val="both"/>
      </w:pPr>
      <w:r w:rsidRPr="005072F1">
        <w:lastRenderedPageBreak/>
        <w:t xml:space="preserve">Использование земельных участков и объектов капитального строительства, расположенных в границах зоны охраны линий связи, осуществляется в соответствии с постановлением Правительства Российской Федерации от 09.06.1995 № 578 «Об утверждении правил охраны линий и сооружений связи Российской Федерации». </w:t>
      </w:r>
    </w:p>
    <w:p w:rsidR="0088617E" w:rsidRPr="005072F1" w:rsidRDefault="0088617E" w:rsidP="0088617E">
      <w:pPr>
        <w:pStyle w:val="1"/>
        <w:jc w:val="both"/>
      </w:pPr>
    </w:p>
    <w:p w:rsidR="0088617E" w:rsidRPr="009A6B89" w:rsidRDefault="0088617E" w:rsidP="0088617E">
      <w:pPr>
        <w:pStyle w:val="1"/>
        <w:jc w:val="both"/>
      </w:pPr>
      <w:r w:rsidRPr="009A6B89">
        <w:t xml:space="preserve">Статья </w:t>
      </w:r>
      <w:r>
        <w:t>50</w:t>
      </w:r>
      <w:r w:rsidRPr="009A6B89">
        <w:t>. Ограничения использования земельных участков и объектов капитального строительства</w:t>
      </w:r>
      <w:r w:rsidRPr="005072F1">
        <w:t xml:space="preserve"> </w:t>
      </w:r>
      <w:r w:rsidRPr="009A6B89">
        <w:t>в зоне з</w:t>
      </w:r>
      <w:r>
        <w:t>алегания полезных ископаемых (НП</w:t>
      </w:r>
      <w:r w:rsidRPr="009A6B89">
        <w:t>)</w:t>
      </w:r>
    </w:p>
    <w:p w:rsidR="0088617E" w:rsidRPr="005072F1" w:rsidRDefault="0088617E" w:rsidP="0088617E">
      <w:pPr>
        <w:pStyle w:val="1"/>
        <w:jc w:val="both"/>
      </w:pPr>
    </w:p>
    <w:p w:rsidR="0088617E" w:rsidRPr="005072F1" w:rsidRDefault="0088617E" w:rsidP="0088617E">
      <w:pPr>
        <w:pStyle w:val="1"/>
        <w:jc w:val="both"/>
      </w:pPr>
      <w:r w:rsidRPr="005072F1">
        <w:t>В зоне залегания полезных ископаемых размещение промышленного и гражданского строительства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w:t>
      </w:r>
      <w:r>
        <w:t>кой целесообразности застройки.</w:t>
      </w:r>
    </w:p>
    <w:p w:rsidR="0088617E" w:rsidRDefault="0088617E" w:rsidP="0088617E">
      <w:pPr>
        <w:pStyle w:val="1"/>
        <w:jc w:val="both"/>
      </w:pPr>
    </w:p>
    <w:p w:rsidR="0088617E" w:rsidRPr="002D50B6" w:rsidRDefault="0088617E" w:rsidP="0088617E">
      <w:pPr>
        <w:pStyle w:val="1"/>
        <w:jc w:val="both"/>
      </w:pPr>
      <w:r w:rsidRPr="002D50B6">
        <w:t>Статья 5</w:t>
      </w:r>
      <w:r>
        <w:t>1</w:t>
      </w:r>
      <w:r w:rsidRPr="002D50B6">
        <w:t>. Ограничения использования земельных участков и объектов капитального строительства в охранных</w:t>
      </w:r>
      <w:r w:rsidRPr="0076073E">
        <w:t xml:space="preserve"> </w:t>
      </w:r>
      <w:r w:rsidRPr="002D50B6">
        <w:t>зонах магистральных трубопроводов и газораспределительных сетей (ГП)</w:t>
      </w:r>
    </w:p>
    <w:p w:rsidR="0088617E" w:rsidRPr="002D50B6" w:rsidRDefault="0088617E" w:rsidP="0088617E">
      <w:pPr>
        <w:pStyle w:val="1"/>
        <w:jc w:val="both"/>
      </w:pPr>
    </w:p>
    <w:p w:rsidR="0088617E" w:rsidRPr="005072F1" w:rsidRDefault="0088617E" w:rsidP="0088617E">
      <w:pPr>
        <w:pStyle w:val="1"/>
        <w:jc w:val="both"/>
      </w:pPr>
      <w:r w:rsidRPr="005072F1">
        <w:t xml:space="preserve">1. Использование земельных участков и объектов капитального строительства, расположенных в границах зоны охраны магистральных трубопроводов и газораспределительных сетей, осуществляется в соответствии с Правилами охраны магистральных трубопроводов, утвержденными постановлением Госгортехнадзора Российской Федерации от 22.04.1992 № 9, </w:t>
      </w:r>
      <w:hyperlink r:id="rId56" w:history="1">
        <w:r w:rsidRPr="005072F1">
          <w:rPr>
            <w:color w:val="0000FF"/>
            <w:u w:val="single"/>
          </w:rPr>
          <w:t>Правилами</w:t>
        </w:r>
      </w:hyperlink>
      <w:r w:rsidRPr="005072F1">
        <w:t xml:space="preserve"> охраны газораспределительных сетей Российской Федерации, утвержденными постановлением Правительства Российской Федерации от 20.11.2000 № 878.</w:t>
      </w:r>
    </w:p>
    <w:p w:rsidR="0088617E" w:rsidRPr="005072F1" w:rsidRDefault="0088617E" w:rsidP="0088617E">
      <w:pPr>
        <w:pStyle w:val="1"/>
        <w:jc w:val="both"/>
      </w:pPr>
      <w:r w:rsidRPr="005072F1">
        <w:t>2. В охранных зонах магистральных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88617E" w:rsidRPr="005072F1" w:rsidRDefault="0088617E" w:rsidP="0088617E">
      <w:pPr>
        <w:pStyle w:val="1"/>
        <w:jc w:val="both"/>
      </w:pPr>
      <w:r w:rsidRPr="005072F1">
        <w:t xml:space="preserve">а) перемещать, засыпать и ломать опознавательные и сигнальные знаки, </w:t>
      </w:r>
      <w:proofErr w:type="spellStart"/>
      <w:r w:rsidRPr="005072F1">
        <w:t>контрольно</w:t>
      </w:r>
      <w:proofErr w:type="spellEnd"/>
      <w:r w:rsidRPr="005072F1">
        <w:t xml:space="preserve"> - измерительные пункты;</w:t>
      </w:r>
    </w:p>
    <w:p w:rsidR="0088617E" w:rsidRPr="005072F1" w:rsidRDefault="0088617E" w:rsidP="0088617E">
      <w:pPr>
        <w:pStyle w:val="1"/>
        <w:jc w:val="both"/>
      </w:pPr>
      <w:r w:rsidRPr="005072F1">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88617E" w:rsidRPr="005072F1" w:rsidRDefault="0088617E" w:rsidP="0088617E">
      <w:pPr>
        <w:pStyle w:val="1"/>
        <w:jc w:val="both"/>
      </w:pPr>
      <w:r w:rsidRPr="005072F1">
        <w:t>в) устраивать всякого рода свалки, выливать растворы кислот, солей и щелочей;</w:t>
      </w:r>
    </w:p>
    <w:p w:rsidR="0088617E" w:rsidRPr="005072F1" w:rsidRDefault="0088617E" w:rsidP="0088617E">
      <w:pPr>
        <w:pStyle w:val="1"/>
        <w:jc w:val="both"/>
      </w:pPr>
      <w:r w:rsidRPr="005072F1">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88617E" w:rsidRPr="005072F1" w:rsidRDefault="0088617E" w:rsidP="0088617E">
      <w:pPr>
        <w:pStyle w:val="1"/>
        <w:jc w:val="both"/>
      </w:pPr>
      <w:r w:rsidRPr="005072F1">
        <w:t>д) бросать якоря, проходить с отданными якорями, цепями, лотами, волокушами и тралами, производить дноуглубительные и землечерпальные работы;</w:t>
      </w:r>
    </w:p>
    <w:p w:rsidR="0088617E" w:rsidRPr="005072F1" w:rsidRDefault="0088617E" w:rsidP="0088617E">
      <w:pPr>
        <w:pStyle w:val="1"/>
        <w:jc w:val="both"/>
      </w:pPr>
      <w:r w:rsidRPr="005072F1">
        <w:t>е) разводить огонь и размещать какие-либо открытые или закрытые источники огня.</w:t>
      </w:r>
    </w:p>
    <w:p w:rsidR="0088617E" w:rsidRPr="005072F1" w:rsidRDefault="0088617E" w:rsidP="0088617E">
      <w:pPr>
        <w:pStyle w:val="1"/>
        <w:jc w:val="both"/>
      </w:pPr>
      <w:r w:rsidRPr="005072F1">
        <w:t>3. В охранных зонах магистральных трубопроводов без письменного разрешения предприятий трубопроводного транспорта запрещается:</w:t>
      </w:r>
    </w:p>
    <w:p w:rsidR="0088617E" w:rsidRPr="005072F1" w:rsidRDefault="0088617E" w:rsidP="0088617E">
      <w:pPr>
        <w:pStyle w:val="1"/>
        <w:jc w:val="both"/>
      </w:pPr>
      <w:r w:rsidRPr="005072F1">
        <w:t>а) возводить любые постройки и сооружения;</w:t>
      </w:r>
    </w:p>
    <w:p w:rsidR="0088617E" w:rsidRPr="005072F1" w:rsidRDefault="0088617E" w:rsidP="0088617E">
      <w:pPr>
        <w:pStyle w:val="1"/>
        <w:jc w:val="both"/>
      </w:pPr>
      <w:r w:rsidRPr="005072F1">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88617E" w:rsidRPr="005072F1" w:rsidRDefault="0088617E" w:rsidP="0088617E">
      <w:pPr>
        <w:pStyle w:val="1"/>
        <w:jc w:val="both"/>
      </w:pPr>
      <w:r w:rsidRPr="005072F1">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88617E" w:rsidRPr="005072F1" w:rsidRDefault="0088617E" w:rsidP="0088617E">
      <w:pPr>
        <w:pStyle w:val="1"/>
        <w:jc w:val="both"/>
      </w:pPr>
      <w:r w:rsidRPr="005072F1">
        <w:lastRenderedPageBreak/>
        <w:t>г) производить мелиоративные земляные работы, сооружать оросительные и осушительные системы;</w:t>
      </w:r>
    </w:p>
    <w:p w:rsidR="0088617E" w:rsidRPr="005072F1" w:rsidRDefault="0088617E" w:rsidP="0088617E">
      <w:pPr>
        <w:pStyle w:val="1"/>
        <w:jc w:val="both"/>
      </w:pPr>
      <w:r w:rsidRPr="005072F1">
        <w:t>д) производить всякого рода открытые и подземные, горные, строительные, монтажные и взрывные работы, планировку грунта.</w:t>
      </w:r>
    </w:p>
    <w:p w:rsidR="0088617E" w:rsidRPr="005072F1" w:rsidRDefault="0088617E" w:rsidP="0088617E">
      <w:pPr>
        <w:pStyle w:val="1"/>
        <w:jc w:val="both"/>
      </w:pPr>
      <w:r w:rsidRPr="005072F1">
        <w:t xml:space="preserve">е) производить </w:t>
      </w:r>
      <w:proofErr w:type="spellStart"/>
      <w:r w:rsidRPr="005072F1">
        <w:t>геологосъемочные</w:t>
      </w:r>
      <w:proofErr w:type="spellEnd"/>
      <w:r w:rsidRPr="005072F1">
        <w:t xml:space="preserve">, </w:t>
      </w:r>
      <w:proofErr w:type="gramStart"/>
      <w:r w:rsidRPr="005072F1">
        <w:t>геолого-разведочные</w:t>
      </w:r>
      <w:proofErr w:type="gramEnd"/>
      <w:r w:rsidRPr="005072F1">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88617E" w:rsidRPr="005072F1" w:rsidRDefault="0088617E" w:rsidP="0088617E">
      <w:pPr>
        <w:pStyle w:val="1"/>
        <w:jc w:val="both"/>
      </w:pPr>
      <w:r w:rsidRPr="005072F1">
        <w:t>4. Предприятиям магистрального трубопроводного транспорта разрешается:</w:t>
      </w:r>
    </w:p>
    <w:p w:rsidR="0088617E" w:rsidRPr="005072F1" w:rsidRDefault="0088617E" w:rsidP="0088617E">
      <w:pPr>
        <w:pStyle w:val="1"/>
        <w:jc w:val="both"/>
      </w:pPr>
      <w:r w:rsidRPr="005072F1">
        <w:t>а) подъезд автомобильного транспорта и других сре</w:t>
      </w:r>
      <w:proofErr w:type="gramStart"/>
      <w:r w:rsidRPr="005072F1">
        <w:t>дств в с</w:t>
      </w:r>
      <w:proofErr w:type="gramEnd"/>
      <w:r w:rsidRPr="005072F1">
        <w:t>оответствии со схемой проездов (согласованной с землепользователем) к трубопроводу и его объектам для обслуживания и проведения ремонтных работ.</w:t>
      </w:r>
    </w:p>
    <w:p w:rsidR="0088617E" w:rsidRPr="005072F1" w:rsidRDefault="0088617E" w:rsidP="0088617E">
      <w:pPr>
        <w:pStyle w:val="1"/>
        <w:jc w:val="both"/>
      </w:pPr>
      <w:r w:rsidRPr="005072F1">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88617E" w:rsidRPr="005072F1" w:rsidRDefault="0088617E" w:rsidP="0088617E">
      <w:pPr>
        <w:pStyle w:val="1"/>
        <w:jc w:val="both"/>
      </w:pPr>
      <w:r w:rsidRPr="005072F1">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88617E" w:rsidRPr="005072F1" w:rsidRDefault="0088617E" w:rsidP="0088617E">
      <w:pPr>
        <w:pStyle w:val="1"/>
        <w:jc w:val="both"/>
      </w:pPr>
      <w:r w:rsidRPr="005072F1">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w:t>
      </w:r>
    </w:p>
    <w:p w:rsidR="0088617E" w:rsidRPr="005072F1" w:rsidRDefault="0088617E" w:rsidP="0088617E">
      <w:pPr>
        <w:pStyle w:val="1"/>
        <w:jc w:val="both"/>
      </w:pPr>
      <w:r w:rsidRPr="005072F1">
        <w:t>5. В границах зоны охраны газораспределительных сетей запрещается:</w:t>
      </w:r>
    </w:p>
    <w:p w:rsidR="0088617E" w:rsidRPr="005072F1" w:rsidRDefault="0088617E" w:rsidP="0088617E">
      <w:pPr>
        <w:pStyle w:val="1"/>
        <w:jc w:val="both"/>
      </w:pPr>
      <w:r w:rsidRPr="005072F1">
        <w:t>1) строить объекты жилищно-гражданского и производственного назначения;</w:t>
      </w:r>
    </w:p>
    <w:p w:rsidR="0088617E" w:rsidRPr="005072F1" w:rsidRDefault="0088617E" w:rsidP="0088617E">
      <w:pPr>
        <w:pStyle w:val="1"/>
        <w:jc w:val="both"/>
      </w:pPr>
      <w:r w:rsidRPr="005072F1">
        <w:t>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88617E" w:rsidRPr="005072F1" w:rsidRDefault="0088617E" w:rsidP="0088617E">
      <w:pPr>
        <w:pStyle w:val="1"/>
        <w:jc w:val="both"/>
      </w:pPr>
      <w:r w:rsidRPr="005072F1">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8617E" w:rsidRPr="005072F1" w:rsidRDefault="0088617E" w:rsidP="0088617E">
      <w:pPr>
        <w:pStyle w:val="1"/>
        <w:jc w:val="both"/>
      </w:pPr>
      <w:r w:rsidRPr="005072F1">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88617E" w:rsidRPr="005072F1" w:rsidRDefault="0088617E" w:rsidP="0088617E">
      <w:pPr>
        <w:pStyle w:val="1"/>
        <w:jc w:val="both"/>
      </w:pPr>
      <w:r w:rsidRPr="005072F1">
        <w:t>5) устраивать свалки и склады, разливать растворы кислот, солей, щелочей и других химически активных веществ;</w:t>
      </w:r>
    </w:p>
    <w:p w:rsidR="0088617E" w:rsidRPr="005072F1" w:rsidRDefault="0088617E" w:rsidP="0088617E">
      <w:pPr>
        <w:pStyle w:val="1"/>
        <w:jc w:val="both"/>
      </w:pPr>
      <w:r w:rsidRPr="005072F1">
        <w:t>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88617E" w:rsidRPr="005072F1" w:rsidRDefault="0088617E" w:rsidP="0088617E">
      <w:pPr>
        <w:pStyle w:val="1"/>
        <w:jc w:val="both"/>
      </w:pPr>
      <w:r w:rsidRPr="005072F1">
        <w:t>7) разводить огонь и размещать источники огня;</w:t>
      </w:r>
    </w:p>
    <w:p w:rsidR="0088617E" w:rsidRPr="005072F1" w:rsidRDefault="0088617E" w:rsidP="0088617E">
      <w:pPr>
        <w:pStyle w:val="1"/>
        <w:jc w:val="both"/>
      </w:pPr>
      <w:r w:rsidRPr="005072F1">
        <w:t xml:space="preserve">8)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5072F1">
          <w:t>0,3 метра</w:t>
        </w:r>
      </w:smartTag>
      <w:r w:rsidRPr="005072F1">
        <w:t>;</w:t>
      </w:r>
    </w:p>
    <w:p w:rsidR="0088617E" w:rsidRPr="005072F1" w:rsidRDefault="0088617E" w:rsidP="0088617E">
      <w:pPr>
        <w:pStyle w:val="1"/>
        <w:jc w:val="both"/>
      </w:pPr>
      <w:r w:rsidRPr="005072F1">
        <w:t>9)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5072F1">
        <w:t>дств св</w:t>
      </w:r>
      <w:proofErr w:type="gramEnd"/>
      <w:r w:rsidRPr="005072F1">
        <w:t>язи, освещения и систем телемеханики;</w:t>
      </w:r>
    </w:p>
    <w:p w:rsidR="0088617E" w:rsidRPr="005072F1" w:rsidRDefault="0088617E" w:rsidP="0088617E">
      <w:pPr>
        <w:pStyle w:val="1"/>
        <w:jc w:val="both"/>
      </w:pPr>
      <w:r w:rsidRPr="005072F1">
        <w:t>10)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88617E" w:rsidRPr="005072F1" w:rsidRDefault="0088617E" w:rsidP="0088617E">
      <w:pPr>
        <w:pStyle w:val="1"/>
        <w:jc w:val="both"/>
      </w:pPr>
      <w:r w:rsidRPr="005072F1">
        <w:t>11) самовольно подключаться к газораспределительным сетям.</w:t>
      </w:r>
    </w:p>
    <w:p w:rsidR="0088617E" w:rsidRPr="005072F1" w:rsidRDefault="0088617E" w:rsidP="0088617E">
      <w:pPr>
        <w:pStyle w:val="1"/>
        <w:jc w:val="both"/>
      </w:pPr>
      <w:r w:rsidRPr="005072F1">
        <w:t xml:space="preserve">6. </w:t>
      </w:r>
      <w:proofErr w:type="gramStart"/>
      <w:r w:rsidRPr="005072F1">
        <w:t xml:space="preserve">Лесохозяйственные, сельскохозяйственные и другие работы, не подпадающие под ограничения, указанные в пункте 5 настоящей статьи,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5072F1">
          <w:t>0,3 метра</w:t>
        </w:r>
      </w:smartTag>
      <w:r w:rsidRPr="005072F1">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88617E" w:rsidRPr="005072F1" w:rsidRDefault="0088617E" w:rsidP="0088617E">
      <w:pPr>
        <w:pStyle w:val="1"/>
        <w:jc w:val="both"/>
      </w:pPr>
      <w:r w:rsidRPr="005072F1">
        <w:lastRenderedPageBreak/>
        <w:t xml:space="preserve">7. Хозяйственная деятельность в охранных зонах газораспределительных сетей, не предусмотренная пунктами 5 и 6 настоящей статьи,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5072F1">
          <w:t>0,3 метра</w:t>
        </w:r>
      </w:smartTag>
      <w:r w:rsidRPr="005072F1">
        <w:t>, осуществляется на основании письменного разрешения эксплуатационной организации газораспределительных сетей.</w:t>
      </w:r>
    </w:p>
    <w:p w:rsidR="0088617E" w:rsidRPr="005072F1" w:rsidRDefault="0088617E" w:rsidP="0088617E">
      <w:pPr>
        <w:pStyle w:val="1"/>
        <w:jc w:val="both"/>
      </w:pPr>
    </w:p>
    <w:p w:rsidR="0088617E" w:rsidRPr="00F23EC9" w:rsidRDefault="0088617E" w:rsidP="0088617E">
      <w:pPr>
        <w:pStyle w:val="1"/>
        <w:jc w:val="both"/>
      </w:pPr>
      <w:r w:rsidRPr="00F23EC9">
        <w:t>Статья 5</w:t>
      </w:r>
      <w:r>
        <w:t>2</w:t>
      </w:r>
      <w:r w:rsidRPr="00F23EC9">
        <w:t>. Ограничения использования земельных участков и объектов капитального строительства</w:t>
      </w:r>
      <w:r w:rsidRPr="005072F1">
        <w:t xml:space="preserve"> </w:t>
      </w:r>
      <w:r w:rsidRPr="00F23EC9">
        <w:t>в зоне горного отвода (Г)</w:t>
      </w:r>
    </w:p>
    <w:p w:rsidR="0088617E" w:rsidRPr="005072F1" w:rsidRDefault="0088617E" w:rsidP="0088617E">
      <w:pPr>
        <w:pStyle w:val="1"/>
        <w:jc w:val="both"/>
      </w:pPr>
    </w:p>
    <w:p w:rsidR="0088617E" w:rsidRPr="005072F1" w:rsidRDefault="0088617E" w:rsidP="0088617E">
      <w:pPr>
        <w:pStyle w:val="1"/>
        <w:jc w:val="both"/>
      </w:pPr>
      <w:r w:rsidRPr="005072F1">
        <w:t>Ограничения использования земельных участков и объектов капитального строительства в зоне горного отвода осуществляется в соответствии с законом РФ от 21.02.1992 № 2395-1 «О недрах».</w:t>
      </w:r>
    </w:p>
    <w:p w:rsidR="0088617E" w:rsidRPr="005072F1" w:rsidRDefault="0088617E" w:rsidP="0088617E">
      <w:pPr>
        <w:pStyle w:val="1"/>
        <w:jc w:val="both"/>
      </w:pPr>
      <w:r w:rsidRPr="005072F1">
        <w:t>1.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88617E" w:rsidRPr="005072F1" w:rsidRDefault="0088617E" w:rsidP="0088617E">
      <w:pPr>
        <w:pStyle w:val="1"/>
        <w:jc w:val="both"/>
      </w:pPr>
      <w:r w:rsidRPr="005072F1">
        <w:t xml:space="preserve">2. 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w:t>
      </w:r>
    </w:p>
    <w:p w:rsidR="0088617E" w:rsidRPr="005072F1" w:rsidRDefault="0088617E" w:rsidP="0088617E">
      <w:pPr>
        <w:pStyle w:val="1"/>
        <w:jc w:val="both"/>
      </w:pPr>
      <w:r w:rsidRPr="005072F1">
        <w:t>3. 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88617E" w:rsidRPr="005072F1" w:rsidRDefault="0088617E" w:rsidP="0088617E">
      <w:pPr>
        <w:pStyle w:val="1"/>
        <w:jc w:val="both"/>
      </w:pPr>
    </w:p>
    <w:p w:rsidR="0088617E" w:rsidRPr="00344681" w:rsidRDefault="0088617E" w:rsidP="0088617E">
      <w:pPr>
        <w:pStyle w:val="1"/>
        <w:jc w:val="both"/>
      </w:pPr>
      <w:r w:rsidRPr="00344681">
        <w:t>Статья 5</w:t>
      </w:r>
      <w:r>
        <w:t>3</w:t>
      </w:r>
      <w:r w:rsidRPr="00344681">
        <w:t>. Ограничения использования земельных участков и объектов капитального строительства</w:t>
      </w:r>
      <w:r w:rsidRPr="005072F1">
        <w:t xml:space="preserve"> </w:t>
      </w:r>
      <w:r w:rsidRPr="00344681">
        <w:t>в придорожной полосе автомобильных дорог (ПП)</w:t>
      </w:r>
    </w:p>
    <w:p w:rsidR="0088617E" w:rsidRPr="00344681" w:rsidRDefault="0088617E" w:rsidP="0088617E">
      <w:pPr>
        <w:pStyle w:val="1"/>
        <w:jc w:val="both"/>
      </w:pPr>
    </w:p>
    <w:p w:rsidR="0088617E" w:rsidRPr="005072F1" w:rsidRDefault="0088617E" w:rsidP="0088617E">
      <w:pPr>
        <w:pStyle w:val="1"/>
        <w:jc w:val="both"/>
      </w:pPr>
      <w:proofErr w:type="gramStart"/>
      <w:r w:rsidRPr="005072F1">
        <w:t xml:space="preserve">Использование земельных участков и объектов капитального строительства, расположенных в придорожной полосе автомобильных дорог, осуществляется в соответствии со статьей 26 Федерального закона от 8 ноября </w:t>
      </w:r>
      <w:smartTag w:uri="urn:schemas-microsoft-com:office:smarttags" w:element="metricconverter">
        <w:smartTagPr>
          <w:attr w:name="ProductID" w:val="2007 г"/>
        </w:smartTagPr>
        <w:r w:rsidRPr="005072F1">
          <w:t>2007 г</w:t>
        </w:r>
      </w:smartTag>
      <w:r w:rsidRPr="005072F1">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приказом министерства транспорта Российской Федерации от 13.01.2010 № 4 «Об установлении и использовании</w:t>
      </w:r>
      <w:proofErr w:type="gramEnd"/>
      <w:r w:rsidRPr="005072F1">
        <w:t xml:space="preserve"> придорожных полос автомобильных дорог федерального значения Российской Федерации», постановлением Администрации Кемеровской области от 15.07.2003 № 124 «Об утверждении порядка организации работ, связанных с предоставлением земельных участков для строительства объектов дорожного сервиса и рекламных конструкций на автомобильных дорогах общего пользования регионального или межмуниципального значения Кемеровской области, и правил установления и использования придорожных </w:t>
      </w:r>
      <w:proofErr w:type="gramStart"/>
      <w:r w:rsidRPr="005072F1">
        <w:t>полос</w:t>
      </w:r>
      <w:proofErr w:type="gramEnd"/>
      <w:r w:rsidRPr="005072F1">
        <w:t xml:space="preserve"> автомобильных дорог общего пользования регионального или межмуниципального значения Кемеровской области».</w:t>
      </w:r>
    </w:p>
    <w:p w:rsidR="0088617E" w:rsidRPr="00154C79" w:rsidRDefault="0088617E" w:rsidP="0088617E">
      <w:pPr>
        <w:pStyle w:val="1"/>
        <w:jc w:val="both"/>
      </w:pPr>
      <w:bookmarkStart w:id="73" w:name="_Toc252392621"/>
      <w:bookmarkEnd w:id="72"/>
    </w:p>
    <w:p w:rsidR="0088617E" w:rsidRPr="00E50966" w:rsidRDefault="0088617E" w:rsidP="0088617E">
      <w:pPr>
        <w:pStyle w:val="1"/>
        <w:jc w:val="both"/>
        <w:rPr>
          <w:b/>
        </w:rPr>
      </w:pPr>
      <w:bookmarkStart w:id="74" w:name="_Toc296088854"/>
      <w:bookmarkStart w:id="75" w:name="_Toc379431744"/>
      <w:r w:rsidRPr="00E50966">
        <w:rPr>
          <w:b/>
        </w:rPr>
        <w:t>ГЛАВА VII. РЕЗЕРВИРОВАНИЕ И ИЗЪЯТИЕ ЗЕМЕЛЬНЫХ УЧАСТКОВ</w:t>
      </w:r>
      <w:bookmarkEnd w:id="74"/>
      <w:bookmarkEnd w:id="75"/>
    </w:p>
    <w:p w:rsidR="0088617E" w:rsidRDefault="0088617E" w:rsidP="0088617E">
      <w:pPr>
        <w:pStyle w:val="1"/>
        <w:jc w:val="both"/>
        <w:rPr>
          <w:rFonts w:ascii="Arial" w:eastAsiaTheme="minorHAnsi" w:hAnsi="Arial" w:cs="Arial"/>
          <w:b/>
          <w:bCs w:val="0"/>
          <w:snapToGrid/>
        </w:rPr>
      </w:pPr>
      <w:bookmarkStart w:id="76" w:name="_Toc279980608"/>
      <w:bookmarkStart w:id="77" w:name="_Toc296088855"/>
      <w:bookmarkStart w:id="78" w:name="_Toc379431745"/>
    </w:p>
    <w:p w:rsidR="0088617E" w:rsidRPr="005072F1" w:rsidRDefault="0088617E" w:rsidP="0088617E">
      <w:pPr>
        <w:pStyle w:val="1"/>
        <w:jc w:val="both"/>
      </w:pPr>
      <w:r w:rsidRPr="00154C79">
        <w:t xml:space="preserve">Статья  </w:t>
      </w:r>
      <w:r>
        <w:t>54</w:t>
      </w:r>
      <w:r w:rsidRPr="00154C79">
        <w:t>. Резервирование</w:t>
      </w:r>
      <w:r w:rsidRPr="005072F1">
        <w:t xml:space="preserve"> </w:t>
      </w:r>
      <w:r w:rsidRPr="00154C79">
        <w:t>земель для муниципальных нужд</w:t>
      </w:r>
      <w:bookmarkEnd w:id="76"/>
      <w:bookmarkEnd w:id="77"/>
      <w:bookmarkEnd w:id="78"/>
    </w:p>
    <w:p w:rsidR="0088617E" w:rsidRPr="005072F1" w:rsidRDefault="0088617E" w:rsidP="0088617E">
      <w:pPr>
        <w:pStyle w:val="1"/>
        <w:jc w:val="both"/>
      </w:pPr>
    </w:p>
    <w:p w:rsidR="0088617E" w:rsidRPr="005072F1" w:rsidRDefault="0088617E" w:rsidP="0088617E">
      <w:pPr>
        <w:pStyle w:val="1"/>
        <w:jc w:val="both"/>
      </w:pPr>
      <w:r w:rsidRPr="005072F1">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88617E" w:rsidRPr="005072F1" w:rsidRDefault="0088617E" w:rsidP="0088617E">
      <w:pPr>
        <w:pStyle w:val="1"/>
        <w:jc w:val="both"/>
      </w:pPr>
      <w:r w:rsidRPr="005072F1">
        <w:t xml:space="preserve">2. </w:t>
      </w:r>
      <w:proofErr w:type="gramStart"/>
      <w:r w:rsidRPr="005072F1">
        <w:t xml:space="preserve">Резервирование земель для государственных или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w:t>
      </w:r>
      <w:r w:rsidRPr="005072F1">
        <w:lastRenderedPageBreak/>
        <w:t>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roofErr w:type="gramEnd"/>
    </w:p>
    <w:p w:rsidR="0088617E" w:rsidRPr="005072F1" w:rsidRDefault="0088617E" w:rsidP="0088617E">
      <w:pPr>
        <w:pStyle w:val="1"/>
        <w:jc w:val="both"/>
      </w:pPr>
      <w:r w:rsidRPr="005072F1">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88617E" w:rsidRPr="005072F1" w:rsidRDefault="0088617E" w:rsidP="0088617E">
      <w:pPr>
        <w:pStyle w:val="1"/>
        <w:jc w:val="both"/>
      </w:pPr>
      <w:r w:rsidRPr="005072F1">
        <w:t>4.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88617E" w:rsidRPr="005072F1" w:rsidRDefault="0088617E" w:rsidP="0088617E">
      <w:pPr>
        <w:pStyle w:val="1"/>
        <w:jc w:val="both"/>
        <w:rPr>
          <w:color w:val="008080"/>
        </w:rPr>
      </w:pPr>
      <w:r w:rsidRPr="005072F1">
        <w:t>5.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 07.2008г. № 561 «О некоторых вопросах, связанных с резервированием земель для государственных или муниципальных нужд».</w:t>
      </w:r>
    </w:p>
    <w:p w:rsidR="0088617E" w:rsidRPr="005072F1" w:rsidRDefault="0088617E" w:rsidP="0088617E">
      <w:pPr>
        <w:pStyle w:val="1"/>
        <w:jc w:val="both"/>
      </w:pPr>
    </w:p>
    <w:p w:rsidR="0088617E" w:rsidRPr="00CB13AA" w:rsidRDefault="0088617E" w:rsidP="0088617E">
      <w:pPr>
        <w:pStyle w:val="1"/>
        <w:jc w:val="both"/>
      </w:pPr>
      <w:bookmarkStart w:id="79" w:name="_Toc279980607"/>
      <w:bookmarkStart w:id="80" w:name="_Toc296088856"/>
      <w:bookmarkStart w:id="81" w:name="_Toc379431746"/>
      <w:r w:rsidRPr="0076073E">
        <w:t xml:space="preserve">Статья </w:t>
      </w:r>
      <w:r>
        <w:t>55</w:t>
      </w:r>
      <w:r w:rsidRPr="0076073E">
        <w:t xml:space="preserve">. Изъятие </w:t>
      </w:r>
      <w:r w:rsidRPr="00CB13AA">
        <w:t>земельных участков для муниципальных нужд</w:t>
      </w:r>
      <w:bookmarkEnd w:id="79"/>
      <w:bookmarkEnd w:id="80"/>
      <w:bookmarkEnd w:id="81"/>
    </w:p>
    <w:p w:rsidR="0088617E" w:rsidRDefault="0088617E" w:rsidP="0088617E">
      <w:pPr>
        <w:pStyle w:val="1"/>
        <w:jc w:val="both"/>
      </w:pPr>
    </w:p>
    <w:p w:rsidR="0088617E" w:rsidRPr="005072F1" w:rsidRDefault="0088617E" w:rsidP="0088617E">
      <w:pPr>
        <w:pStyle w:val="1"/>
        <w:jc w:val="both"/>
      </w:pPr>
      <w:r w:rsidRPr="005072F1">
        <w:t xml:space="preserve">1. Изъятие, в том числе путем выкупа, земельных участков для муниципальных нужд осуществляется в исключительных случаях, связанных </w:t>
      </w:r>
      <w:proofErr w:type="gramStart"/>
      <w:r w:rsidRPr="005072F1">
        <w:t>с</w:t>
      </w:r>
      <w:proofErr w:type="gramEnd"/>
      <w:r w:rsidRPr="005072F1">
        <w:t>:</w:t>
      </w:r>
    </w:p>
    <w:p w:rsidR="0088617E" w:rsidRPr="005072F1" w:rsidRDefault="0088617E" w:rsidP="0088617E">
      <w:pPr>
        <w:pStyle w:val="1"/>
        <w:jc w:val="both"/>
      </w:pPr>
      <w:r w:rsidRPr="005072F1">
        <w:t>1) размещением объектов электр</w:t>
      </w:r>
      <w:proofErr w:type="gramStart"/>
      <w:r w:rsidRPr="005072F1">
        <w:t>о-</w:t>
      </w:r>
      <w:proofErr w:type="gramEnd"/>
      <w:r w:rsidRPr="005072F1">
        <w:t>, газо-, тепло- и водоснабжения муниципального значения;</w:t>
      </w:r>
    </w:p>
    <w:p w:rsidR="0088617E" w:rsidRPr="005072F1" w:rsidRDefault="0088617E" w:rsidP="0088617E">
      <w:pPr>
        <w:pStyle w:val="1"/>
        <w:jc w:val="both"/>
      </w:pPr>
      <w:r w:rsidRPr="005072F1">
        <w:t>2) размещением автомобильных дорог местного и регионального значения;</w:t>
      </w:r>
    </w:p>
    <w:p w:rsidR="0088617E" w:rsidRPr="005072F1" w:rsidRDefault="0088617E" w:rsidP="0088617E">
      <w:pPr>
        <w:pStyle w:val="1"/>
        <w:jc w:val="both"/>
        <w:rPr>
          <w:rFonts w:eastAsia="SimSun"/>
          <w:lang w:eastAsia="zh-CN"/>
        </w:rPr>
      </w:pPr>
      <w:r w:rsidRPr="005072F1">
        <w:rPr>
          <w:rFonts w:eastAsia="SimSun"/>
          <w:lang w:eastAsia="zh-CN"/>
        </w:rPr>
        <w:t xml:space="preserve">3) </w:t>
      </w:r>
      <w:r w:rsidRPr="005072F1">
        <w:t>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собственности Кемеровской области или муниципального образования</w:t>
      </w:r>
      <w:proofErr w:type="gramStart"/>
      <w:r w:rsidRPr="005072F1">
        <w:t xml:space="preserve"> ,</w:t>
      </w:r>
      <w:proofErr w:type="gramEnd"/>
      <w:r w:rsidRPr="005072F1">
        <w:t xml:space="preserve"> в случаях, установленных законами Кемеровской области</w:t>
      </w:r>
    </w:p>
    <w:p w:rsidR="0088617E" w:rsidRPr="005072F1" w:rsidRDefault="0088617E" w:rsidP="0088617E">
      <w:pPr>
        <w:pStyle w:val="1"/>
        <w:jc w:val="both"/>
      </w:pPr>
      <w:r w:rsidRPr="005072F1">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88617E" w:rsidRPr="005072F1" w:rsidRDefault="0088617E" w:rsidP="0088617E">
      <w:pPr>
        <w:pStyle w:val="1"/>
        <w:jc w:val="both"/>
      </w:pPr>
      <w:r w:rsidRPr="005072F1">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88617E" w:rsidRPr="005072F1" w:rsidRDefault="0088617E" w:rsidP="0088617E">
      <w:pPr>
        <w:pStyle w:val="1"/>
        <w:jc w:val="both"/>
      </w:pPr>
    </w:p>
    <w:p w:rsidR="0088617E" w:rsidRPr="007E6FCF" w:rsidRDefault="0088617E" w:rsidP="0088617E">
      <w:pPr>
        <w:pStyle w:val="1"/>
        <w:jc w:val="both"/>
      </w:pPr>
      <w:bookmarkStart w:id="82" w:name="_Toc279980609"/>
      <w:bookmarkStart w:id="83" w:name="_Toc296088857"/>
      <w:bookmarkStart w:id="84" w:name="_Toc379431747"/>
      <w:r>
        <w:t>Статья 56</w:t>
      </w:r>
      <w:r w:rsidRPr="007E6FCF">
        <w:t xml:space="preserve">. </w:t>
      </w:r>
      <w:bookmarkEnd w:id="82"/>
      <w:bookmarkEnd w:id="83"/>
      <w:r w:rsidRPr="007E6FCF">
        <w:t>Общие принципы установления публичных и частных сервитутов</w:t>
      </w:r>
      <w:bookmarkEnd w:id="84"/>
    </w:p>
    <w:p w:rsidR="0088617E" w:rsidRPr="007E6FCF" w:rsidRDefault="0088617E" w:rsidP="0088617E">
      <w:pPr>
        <w:pStyle w:val="1"/>
        <w:jc w:val="both"/>
        <w:rPr>
          <w:rFonts w:eastAsiaTheme="minorHAnsi"/>
          <w:bCs w:val="0"/>
          <w:snapToGrid/>
        </w:rPr>
      </w:pPr>
    </w:p>
    <w:p w:rsidR="0088617E" w:rsidRPr="007E6FCF" w:rsidRDefault="0088617E" w:rsidP="0088617E">
      <w:pPr>
        <w:pStyle w:val="1"/>
        <w:jc w:val="both"/>
      </w:pPr>
      <w:r w:rsidRPr="007E6FCF">
        <w:t>1. Под сервитутом понимается право ограниченного пользования чужим земельным участком.</w:t>
      </w:r>
    </w:p>
    <w:p w:rsidR="0088617E" w:rsidRPr="007E6FCF" w:rsidRDefault="0088617E" w:rsidP="0088617E">
      <w:pPr>
        <w:pStyle w:val="1"/>
        <w:jc w:val="both"/>
      </w:pPr>
      <w:r w:rsidRPr="007E6FCF">
        <w:t>В зависимости от круга лиц, сервитуты могут быть частными или публичными. В зависимости от сроков сервитуты могут быть срочными или постоянными. Установление сервитутов (публичных или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или иного использования, так и в качестве самостоятельного вида землеустроительных работ в отношении существующих земельных участков или их частей.</w:t>
      </w:r>
    </w:p>
    <w:p w:rsidR="0088617E" w:rsidRPr="007E6FCF" w:rsidRDefault="0088617E" w:rsidP="0088617E">
      <w:pPr>
        <w:pStyle w:val="1"/>
        <w:jc w:val="both"/>
      </w:pPr>
      <w:r w:rsidRPr="007E6FCF">
        <w:t xml:space="preserve">2. </w:t>
      </w:r>
      <w:proofErr w:type="gramStart"/>
      <w:r w:rsidRPr="007E6FCF">
        <w:t xml:space="preserve">Публичные сервитуты устанавливаются муниципальными правовыми актами Чистоозерного муниципального образования  на основании градостроительной документации и в соответствии с настоящими Правилами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если это </w:t>
      </w:r>
      <w:r w:rsidRPr="007E6FCF">
        <w:lastRenderedPageBreak/>
        <w:t>определено государственными или общественными интересами, которые не могут быть обеспечены иначе, как только путем установления публичных сервитутов.</w:t>
      </w:r>
      <w:proofErr w:type="gramEnd"/>
    </w:p>
    <w:p w:rsidR="0088617E" w:rsidRPr="007E6FCF" w:rsidRDefault="0088617E" w:rsidP="0088617E">
      <w:pPr>
        <w:pStyle w:val="1"/>
        <w:jc w:val="both"/>
      </w:pPr>
      <w:r w:rsidRPr="007E6FCF">
        <w:t>Установление публичных сервитутов осуществляется с учетом результатов публичных слушаний.</w:t>
      </w:r>
    </w:p>
    <w:p w:rsidR="0088617E" w:rsidRPr="007E6FCF" w:rsidRDefault="0088617E" w:rsidP="0088617E">
      <w:pPr>
        <w:pStyle w:val="1"/>
        <w:jc w:val="both"/>
      </w:pPr>
      <w:r w:rsidRPr="007E6FCF">
        <w:t xml:space="preserve">Публичные сервитуты на территории муниципального образования  могут устанавливаться </w:t>
      </w:r>
      <w:proofErr w:type="gramStart"/>
      <w:r w:rsidRPr="007E6FCF">
        <w:t>для</w:t>
      </w:r>
      <w:proofErr w:type="gramEnd"/>
      <w:r w:rsidRPr="007E6FCF">
        <w:t>:</w:t>
      </w:r>
    </w:p>
    <w:p w:rsidR="0088617E" w:rsidRPr="007E6FCF" w:rsidRDefault="0088617E" w:rsidP="0088617E">
      <w:pPr>
        <w:pStyle w:val="1"/>
        <w:jc w:val="both"/>
      </w:pPr>
      <w:r w:rsidRPr="007E6FCF">
        <w:t>1) прохода или проезда через земельный участок;</w:t>
      </w:r>
    </w:p>
    <w:p w:rsidR="0088617E" w:rsidRPr="007E6FCF" w:rsidRDefault="0088617E" w:rsidP="0088617E">
      <w:pPr>
        <w:pStyle w:val="1"/>
        <w:jc w:val="both"/>
      </w:pPr>
      <w:r w:rsidRPr="007E6FCF">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88617E" w:rsidRPr="007E6FCF" w:rsidRDefault="0088617E" w:rsidP="0088617E">
      <w:pPr>
        <w:pStyle w:val="1"/>
        <w:jc w:val="both"/>
      </w:pPr>
      <w:r w:rsidRPr="007E6FCF">
        <w:t>3) размещения на земельном участке межевых и геодезических знаков и подъездов к ним;</w:t>
      </w:r>
    </w:p>
    <w:p w:rsidR="0088617E" w:rsidRPr="007E6FCF" w:rsidRDefault="0088617E" w:rsidP="0088617E">
      <w:pPr>
        <w:pStyle w:val="1"/>
        <w:jc w:val="both"/>
      </w:pPr>
      <w:r w:rsidRPr="007E6FCF">
        <w:t>4) проведения дренажных работ на земельном участке;</w:t>
      </w:r>
    </w:p>
    <w:p w:rsidR="0088617E" w:rsidRPr="007E6FCF" w:rsidRDefault="0088617E" w:rsidP="0088617E">
      <w:pPr>
        <w:pStyle w:val="1"/>
        <w:jc w:val="both"/>
      </w:pPr>
      <w:r w:rsidRPr="007E6FCF">
        <w:t>5) забора воды;</w:t>
      </w:r>
    </w:p>
    <w:p w:rsidR="0088617E" w:rsidRPr="007E6FCF" w:rsidRDefault="0088617E" w:rsidP="0088617E">
      <w:pPr>
        <w:pStyle w:val="1"/>
        <w:jc w:val="both"/>
      </w:pPr>
      <w:r w:rsidRPr="007E6FCF">
        <w:t>6) прогона сельскохозяйственных животных через земельный участок;</w:t>
      </w:r>
    </w:p>
    <w:p w:rsidR="0088617E" w:rsidRPr="007E6FCF" w:rsidRDefault="0088617E" w:rsidP="0088617E">
      <w:pPr>
        <w:pStyle w:val="1"/>
        <w:jc w:val="both"/>
      </w:pPr>
      <w:r w:rsidRPr="007E6FCF">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88617E" w:rsidRPr="007E6FCF" w:rsidRDefault="0088617E" w:rsidP="0088617E">
      <w:pPr>
        <w:pStyle w:val="1"/>
        <w:jc w:val="both"/>
      </w:pPr>
      <w:r w:rsidRPr="007E6FCF">
        <w:t>8) использования земельного участка в целях охоты и рыболовства;</w:t>
      </w:r>
    </w:p>
    <w:p w:rsidR="0088617E" w:rsidRPr="007E6FCF" w:rsidRDefault="0088617E" w:rsidP="0088617E">
      <w:pPr>
        <w:pStyle w:val="1"/>
        <w:jc w:val="both"/>
      </w:pPr>
      <w:r w:rsidRPr="007E6FCF">
        <w:t>9) временного пользования земельным участком в целях проведения изыскательских, исследовательских и других работ;</w:t>
      </w:r>
    </w:p>
    <w:p w:rsidR="0088617E" w:rsidRPr="007E6FCF" w:rsidRDefault="0088617E" w:rsidP="0088617E">
      <w:pPr>
        <w:pStyle w:val="1"/>
        <w:jc w:val="both"/>
      </w:pPr>
      <w:r w:rsidRPr="007E6FCF">
        <w:t>10) свободного доступа к прибрежной полосе.</w:t>
      </w:r>
    </w:p>
    <w:p w:rsidR="0088617E" w:rsidRPr="007E6FCF" w:rsidRDefault="0088617E" w:rsidP="0088617E">
      <w:pPr>
        <w:pStyle w:val="1"/>
        <w:jc w:val="both"/>
      </w:pPr>
      <w:r w:rsidRPr="007E6FCF">
        <w:t xml:space="preserve">3. Порядок установления и прекращения частных сервитутов определяется в соответствии с Гражданским </w:t>
      </w:r>
      <w:hyperlink r:id="rId57" w:history="1">
        <w:r w:rsidRPr="007E6FCF">
          <w:t>кодексом</w:t>
        </w:r>
      </w:hyperlink>
      <w:r w:rsidRPr="007E6FCF">
        <w:t xml:space="preserve"> Российской Федерации.</w:t>
      </w:r>
    </w:p>
    <w:p w:rsidR="0088617E" w:rsidRPr="007E6FCF" w:rsidRDefault="0088617E" w:rsidP="0088617E">
      <w:pPr>
        <w:pStyle w:val="1"/>
        <w:jc w:val="both"/>
      </w:pPr>
      <w:r w:rsidRPr="007E6FCF">
        <w:t xml:space="preserve">4. </w:t>
      </w:r>
      <w:proofErr w:type="gramStart"/>
      <w:r w:rsidRPr="007E6FCF">
        <w:t>Частные сервитуты в области градостроительства могут устанавливаться в целях ограниченного пользования чужим (соседним) земельным участком, иными объектами недвижимости для 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 собственника недвижимого имущества, которые не могут быть обеспечены без установления сервитута.</w:t>
      </w:r>
      <w:proofErr w:type="gramEnd"/>
    </w:p>
    <w:p w:rsidR="0088617E" w:rsidRPr="007E6FCF" w:rsidRDefault="0088617E" w:rsidP="0088617E">
      <w:pPr>
        <w:pStyle w:val="1"/>
        <w:jc w:val="both"/>
      </w:pPr>
      <w:r w:rsidRPr="007E6FCF">
        <w:t>5. Осуществление сервитута должно быть наименее обременительным для земельного участка, в отношении которого он установлен.</w:t>
      </w:r>
    </w:p>
    <w:p w:rsidR="0088617E" w:rsidRPr="007E6FCF" w:rsidRDefault="0088617E" w:rsidP="0088617E">
      <w:pPr>
        <w:pStyle w:val="1"/>
        <w:jc w:val="both"/>
      </w:pPr>
      <w:r w:rsidRPr="007E6FCF">
        <w:t xml:space="preserve">6. Сервитуты подлежат государственной регистрации в соответствии с Федеральным </w:t>
      </w:r>
      <w:hyperlink r:id="rId58" w:history="1">
        <w:r w:rsidRPr="007E6FCF">
          <w:t>законом</w:t>
        </w:r>
      </w:hyperlink>
      <w:r w:rsidRPr="007E6FCF">
        <w:t xml:space="preserve"> «О государственной регистрации прав на недвижимое имущество и сделок с ним». </w:t>
      </w:r>
    </w:p>
    <w:p w:rsidR="0088617E" w:rsidRPr="007E6FCF" w:rsidRDefault="0088617E" w:rsidP="0088617E">
      <w:pPr>
        <w:pStyle w:val="1"/>
        <w:jc w:val="both"/>
      </w:pPr>
      <w:r w:rsidRPr="007E6FCF">
        <w:t>7. Частный сервитут может быть прекращен по основаниям, предусмотренным гражданским законодательством.</w:t>
      </w:r>
    </w:p>
    <w:p w:rsidR="0088617E" w:rsidRPr="007E6FCF" w:rsidRDefault="0088617E" w:rsidP="0088617E">
      <w:pPr>
        <w:pStyle w:val="1"/>
        <w:jc w:val="both"/>
      </w:pPr>
      <w:r w:rsidRPr="007E6FCF">
        <w:t>8.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88617E" w:rsidRDefault="0088617E" w:rsidP="0088617E">
      <w:pPr>
        <w:pStyle w:val="1"/>
        <w:jc w:val="both"/>
        <w:rPr>
          <w:rFonts w:eastAsiaTheme="minorHAnsi"/>
          <w:bCs w:val="0"/>
          <w:snapToGrid/>
          <w:sz w:val="22"/>
          <w:szCs w:val="22"/>
        </w:rPr>
      </w:pPr>
      <w:bookmarkStart w:id="85" w:name="_Toc379431748"/>
    </w:p>
    <w:p w:rsidR="0088617E" w:rsidRPr="00E50966" w:rsidRDefault="0088617E" w:rsidP="0088617E">
      <w:pPr>
        <w:pStyle w:val="1"/>
        <w:jc w:val="both"/>
        <w:rPr>
          <w:b/>
        </w:rPr>
      </w:pPr>
      <w:r w:rsidRPr="00E50966">
        <w:rPr>
          <w:b/>
        </w:rPr>
        <w:t>Глава VII</w:t>
      </w:r>
      <w:r>
        <w:rPr>
          <w:b/>
          <w:lang w:val="en-US"/>
        </w:rPr>
        <w:t>I</w:t>
      </w:r>
      <w:r w:rsidRPr="00E50966">
        <w:rPr>
          <w:b/>
        </w:rPr>
        <w:t>. ПОРЯДОК (ПРОЦЕДУРЫ) ЗАСТРОЙКИ</w:t>
      </w:r>
      <w:bookmarkEnd w:id="73"/>
      <w:r w:rsidRPr="00E50966">
        <w:rPr>
          <w:b/>
        </w:rPr>
        <w:t xml:space="preserve"> ТЕРРИТОРИИ МУНИЦИПАЛЬНОГО ОБРАЗОВАНИЯ</w:t>
      </w:r>
      <w:bookmarkEnd w:id="85"/>
    </w:p>
    <w:p w:rsidR="0088617E" w:rsidRDefault="0088617E" w:rsidP="0088617E">
      <w:pPr>
        <w:pStyle w:val="1"/>
        <w:jc w:val="both"/>
        <w:rPr>
          <w:rFonts w:eastAsiaTheme="minorHAnsi"/>
          <w:b/>
          <w:bCs w:val="0"/>
          <w:snapToGrid/>
        </w:rPr>
      </w:pPr>
      <w:bookmarkStart w:id="86" w:name="_Toc379431749"/>
      <w:bookmarkStart w:id="87" w:name="_Toc252392622"/>
    </w:p>
    <w:p w:rsidR="0088617E" w:rsidRPr="007E6FCF" w:rsidRDefault="0088617E" w:rsidP="0088617E">
      <w:pPr>
        <w:pStyle w:val="1"/>
        <w:jc w:val="both"/>
      </w:pPr>
      <w:r w:rsidRPr="007E6FCF">
        <w:t xml:space="preserve">Статья </w:t>
      </w:r>
      <w:r>
        <w:t>57</w:t>
      </w:r>
      <w:r w:rsidRPr="007E6FCF">
        <w:t>. Основные принципы организации застройки на территории муниципального образования</w:t>
      </w:r>
      <w:bookmarkEnd w:id="86"/>
    </w:p>
    <w:p w:rsidR="0088617E" w:rsidRPr="007E6FCF" w:rsidRDefault="0088617E" w:rsidP="0088617E">
      <w:pPr>
        <w:pStyle w:val="1"/>
        <w:jc w:val="both"/>
      </w:pPr>
    </w:p>
    <w:bookmarkEnd w:id="87"/>
    <w:p w:rsidR="0088617E" w:rsidRPr="007E6FCF" w:rsidRDefault="0088617E" w:rsidP="0088617E">
      <w:pPr>
        <w:pStyle w:val="1"/>
        <w:jc w:val="both"/>
      </w:pPr>
      <w:r w:rsidRPr="007E6FCF">
        <w:t xml:space="preserve">1. </w:t>
      </w:r>
      <w:proofErr w:type="gramStart"/>
      <w:r w:rsidRPr="007E6FCF">
        <w:t>Застройка муниципального образования должна осуществляться в соответствии со схемами территориального планирования Российской Федерации, схемой территориального планирования Кемеровской  области, генеральным планом муниципального образования «</w:t>
      </w:r>
      <w:proofErr w:type="spellStart"/>
      <w:r w:rsidRPr="007E6FCF">
        <w:t>Темиртауское</w:t>
      </w:r>
      <w:proofErr w:type="spellEnd"/>
      <w:r w:rsidRPr="007E6FCF">
        <w:t xml:space="preserve"> городское поселение»,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муниципального образования  муниципальными правовыми актами органов местного самоуправления администрации Темиртауского городского поселения в области градостроительной деятельности.</w:t>
      </w:r>
      <w:proofErr w:type="gramEnd"/>
    </w:p>
    <w:p w:rsidR="0088617E" w:rsidRPr="007E6FCF" w:rsidRDefault="0088617E" w:rsidP="0088617E">
      <w:pPr>
        <w:pStyle w:val="1"/>
        <w:jc w:val="both"/>
      </w:pPr>
      <w:r w:rsidRPr="007E6FCF">
        <w:lastRenderedPageBreak/>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88617E" w:rsidRPr="007E6FCF" w:rsidRDefault="0088617E" w:rsidP="0088617E">
      <w:pPr>
        <w:pStyle w:val="1"/>
        <w:jc w:val="both"/>
      </w:pPr>
      <w:r w:rsidRPr="007E6FCF">
        <w:t xml:space="preserve">3. </w:t>
      </w:r>
      <w:proofErr w:type="gramStart"/>
      <w:r w:rsidRPr="007E6FCF">
        <w:t>Правом осуществления строительства и реконструкции объектов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roofErr w:type="gramEnd"/>
    </w:p>
    <w:p w:rsidR="0088617E" w:rsidRPr="007E6FCF" w:rsidRDefault="0088617E" w:rsidP="0088617E">
      <w:pPr>
        <w:pStyle w:val="1"/>
        <w:jc w:val="both"/>
        <w:rPr>
          <w:rFonts w:eastAsia="SimSun"/>
          <w:lang w:eastAsia="zh-CN"/>
        </w:rPr>
      </w:pPr>
      <w:r w:rsidRPr="007E6FCF">
        <w:rPr>
          <w:rFonts w:eastAsia="SimSun"/>
          <w:lang w:eastAsia="zh-CN"/>
        </w:rPr>
        <w:t xml:space="preserve">4. </w:t>
      </w:r>
      <w:r w:rsidRPr="007E6FCF">
        <w:t>Строительство и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88617E" w:rsidRPr="007E6FCF" w:rsidRDefault="0088617E" w:rsidP="0088617E">
      <w:pPr>
        <w:pStyle w:val="1"/>
        <w:jc w:val="both"/>
      </w:pPr>
      <w:r w:rsidRPr="007E6FCF">
        <w:t xml:space="preserve">5. </w:t>
      </w:r>
      <w:proofErr w:type="gramStart"/>
      <w:r w:rsidRPr="007E6FCF">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roofErr w:type="gramEnd"/>
    </w:p>
    <w:p w:rsidR="0088617E" w:rsidRPr="007E6FCF" w:rsidRDefault="0088617E" w:rsidP="0088617E">
      <w:pPr>
        <w:pStyle w:val="1"/>
        <w:jc w:val="both"/>
      </w:pPr>
      <w:r w:rsidRPr="007E6FCF">
        <w:t xml:space="preserve">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88617E" w:rsidRPr="007E6FCF" w:rsidRDefault="0088617E" w:rsidP="0088617E">
      <w:pPr>
        <w:pStyle w:val="1"/>
        <w:jc w:val="both"/>
      </w:pPr>
      <w:r w:rsidRPr="007E6FCF">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88617E" w:rsidRPr="007E6FCF" w:rsidRDefault="0088617E" w:rsidP="0088617E">
      <w:pPr>
        <w:pStyle w:val="1"/>
        <w:jc w:val="both"/>
      </w:pPr>
    </w:p>
    <w:p w:rsidR="0088617E" w:rsidRPr="007E6FCF" w:rsidRDefault="0088617E" w:rsidP="0088617E">
      <w:pPr>
        <w:pStyle w:val="1"/>
        <w:jc w:val="both"/>
      </w:pPr>
      <w:bookmarkStart w:id="88" w:name="_Toc252392623"/>
      <w:bookmarkStart w:id="89" w:name="_Toc379431750"/>
      <w:r w:rsidRPr="007E6FCF">
        <w:t xml:space="preserve">Статья </w:t>
      </w:r>
      <w:r>
        <w:t>58</w:t>
      </w:r>
      <w:r w:rsidRPr="007E6FCF">
        <w:t>. Инженерная подготовка территории</w:t>
      </w:r>
      <w:bookmarkEnd w:id="88"/>
      <w:bookmarkEnd w:id="89"/>
    </w:p>
    <w:p w:rsidR="0088617E" w:rsidRDefault="0088617E" w:rsidP="0088617E">
      <w:pPr>
        <w:pStyle w:val="1"/>
        <w:jc w:val="both"/>
        <w:rPr>
          <w:rFonts w:eastAsiaTheme="minorHAnsi"/>
          <w:bCs w:val="0"/>
          <w:snapToGrid/>
        </w:rPr>
      </w:pPr>
    </w:p>
    <w:p w:rsidR="0088617E" w:rsidRPr="007E6FCF" w:rsidRDefault="0088617E" w:rsidP="0088617E">
      <w:pPr>
        <w:pStyle w:val="1"/>
        <w:jc w:val="both"/>
      </w:pPr>
      <w:r w:rsidRPr="007E6FCF">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муниципального образования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88617E" w:rsidRPr="007E6FCF" w:rsidRDefault="0088617E" w:rsidP="0088617E">
      <w:pPr>
        <w:pStyle w:val="1"/>
        <w:jc w:val="both"/>
      </w:pPr>
      <w:r w:rsidRPr="007E6FCF">
        <w:t>2. Мероприятия по инженерной подготовке территории могут предусматриваться во всех видах градостроительной и проектной документации.</w:t>
      </w:r>
    </w:p>
    <w:p w:rsidR="0088617E" w:rsidRPr="007E6FCF" w:rsidRDefault="0088617E" w:rsidP="0088617E">
      <w:pPr>
        <w:pStyle w:val="1"/>
        <w:jc w:val="both"/>
      </w:pPr>
    </w:p>
    <w:p w:rsidR="0088617E" w:rsidRPr="007E6FCF" w:rsidRDefault="0088617E" w:rsidP="0088617E">
      <w:pPr>
        <w:pStyle w:val="1"/>
        <w:jc w:val="both"/>
      </w:pPr>
      <w:bookmarkStart w:id="90" w:name="_Toc252392624"/>
      <w:bookmarkStart w:id="91" w:name="_Toc379431751"/>
      <w:r w:rsidRPr="007E6FCF">
        <w:t xml:space="preserve">Статья </w:t>
      </w:r>
      <w:r>
        <w:t>59</w:t>
      </w:r>
      <w:r w:rsidRPr="007E6FCF">
        <w:t>. Выдача разрешения на строительство и разрешения на ввод объекта в эксплуатацию</w:t>
      </w:r>
      <w:bookmarkEnd w:id="90"/>
      <w:bookmarkEnd w:id="91"/>
    </w:p>
    <w:p w:rsidR="0088617E" w:rsidRDefault="0088617E" w:rsidP="0088617E">
      <w:pPr>
        <w:pStyle w:val="1"/>
        <w:jc w:val="both"/>
        <w:rPr>
          <w:rFonts w:eastAsiaTheme="minorHAnsi"/>
          <w:bCs w:val="0"/>
          <w:snapToGrid/>
        </w:rPr>
      </w:pPr>
    </w:p>
    <w:p w:rsidR="0088617E" w:rsidRPr="007E6FCF" w:rsidRDefault="0088617E" w:rsidP="0088617E">
      <w:pPr>
        <w:pStyle w:val="1"/>
        <w:jc w:val="both"/>
      </w:pPr>
      <w:r w:rsidRPr="007E6FCF">
        <w:t>1. В целях строительства и реконструкции объекта капитального строительства застройщик направляет на имя Главы Темиртауского городского поселения заявление о выдаче разрешения на строительство.</w:t>
      </w:r>
    </w:p>
    <w:p w:rsidR="0088617E" w:rsidRPr="007E6FCF" w:rsidRDefault="0088617E" w:rsidP="0088617E">
      <w:pPr>
        <w:pStyle w:val="1"/>
        <w:jc w:val="both"/>
      </w:pPr>
      <w:r w:rsidRPr="007E6FCF">
        <w:t>2. Выдача разрешения на ввод объекта в эксплуатацию осуществляется на основании заявления застройщика, направляемого на имя Главы Темиртауского городского поселения.</w:t>
      </w:r>
    </w:p>
    <w:p w:rsidR="0088617E" w:rsidRPr="007E6FCF" w:rsidRDefault="0088617E" w:rsidP="0088617E">
      <w:pPr>
        <w:pStyle w:val="1"/>
        <w:jc w:val="both"/>
      </w:pPr>
      <w:r w:rsidRPr="007E6FCF">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7E6FCF">
        <w:t>изменений</w:t>
      </w:r>
      <w:proofErr w:type="gramEnd"/>
      <w:r w:rsidRPr="007E6FCF">
        <w:t xml:space="preserve">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88617E" w:rsidRPr="007E6FCF" w:rsidRDefault="0088617E" w:rsidP="0088617E">
      <w:pPr>
        <w:pStyle w:val="1"/>
        <w:jc w:val="both"/>
      </w:pPr>
      <w:r w:rsidRPr="007E6FCF">
        <w:t>4. Разрешение на строительство и разрешение на ввод объекта в эксплуатацию выдается в соответствии с Градостроительным кодексом Российской Федерации.</w:t>
      </w:r>
    </w:p>
    <w:p w:rsidR="0088617E" w:rsidRPr="007E6FCF" w:rsidRDefault="0088617E" w:rsidP="0088617E">
      <w:pPr>
        <w:pStyle w:val="1"/>
        <w:jc w:val="both"/>
      </w:pPr>
    </w:p>
    <w:p w:rsidR="0088617E" w:rsidRPr="007E6FCF" w:rsidRDefault="0088617E" w:rsidP="0088617E">
      <w:pPr>
        <w:pStyle w:val="1"/>
        <w:jc w:val="both"/>
      </w:pPr>
      <w:bookmarkStart w:id="92" w:name="_Toc252392625"/>
      <w:bookmarkStart w:id="93" w:name="_Toc379431752"/>
      <w:r w:rsidRPr="007E6FCF">
        <w:lastRenderedPageBreak/>
        <w:t xml:space="preserve">Статья </w:t>
      </w:r>
      <w:r>
        <w:t>60</w:t>
      </w:r>
      <w:r w:rsidRPr="007E6FCF">
        <w:t>. Строительный контроль и государственный строительный надзор</w:t>
      </w:r>
      <w:bookmarkEnd w:id="92"/>
      <w:bookmarkEnd w:id="93"/>
    </w:p>
    <w:p w:rsidR="0088617E" w:rsidRPr="007E6FCF" w:rsidRDefault="0088617E" w:rsidP="0088617E">
      <w:pPr>
        <w:spacing w:after="0"/>
        <w:jc w:val="both"/>
        <w:rPr>
          <w:rFonts w:ascii="Times New Roman" w:hAnsi="Times New Roman" w:cs="Times New Roman"/>
          <w:sz w:val="24"/>
          <w:szCs w:val="24"/>
          <w:lang w:eastAsia="ru-RU"/>
        </w:rPr>
      </w:pPr>
    </w:p>
    <w:p w:rsidR="0088617E" w:rsidRPr="007E6FCF" w:rsidRDefault="0088617E" w:rsidP="0088617E">
      <w:pPr>
        <w:pStyle w:val="1"/>
        <w:jc w:val="both"/>
      </w:pPr>
      <w:r w:rsidRPr="007E6FCF">
        <w:t xml:space="preserve">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 </w:t>
      </w:r>
    </w:p>
    <w:p w:rsidR="0088617E" w:rsidRPr="007E6FCF" w:rsidRDefault="0088617E" w:rsidP="0088617E">
      <w:pPr>
        <w:pStyle w:val="1"/>
        <w:jc w:val="both"/>
      </w:pPr>
      <w:r w:rsidRPr="007E6FCF">
        <w:t xml:space="preserve">Порядок организации и проведения строительного контроля осуществляется в соответствии с Градостроительным кодексом Российской Федерации. </w:t>
      </w:r>
    </w:p>
    <w:p w:rsidR="0088617E" w:rsidRPr="007E6FCF" w:rsidRDefault="0088617E" w:rsidP="0088617E">
      <w:pPr>
        <w:pStyle w:val="1"/>
        <w:jc w:val="both"/>
      </w:pPr>
      <w:r w:rsidRPr="007E6FCF">
        <w:t xml:space="preserve">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статьёй 54 Градостроительного кодекса РФ и Постановлением Правительства Российской Федерации от 01.02.2006 № 54 «О государственном строительном надзоре в Российской Федерации» </w:t>
      </w:r>
    </w:p>
    <w:p w:rsidR="0088617E" w:rsidRPr="007E6FCF" w:rsidRDefault="0088617E" w:rsidP="0088617E">
      <w:pPr>
        <w:pStyle w:val="1"/>
        <w:jc w:val="both"/>
      </w:pPr>
      <w:r w:rsidRPr="007E6FCF">
        <w:tab/>
      </w:r>
    </w:p>
    <w:p w:rsidR="0088617E" w:rsidRPr="007E6FCF" w:rsidRDefault="0088617E" w:rsidP="0088617E">
      <w:pPr>
        <w:pStyle w:val="1"/>
        <w:jc w:val="both"/>
      </w:pPr>
      <w:bookmarkStart w:id="94" w:name="_Toc379431753"/>
      <w:r>
        <w:t>Статья 61</w:t>
      </w:r>
      <w:r w:rsidRPr="007E6FCF">
        <w:t>. Самовольная постройка</w:t>
      </w:r>
      <w:bookmarkEnd w:id="94"/>
    </w:p>
    <w:p w:rsidR="0088617E" w:rsidRPr="007E6FCF" w:rsidRDefault="0088617E" w:rsidP="0088617E">
      <w:pPr>
        <w:spacing w:after="0"/>
        <w:jc w:val="both"/>
        <w:rPr>
          <w:rFonts w:ascii="Times New Roman" w:hAnsi="Times New Roman" w:cs="Times New Roman"/>
          <w:sz w:val="24"/>
          <w:szCs w:val="24"/>
          <w:lang w:eastAsia="ru-RU"/>
        </w:rPr>
      </w:pPr>
    </w:p>
    <w:p w:rsidR="0088617E" w:rsidRPr="007E6FCF" w:rsidRDefault="0088617E" w:rsidP="0088617E">
      <w:pPr>
        <w:pStyle w:val="1"/>
        <w:jc w:val="both"/>
      </w:pPr>
      <w:r w:rsidRPr="007E6FCF">
        <w:t xml:space="preserve">1. Самовольной постройкой является жилой дом, другое строение, сооружение или иное недвижимое имущество, созданное на земельном участке, не отведенном для этих целей в </w:t>
      </w:r>
      <w:hyperlink r:id="rId59" w:history="1">
        <w:r w:rsidRPr="007E6FCF">
          <w:t>порядке</w:t>
        </w:r>
      </w:hyperlink>
      <w:r w:rsidRPr="007E6FCF">
        <w:t>, установленном законом и иными правовыми актами, либо созданное без получения на это необходимых разрешений или с существенным нарушением градостроительных и строительных норм и правил.</w:t>
      </w:r>
    </w:p>
    <w:p w:rsidR="0088617E" w:rsidRPr="007E6FCF" w:rsidRDefault="0088617E" w:rsidP="0088617E">
      <w:pPr>
        <w:pStyle w:val="1"/>
        <w:jc w:val="both"/>
      </w:pPr>
      <w:r w:rsidRPr="007E6FCF">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88617E" w:rsidRPr="007E6FCF" w:rsidRDefault="0088617E" w:rsidP="0088617E">
      <w:pPr>
        <w:pStyle w:val="1"/>
        <w:jc w:val="both"/>
      </w:pPr>
      <w:r w:rsidRPr="007E6FCF">
        <w:t>Самовольная постройка подлежит сносу осуществившим ее лицом либо за его счет, кроме случаев, предусмотренных частью 3 настоящей статьи.</w:t>
      </w:r>
    </w:p>
    <w:p w:rsidR="0088617E" w:rsidRPr="007E6FCF" w:rsidRDefault="0088617E" w:rsidP="0088617E">
      <w:pPr>
        <w:pStyle w:val="1"/>
        <w:jc w:val="both"/>
      </w:pPr>
      <w:r w:rsidRPr="007E6FCF">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где осуществлена постройка. 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88617E" w:rsidRDefault="0088617E" w:rsidP="0088617E">
      <w:pPr>
        <w:pStyle w:val="1"/>
        <w:jc w:val="both"/>
      </w:pPr>
      <w:r w:rsidRPr="007E6FCF">
        <w:t>Право собственности на самовольную постройку не может быть признано за указанным лицом, если сохранение постройки нарушает права и охраняемые законом интересы других лиц, либо создает у</w:t>
      </w:r>
      <w:r>
        <w:t>грозу жизни и здоровью граждан.</w:t>
      </w:r>
    </w:p>
    <w:p w:rsidR="0088617E" w:rsidRPr="007E6FCF" w:rsidRDefault="0088617E" w:rsidP="0088617E">
      <w:pPr>
        <w:spacing w:after="0" w:line="240" w:lineRule="auto"/>
        <w:rPr>
          <w:lang w:eastAsia="ru-RU"/>
        </w:rPr>
      </w:pPr>
    </w:p>
    <w:p w:rsidR="0088617E" w:rsidRDefault="0088617E" w:rsidP="0088617E">
      <w:pPr>
        <w:pStyle w:val="1"/>
        <w:jc w:val="both"/>
        <w:rPr>
          <w:b/>
        </w:rPr>
      </w:pPr>
      <w:bookmarkStart w:id="95" w:name="_Toc252392631"/>
      <w:bookmarkStart w:id="96" w:name="_Toc379431754"/>
    </w:p>
    <w:p w:rsidR="0088617E" w:rsidRPr="007E6FCF" w:rsidRDefault="0088617E" w:rsidP="0088617E">
      <w:pPr>
        <w:pStyle w:val="1"/>
        <w:jc w:val="both"/>
        <w:rPr>
          <w:b/>
        </w:rPr>
      </w:pPr>
      <w:r w:rsidRPr="007E6FCF">
        <w:rPr>
          <w:b/>
        </w:rPr>
        <w:t xml:space="preserve">Глава </w:t>
      </w:r>
      <w:proofErr w:type="gramStart"/>
      <w:r w:rsidRPr="007E6FCF">
        <w:rPr>
          <w:b/>
        </w:rPr>
        <w:t>I</w:t>
      </w:r>
      <w:proofErr w:type="gramEnd"/>
      <w:r w:rsidRPr="007E6FCF">
        <w:rPr>
          <w:b/>
        </w:rPr>
        <w:t>Х. ГРАДОСТРОИТЕЛЬНЫЕ ОГРАНИЧЕНИЯ (ЗОНЫ С ОСОБЫМИ УСЛОВИЯМИ ИСПОЛЬЗОВАНИЯ ТЕРРИТОРИЙ</w:t>
      </w:r>
      <w:bookmarkEnd w:id="95"/>
      <w:bookmarkEnd w:id="96"/>
      <w:r w:rsidRPr="007E6FCF">
        <w:rPr>
          <w:b/>
        </w:rPr>
        <w:t>)</w:t>
      </w:r>
    </w:p>
    <w:p w:rsidR="0088617E" w:rsidRPr="007E6FCF" w:rsidRDefault="0088617E" w:rsidP="0088617E">
      <w:pPr>
        <w:spacing w:after="0" w:line="240" w:lineRule="auto"/>
        <w:jc w:val="both"/>
        <w:rPr>
          <w:rFonts w:ascii="Times New Roman" w:hAnsi="Times New Roman" w:cs="Times New Roman"/>
          <w:highlight w:val="magenta"/>
          <w:lang w:eastAsia="ru-RU"/>
        </w:rPr>
      </w:pPr>
    </w:p>
    <w:p w:rsidR="0088617E" w:rsidRPr="007E6FCF" w:rsidRDefault="0088617E" w:rsidP="0088617E">
      <w:pPr>
        <w:tabs>
          <w:tab w:val="left" w:pos="3054"/>
        </w:tabs>
        <w:spacing w:after="0" w:line="240" w:lineRule="auto"/>
        <w:jc w:val="both"/>
        <w:rPr>
          <w:rFonts w:ascii="Times New Roman" w:hAnsi="Times New Roman" w:cs="Times New Roman"/>
          <w:sz w:val="24"/>
          <w:szCs w:val="24"/>
        </w:rPr>
      </w:pPr>
      <w:bookmarkStart w:id="97" w:name="_Toc252392632"/>
      <w:bookmarkStart w:id="98" w:name="_Toc379431755"/>
      <w:r w:rsidRPr="007E6FCF">
        <w:rPr>
          <w:rFonts w:ascii="Times New Roman" w:hAnsi="Times New Roman" w:cs="Times New Roman"/>
          <w:sz w:val="24"/>
          <w:szCs w:val="24"/>
        </w:rPr>
        <w:t>Статья 6</w:t>
      </w:r>
      <w:r>
        <w:rPr>
          <w:rFonts w:ascii="Times New Roman" w:hAnsi="Times New Roman" w:cs="Times New Roman"/>
          <w:sz w:val="24"/>
          <w:szCs w:val="24"/>
        </w:rPr>
        <w:t>2</w:t>
      </w:r>
      <w:r w:rsidRPr="007E6FCF">
        <w:rPr>
          <w:rFonts w:ascii="Times New Roman" w:hAnsi="Times New Roman" w:cs="Times New Roman"/>
          <w:sz w:val="24"/>
          <w:szCs w:val="24"/>
        </w:rPr>
        <w:t>. Осуществление землепользования и застройки в зонах с особыми условиями использования территори</w:t>
      </w:r>
      <w:bookmarkEnd w:id="97"/>
      <w:r w:rsidRPr="007E6FCF">
        <w:rPr>
          <w:rFonts w:ascii="Times New Roman" w:hAnsi="Times New Roman" w:cs="Times New Roman"/>
          <w:sz w:val="24"/>
          <w:szCs w:val="24"/>
        </w:rPr>
        <w:t>й</w:t>
      </w:r>
      <w:bookmarkEnd w:id="98"/>
    </w:p>
    <w:p w:rsidR="0088617E" w:rsidRDefault="0088617E" w:rsidP="0088617E">
      <w:pPr>
        <w:tabs>
          <w:tab w:val="left" w:pos="3054"/>
        </w:tabs>
        <w:spacing w:after="0" w:line="240" w:lineRule="auto"/>
        <w:jc w:val="both"/>
        <w:rPr>
          <w:rFonts w:ascii="Times New Roman" w:hAnsi="Times New Roman" w:cs="Times New Roman"/>
          <w:sz w:val="24"/>
          <w:szCs w:val="24"/>
        </w:rPr>
      </w:pPr>
    </w:p>
    <w:p w:rsidR="0088617E" w:rsidRPr="007E6FCF" w:rsidRDefault="0088617E" w:rsidP="0088617E">
      <w:pPr>
        <w:tabs>
          <w:tab w:val="left" w:pos="3054"/>
        </w:tabs>
        <w:spacing w:after="0" w:line="240" w:lineRule="auto"/>
        <w:jc w:val="both"/>
        <w:rPr>
          <w:rFonts w:ascii="Times New Roman" w:hAnsi="Times New Roman" w:cs="Times New Roman"/>
          <w:sz w:val="24"/>
          <w:szCs w:val="24"/>
        </w:rPr>
      </w:pPr>
      <w:r w:rsidRPr="007E6FCF">
        <w:rPr>
          <w:rFonts w:ascii="Times New Roman" w:hAnsi="Times New Roman" w:cs="Times New Roman"/>
          <w:sz w:val="24"/>
          <w:szCs w:val="24"/>
        </w:rPr>
        <w:t>1. На карте градостроительного зонирования отображаются границы территорий объектов культурного наследия, отображаются следующие виды зон с особыми условиями использования территорий:</w:t>
      </w:r>
    </w:p>
    <w:p w:rsidR="0088617E" w:rsidRPr="007E6FCF" w:rsidRDefault="0088617E" w:rsidP="0088617E">
      <w:pPr>
        <w:tabs>
          <w:tab w:val="left" w:pos="3054"/>
        </w:tabs>
        <w:spacing w:after="0" w:line="240" w:lineRule="auto"/>
        <w:jc w:val="both"/>
        <w:rPr>
          <w:rFonts w:ascii="Times New Roman" w:hAnsi="Times New Roman" w:cs="Times New Roman"/>
          <w:sz w:val="24"/>
          <w:szCs w:val="24"/>
        </w:rPr>
      </w:pPr>
      <w:r w:rsidRPr="007E6FCF">
        <w:rPr>
          <w:rFonts w:ascii="Times New Roman" w:hAnsi="Times New Roman" w:cs="Times New Roman"/>
          <w:sz w:val="24"/>
          <w:szCs w:val="24"/>
        </w:rPr>
        <w:t>- санитарно-защитные зоны;</w:t>
      </w:r>
    </w:p>
    <w:p w:rsidR="0088617E" w:rsidRPr="007E6FCF" w:rsidRDefault="0088617E" w:rsidP="0088617E">
      <w:pPr>
        <w:tabs>
          <w:tab w:val="left" w:pos="3054"/>
        </w:tabs>
        <w:spacing w:after="0" w:line="240" w:lineRule="auto"/>
        <w:jc w:val="both"/>
        <w:rPr>
          <w:rFonts w:ascii="Times New Roman" w:eastAsia="SimSun" w:hAnsi="Times New Roman" w:cs="Times New Roman"/>
          <w:sz w:val="24"/>
          <w:szCs w:val="24"/>
          <w:lang w:eastAsia="zh-CN"/>
        </w:rPr>
      </w:pPr>
      <w:r w:rsidRPr="007E6FCF">
        <w:rPr>
          <w:rFonts w:ascii="Times New Roman" w:eastAsia="SimSun" w:hAnsi="Times New Roman" w:cs="Times New Roman"/>
          <w:sz w:val="24"/>
          <w:szCs w:val="24"/>
          <w:lang w:eastAsia="zh-CN"/>
        </w:rPr>
        <w:t xml:space="preserve">- </w:t>
      </w:r>
      <w:r w:rsidRPr="007E6FCF">
        <w:rPr>
          <w:rFonts w:ascii="Times New Roman" w:hAnsi="Times New Roman" w:cs="Times New Roman"/>
          <w:sz w:val="24"/>
          <w:szCs w:val="24"/>
        </w:rPr>
        <w:t>зона санитарной охраны источников водоснабжения</w:t>
      </w:r>
      <w:r w:rsidRPr="007E6FCF">
        <w:rPr>
          <w:rFonts w:ascii="Times New Roman" w:eastAsia="SimSun" w:hAnsi="Times New Roman" w:cs="Times New Roman"/>
          <w:sz w:val="24"/>
          <w:szCs w:val="24"/>
          <w:lang w:eastAsia="zh-CN"/>
        </w:rPr>
        <w:t>;</w:t>
      </w:r>
    </w:p>
    <w:p w:rsidR="0088617E" w:rsidRPr="007E6FCF" w:rsidRDefault="0088617E" w:rsidP="0088617E">
      <w:pPr>
        <w:tabs>
          <w:tab w:val="left" w:pos="3054"/>
        </w:tabs>
        <w:spacing w:after="0" w:line="240" w:lineRule="auto"/>
        <w:jc w:val="both"/>
        <w:rPr>
          <w:rFonts w:ascii="Times New Roman" w:hAnsi="Times New Roman" w:cs="Times New Roman"/>
          <w:sz w:val="24"/>
          <w:szCs w:val="24"/>
        </w:rPr>
      </w:pPr>
      <w:r w:rsidRPr="007E6FCF">
        <w:rPr>
          <w:rFonts w:ascii="Times New Roman" w:hAnsi="Times New Roman" w:cs="Times New Roman"/>
          <w:sz w:val="24"/>
          <w:szCs w:val="24"/>
        </w:rPr>
        <w:t xml:space="preserve">- </w:t>
      </w:r>
      <w:proofErr w:type="spellStart"/>
      <w:r w:rsidRPr="007E6FCF">
        <w:rPr>
          <w:rFonts w:ascii="Times New Roman" w:hAnsi="Times New Roman" w:cs="Times New Roman"/>
          <w:sz w:val="24"/>
          <w:szCs w:val="24"/>
        </w:rPr>
        <w:t>водоохранные</w:t>
      </w:r>
      <w:proofErr w:type="spellEnd"/>
      <w:r w:rsidRPr="007E6FCF">
        <w:rPr>
          <w:rFonts w:ascii="Times New Roman" w:hAnsi="Times New Roman" w:cs="Times New Roman"/>
          <w:sz w:val="24"/>
          <w:szCs w:val="24"/>
        </w:rPr>
        <w:t xml:space="preserve"> зоны.</w:t>
      </w:r>
    </w:p>
    <w:p w:rsidR="0088617E" w:rsidRPr="007E6FCF" w:rsidRDefault="0088617E" w:rsidP="0088617E">
      <w:pPr>
        <w:tabs>
          <w:tab w:val="left" w:pos="3054"/>
        </w:tabs>
        <w:spacing w:after="0" w:line="240" w:lineRule="auto"/>
        <w:jc w:val="both"/>
        <w:rPr>
          <w:rFonts w:ascii="Times New Roman" w:hAnsi="Times New Roman" w:cs="Times New Roman"/>
          <w:sz w:val="24"/>
          <w:szCs w:val="24"/>
        </w:rPr>
      </w:pPr>
      <w:r w:rsidRPr="007E6FCF">
        <w:rPr>
          <w:rFonts w:ascii="Times New Roman" w:hAnsi="Times New Roman" w:cs="Times New Roman"/>
          <w:sz w:val="24"/>
          <w:szCs w:val="24"/>
        </w:rPr>
        <w:t>2. Землепользование и застройка в зонах с особыми условиями использования территории осуществляются:</w:t>
      </w:r>
    </w:p>
    <w:p w:rsidR="0088617E" w:rsidRPr="007E6FCF" w:rsidRDefault="0088617E" w:rsidP="0088617E">
      <w:pPr>
        <w:tabs>
          <w:tab w:val="left" w:pos="3054"/>
        </w:tabs>
        <w:spacing w:after="0" w:line="240" w:lineRule="auto"/>
        <w:jc w:val="both"/>
        <w:rPr>
          <w:rFonts w:ascii="Times New Roman" w:hAnsi="Times New Roman" w:cs="Times New Roman"/>
          <w:sz w:val="24"/>
          <w:szCs w:val="24"/>
        </w:rPr>
      </w:pPr>
      <w:r w:rsidRPr="007E6FCF">
        <w:rPr>
          <w:rFonts w:ascii="Times New Roman" w:hAnsi="Times New Roman" w:cs="Times New Roman"/>
          <w:sz w:val="24"/>
          <w:szCs w:val="24"/>
        </w:rPr>
        <w:lastRenderedPageBreak/>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88617E" w:rsidRPr="007E6FCF" w:rsidRDefault="0088617E" w:rsidP="0088617E">
      <w:pPr>
        <w:tabs>
          <w:tab w:val="left" w:pos="3054"/>
        </w:tabs>
        <w:spacing w:after="0" w:line="240" w:lineRule="auto"/>
        <w:jc w:val="both"/>
        <w:rPr>
          <w:rFonts w:ascii="Times New Roman" w:hAnsi="Times New Roman" w:cs="Times New Roman"/>
          <w:highlight w:val="magenta"/>
          <w:lang w:eastAsia="ru-RU"/>
        </w:rPr>
      </w:pPr>
      <w:proofErr w:type="gramStart"/>
      <w:r w:rsidRPr="007E6FCF">
        <w:rPr>
          <w:rFonts w:ascii="Times New Roman" w:hAnsi="Times New Roman" w:cs="Times New Roman"/>
          <w:sz w:val="24"/>
          <w:szCs w:val="24"/>
        </w:rPr>
        <w:t>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roofErr w:type="gramEnd"/>
    </w:p>
    <w:p w:rsidR="0088617E" w:rsidRPr="007E6FCF" w:rsidRDefault="0088617E" w:rsidP="0088617E">
      <w:pPr>
        <w:pStyle w:val="1"/>
        <w:jc w:val="both"/>
      </w:pPr>
    </w:p>
    <w:p w:rsidR="0088617E" w:rsidRPr="007E6FCF" w:rsidRDefault="0088617E" w:rsidP="0088617E">
      <w:pPr>
        <w:pStyle w:val="1"/>
        <w:jc w:val="both"/>
      </w:pPr>
      <w:bookmarkStart w:id="99" w:name="_Toc252392634"/>
      <w:bookmarkStart w:id="100" w:name="_Toc379431756"/>
      <w:r w:rsidRPr="007E6FCF">
        <w:t>Статья 6</w:t>
      </w:r>
      <w:r>
        <w:t>3</w:t>
      </w:r>
      <w:r w:rsidRPr="007E6FCF">
        <w:t>. Санитарно-защитные зоны</w:t>
      </w:r>
      <w:bookmarkEnd w:id="99"/>
      <w:bookmarkEnd w:id="100"/>
    </w:p>
    <w:p w:rsidR="0088617E" w:rsidRPr="005072F1" w:rsidRDefault="0088617E" w:rsidP="0088617E">
      <w:pPr>
        <w:spacing w:after="0" w:line="240" w:lineRule="auto"/>
        <w:jc w:val="both"/>
        <w:rPr>
          <w:rFonts w:ascii="Arial" w:hAnsi="Arial" w:cs="Arial"/>
          <w:sz w:val="24"/>
          <w:szCs w:val="24"/>
          <w:lang w:eastAsia="ru-RU"/>
        </w:rPr>
      </w:pPr>
    </w:p>
    <w:p w:rsidR="0088617E" w:rsidRPr="005072F1" w:rsidRDefault="0088617E" w:rsidP="0088617E">
      <w:pPr>
        <w:pStyle w:val="1"/>
        <w:jc w:val="both"/>
      </w:pPr>
      <w:r w:rsidRPr="005072F1">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88617E" w:rsidRPr="005072F1" w:rsidRDefault="0088617E" w:rsidP="0088617E">
      <w:pPr>
        <w:pStyle w:val="1"/>
        <w:jc w:val="both"/>
      </w:pPr>
      <w:r w:rsidRPr="005072F1">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88617E" w:rsidRPr="005072F1" w:rsidRDefault="0088617E" w:rsidP="0088617E">
      <w:pPr>
        <w:pStyle w:val="1"/>
        <w:jc w:val="both"/>
      </w:pPr>
      <w:r w:rsidRPr="005072F1">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88617E" w:rsidRPr="005072F1" w:rsidRDefault="0088617E" w:rsidP="0088617E">
      <w:pPr>
        <w:pStyle w:val="1"/>
        <w:jc w:val="both"/>
      </w:pPr>
      <w:r w:rsidRPr="005072F1">
        <w:rPr>
          <w:rFonts w:eastAsia="SimSun"/>
          <w:lang w:eastAsia="zh-CN"/>
        </w:rPr>
        <w:t xml:space="preserve">4. В санитарно-защитных зонах не допускается размещать: </w:t>
      </w:r>
      <w:r w:rsidRPr="005072F1">
        <w:t>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8617E" w:rsidRPr="005072F1" w:rsidRDefault="0088617E" w:rsidP="0088617E">
      <w:pPr>
        <w:pStyle w:val="1"/>
        <w:jc w:val="both"/>
      </w:pPr>
      <w:r w:rsidRPr="005072F1">
        <w:t xml:space="preserve">5. </w:t>
      </w:r>
      <w:proofErr w:type="gramStart"/>
      <w:r w:rsidRPr="005072F1">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8617E" w:rsidRPr="005072F1" w:rsidRDefault="0088617E" w:rsidP="0088617E">
      <w:pPr>
        <w:pStyle w:val="1"/>
        <w:jc w:val="both"/>
      </w:pPr>
      <w:r w:rsidRPr="005072F1">
        <w:rPr>
          <w:rFonts w:eastAsia="SimSun"/>
          <w:lang w:eastAsia="zh-CN"/>
        </w:rPr>
        <w:t xml:space="preserve">6. </w:t>
      </w:r>
      <w:proofErr w:type="gramStart"/>
      <w:r w:rsidRPr="005072F1">
        <w:rPr>
          <w:rFonts w:eastAsia="SimSun"/>
          <w:lang w:eastAsia="zh-CN"/>
        </w:rPr>
        <w:t xml:space="preserve">В границах санитарно-защитной зоны промышленного объекта или производства допускается размещать: </w:t>
      </w:r>
      <w:r w:rsidRPr="005072F1">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w:t>
      </w:r>
      <w:proofErr w:type="gramEnd"/>
      <w:r w:rsidRPr="005072F1">
        <w:t xml:space="preserve">, пожарные депо, местные и транзитные коммуникации, ЛЭП, электроподстанции, </w:t>
      </w:r>
      <w:proofErr w:type="spellStart"/>
      <w:r w:rsidRPr="005072F1">
        <w:t>нефте</w:t>
      </w:r>
      <w:proofErr w:type="spellEnd"/>
      <w:r w:rsidRPr="005072F1">
        <w:t xml:space="preserve">- и газопроводы, артезианские скважины для технического водоснабжения, </w:t>
      </w:r>
      <w:proofErr w:type="spellStart"/>
      <w:r w:rsidRPr="005072F1">
        <w:t>водоохлаждающие</w:t>
      </w:r>
      <w:proofErr w:type="spellEnd"/>
      <w:r w:rsidRPr="005072F1">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8617E" w:rsidRPr="005072F1" w:rsidRDefault="0088617E" w:rsidP="0088617E">
      <w:pPr>
        <w:pStyle w:val="1"/>
        <w:jc w:val="both"/>
      </w:pPr>
      <w:r w:rsidRPr="005072F1">
        <w:rPr>
          <w:rFonts w:eastAsia="SimSun"/>
        </w:rPr>
        <w:t xml:space="preserve">7. </w:t>
      </w:r>
      <w:r w:rsidRPr="005072F1">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w:t>
      </w:r>
      <w:r w:rsidRPr="005072F1">
        <w:lastRenderedPageBreak/>
        <w:t>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8617E" w:rsidRPr="005072F1" w:rsidRDefault="0088617E" w:rsidP="0088617E">
      <w:pPr>
        <w:spacing w:after="0" w:line="240" w:lineRule="auto"/>
        <w:jc w:val="both"/>
        <w:rPr>
          <w:rFonts w:ascii="Arial" w:hAnsi="Arial" w:cs="Arial"/>
          <w:sz w:val="24"/>
          <w:szCs w:val="24"/>
          <w:lang w:eastAsia="ru-RU"/>
        </w:rPr>
      </w:pPr>
    </w:p>
    <w:p w:rsidR="0088617E" w:rsidRPr="005072F1" w:rsidRDefault="0088617E" w:rsidP="0088617E">
      <w:pPr>
        <w:pStyle w:val="1"/>
        <w:jc w:val="both"/>
      </w:pPr>
      <w:bookmarkStart w:id="101" w:name="_Toc379431757"/>
      <w:r w:rsidRPr="001D25EA">
        <w:t>Статья 6</w:t>
      </w:r>
      <w:r>
        <w:t>4</w:t>
      </w:r>
      <w:r w:rsidRPr="001D25EA">
        <w:t>. Зона санитарной охраны</w:t>
      </w:r>
      <w:r w:rsidRPr="0076073E">
        <w:t xml:space="preserve"> </w:t>
      </w:r>
      <w:r w:rsidRPr="001D25EA">
        <w:t>источников водоснабжения</w:t>
      </w:r>
      <w:bookmarkEnd w:id="101"/>
      <w:r w:rsidRPr="005072F1">
        <w:t xml:space="preserve"> </w:t>
      </w:r>
    </w:p>
    <w:p w:rsidR="0088617E" w:rsidRPr="005072F1" w:rsidRDefault="0088617E" w:rsidP="0088617E">
      <w:pPr>
        <w:pStyle w:val="1"/>
        <w:jc w:val="both"/>
      </w:pPr>
    </w:p>
    <w:p w:rsidR="0088617E" w:rsidRPr="005072F1" w:rsidRDefault="0088617E" w:rsidP="0088617E">
      <w:pPr>
        <w:pStyle w:val="1"/>
        <w:jc w:val="both"/>
      </w:pPr>
      <w:r w:rsidRPr="005072F1">
        <w:t>1. Зона санитарной охраны источников водоснабжения (далее также –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88617E" w:rsidRPr="005072F1" w:rsidRDefault="0088617E" w:rsidP="0088617E">
      <w:pPr>
        <w:pStyle w:val="1"/>
        <w:jc w:val="both"/>
      </w:pPr>
      <w:r w:rsidRPr="005072F1">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88617E" w:rsidRPr="005072F1" w:rsidRDefault="0088617E" w:rsidP="0088617E">
      <w:pPr>
        <w:pStyle w:val="1"/>
        <w:jc w:val="both"/>
      </w:pPr>
      <w:r w:rsidRPr="005072F1">
        <w:t>2.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8617E" w:rsidRPr="005072F1" w:rsidRDefault="0088617E" w:rsidP="0088617E">
      <w:pPr>
        <w:pStyle w:val="1"/>
        <w:jc w:val="both"/>
      </w:pPr>
      <w:r w:rsidRPr="005072F1">
        <w:t xml:space="preserve">3. Санитарная охрана водоводов обеспечивается </w:t>
      </w:r>
      <w:proofErr w:type="spellStart"/>
      <w:r w:rsidRPr="005072F1">
        <w:t>санитарно</w:t>
      </w:r>
      <w:proofErr w:type="spellEnd"/>
      <w:r w:rsidRPr="005072F1">
        <w:t xml:space="preserve"> - защитной полосой.</w:t>
      </w:r>
    </w:p>
    <w:p w:rsidR="0088617E" w:rsidRPr="005072F1" w:rsidRDefault="0088617E" w:rsidP="0088617E">
      <w:pPr>
        <w:pStyle w:val="1"/>
        <w:jc w:val="both"/>
      </w:pPr>
      <w:r w:rsidRPr="005072F1">
        <w:t>4.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88617E" w:rsidRPr="005072F1" w:rsidRDefault="0088617E" w:rsidP="0088617E">
      <w:pPr>
        <w:pStyle w:val="1"/>
        <w:jc w:val="both"/>
      </w:pPr>
    </w:p>
    <w:p w:rsidR="0088617E" w:rsidRPr="005072F1" w:rsidRDefault="0088617E" w:rsidP="0088617E">
      <w:pPr>
        <w:pStyle w:val="1"/>
        <w:jc w:val="both"/>
      </w:pPr>
      <w:bookmarkStart w:id="102" w:name="_Toc252392637"/>
      <w:bookmarkStart w:id="103" w:name="_Toc379431759"/>
      <w:r w:rsidRPr="005200F4">
        <w:t>Статья 6</w:t>
      </w:r>
      <w:r>
        <w:t>5</w:t>
      </w:r>
      <w:r w:rsidRPr="005200F4">
        <w:t xml:space="preserve">. </w:t>
      </w:r>
      <w:proofErr w:type="spellStart"/>
      <w:r w:rsidRPr="005200F4">
        <w:t>Водоохранные</w:t>
      </w:r>
      <w:proofErr w:type="spellEnd"/>
      <w:r w:rsidRPr="005200F4">
        <w:t xml:space="preserve"> зоны</w:t>
      </w:r>
      <w:bookmarkEnd w:id="102"/>
      <w:r w:rsidRPr="005200F4">
        <w:t>, прибрежные защитные полосы</w:t>
      </w:r>
      <w:bookmarkEnd w:id="103"/>
    </w:p>
    <w:p w:rsidR="0088617E" w:rsidRPr="005072F1" w:rsidRDefault="0088617E" w:rsidP="0088617E">
      <w:pPr>
        <w:spacing w:after="0" w:line="240" w:lineRule="auto"/>
        <w:jc w:val="both"/>
        <w:rPr>
          <w:rFonts w:ascii="Arial" w:hAnsi="Arial" w:cs="Arial"/>
          <w:sz w:val="24"/>
          <w:szCs w:val="24"/>
          <w:lang w:eastAsia="ru-RU"/>
        </w:rPr>
      </w:pPr>
    </w:p>
    <w:p w:rsidR="0088617E" w:rsidRPr="005072F1" w:rsidRDefault="0088617E" w:rsidP="0088617E">
      <w:pPr>
        <w:pStyle w:val="1"/>
        <w:jc w:val="both"/>
      </w:pPr>
      <w:r w:rsidRPr="005072F1">
        <w:t xml:space="preserve">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5072F1">
        <w:t>водоохранные</w:t>
      </w:r>
      <w:proofErr w:type="spellEnd"/>
      <w:r w:rsidRPr="005072F1">
        <w:t xml:space="preserve"> зоны и прибрежные защитные полосы.</w:t>
      </w:r>
    </w:p>
    <w:p w:rsidR="0088617E" w:rsidRPr="005072F1" w:rsidRDefault="0088617E" w:rsidP="0088617E">
      <w:pPr>
        <w:spacing w:after="0" w:line="240" w:lineRule="auto"/>
        <w:jc w:val="both"/>
        <w:rPr>
          <w:lang w:eastAsia="ru-RU"/>
        </w:rPr>
      </w:pPr>
    </w:p>
    <w:p w:rsidR="0088617E" w:rsidRPr="00383C65" w:rsidRDefault="0088617E" w:rsidP="0088617E">
      <w:pPr>
        <w:pStyle w:val="1"/>
        <w:jc w:val="both"/>
        <w:rPr>
          <w:b/>
        </w:rPr>
      </w:pPr>
      <w:bookmarkStart w:id="104" w:name="_Toc252392638"/>
      <w:bookmarkStart w:id="105" w:name="_Toc379431760"/>
      <w:r w:rsidRPr="00383C65">
        <w:rPr>
          <w:b/>
        </w:rPr>
        <w:t>Глава Х. ПУБЛИЧНЫЕ СЛУШАНИЯ</w:t>
      </w:r>
      <w:bookmarkEnd w:id="104"/>
      <w:r w:rsidRPr="00383C65">
        <w:rPr>
          <w:b/>
        </w:rPr>
        <w:t xml:space="preserve"> ПО ВОПРОСАМ ЗЕМЛЕПОЛЬЗОВАНИЯ И ЗАСТРОЙКИ</w:t>
      </w:r>
      <w:bookmarkEnd w:id="105"/>
    </w:p>
    <w:p w:rsidR="0088617E" w:rsidRDefault="0088617E" w:rsidP="0088617E">
      <w:pPr>
        <w:tabs>
          <w:tab w:val="left" w:pos="3766"/>
        </w:tabs>
        <w:spacing w:after="0" w:line="240" w:lineRule="auto"/>
        <w:jc w:val="both"/>
        <w:rPr>
          <w:rFonts w:ascii="Arial" w:hAnsi="Arial" w:cs="Arial"/>
          <w:b/>
          <w:sz w:val="24"/>
          <w:szCs w:val="24"/>
          <w:lang w:eastAsia="ru-RU"/>
        </w:rPr>
      </w:pPr>
      <w:r w:rsidRPr="005072F1">
        <w:rPr>
          <w:rFonts w:ascii="Arial" w:hAnsi="Arial" w:cs="Arial"/>
          <w:b/>
          <w:sz w:val="24"/>
          <w:szCs w:val="24"/>
          <w:lang w:eastAsia="ru-RU"/>
        </w:rPr>
        <w:tab/>
      </w:r>
      <w:bookmarkStart w:id="106" w:name="_Toc379431761"/>
    </w:p>
    <w:p w:rsidR="0088617E" w:rsidRDefault="0088617E" w:rsidP="0088617E">
      <w:pPr>
        <w:tabs>
          <w:tab w:val="left" w:pos="3766"/>
        </w:tabs>
        <w:spacing w:after="0" w:line="240" w:lineRule="auto"/>
        <w:jc w:val="both"/>
        <w:rPr>
          <w:rFonts w:ascii="Times New Roman" w:hAnsi="Times New Roman" w:cs="Times New Roman"/>
          <w:sz w:val="24"/>
          <w:szCs w:val="24"/>
        </w:rPr>
      </w:pPr>
      <w:r w:rsidRPr="00E50966">
        <w:rPr>
          <w:rFonts w:ascii="Times New Roman" w:hAnsi="Times New Roman" w:cs="Times New Roman"/>
          <w:sz w:val="24"/>
          <w:szCs w:val="24"/>
        </w:rPr>
        <w:t xml:space="preserve">Статья </w:t>
      </w:r>
      <w:r>
        <w:rPr>
          <w:rFonts w:ascii="Times New Roman" w:hAnsi="Times New Roman" w:cs="Times New Roman"/>
          <w:sz w:val="24"/>
          <w:szCs w:val="24"/>
        </w:rPr>
        <w:t>66</w:t>
      </w:r>
      <w:r w:rsidRPr="00E50966">
        <w:rPr>
          <w:rFonts w:ascii="Times New Roman" w:hAnsi="Times New Roman" w:cs="Times New Roman"/>
          <w:sz w:val="24"/>
          <w:szCs w:val="24"/>
        </w:rPr>
        <w:t>. Общие положения организации и проведения публичных слушаний по вопросам землепользования и застройки</w:t>
      </w:r>
      <w:bookmarkEnd w:id="106"/>
    </w:p>
    <w:p w:rsidR="0088617E" w:rsidRDefault="0088617E" w:rsidP="0088617E">
      <w:pPr>
        <w:tabs>
          <w:tab w:val="left" w:pos="3766"/>
        </w:tabs>
        <w:spacing w:after="0" w:line="240" w:lineRule="auto"/>
        <w:jc w:val="both"/>
        <w:rPr>
          <w:rFonts w:ascii="Times New Roman" w:hAnsi="Times New Roman" w:cs="Times New Roman"/>
          <w:sz w:val="24"/>
          <w:szCs w:val="24"/>
        </w:rPr>
      </w:pPr>
    </w:p>
    <w:p w:rsidR="0088617E" w:rsidRPr="006A7F34" w:rsidRDefault="0088617E" w:rsidP="0088617E">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t xml:space="preserve">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Кемеровской области, Устав и муниципальные правовые акты администрации Темиртауского городского поселения </w:t>
      </w:r>
    </w:p>
    <w:p w:rsidR="0088617E" w:rsidRPr="006A7F34" w:rsidRDefault="0088617E" w:rsidP="0088617E">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t xml:space="preserve">2. Настоящими Правилами устанавливается порядок проведения в поселении публичных слушаний </w:t>
      </w:r>
      <w:proofErr w:type="gramStart"/>
      <w:r w:rsidRPr="006A7F34">
        <w:rPr>
          <w:rFonts w:ascii="Times New Roman" w:hAnsi="Times New Roman" w:cs="Times New Roman"/>
          <w:sz w:val="24"/>
          <w:szCs w:val="24"/>
        </w:rPr>
        <w:t>по</w:t>
      </w:r>
      <w:proofErr w:type="gramEnd"/>
      <w:r w:rsidRPr="006A7F34">
        <w:rPr>
          <w:rFonts w:ascii="Times New Roman" w:hAnsi="Times New Roman" w:cs="Times New Roman"/>
          <w:sz w:val="24"/>
          <w:szCs w:val="24"/>
        </w:rPr>
        <w:t>:</w:t>
      </w:r>
    </w:p>
    <w:p w:rsidR="0088617E" w:rsidRPr="006A7F34" w:rsidRDefault="0088617E" w:rsidP="0088617E">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t>1) проекту внесения изменений в настоящие Правила;</w:t>
      </w:r>
    </w:p>
    <w:p w:rsidR="0088617E" w:rsidRPr="006A7F34" w:rsidRDefault="0088617E" w:rsidP="0088617E">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администрации Темиртауского городского поселения;</w:t>
      </w:r>
    </w:p>
    <w:p w:rsidR="0088617E" w:rsidRPr="006A7F34" w:rsidRDefault="0088617E" w:rsidP="0088617E">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88617E" w:rsidRDefault="0088617E" w:rsidP="0088617E">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88617E" w:rsidRPr="006A7F34" w:rsidRDefault="0088617E" w:rsidP="0088617E">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sz w:val="24"/>
          <w:szCs w:val="24"/>
        </w:rPr>
        <w:lastRenderedPageBreak/>
        <w:t>3. Публичные слушания, указанные в части 2 настоящей статьи назначаются главой муниципального образования  и проводятся комиссией, ответственной за проведение публичных слушаний.</w:t>
      </w:r>
    </w:p>
    <w:p w:rsidR="0088617E" w:rsidRPr="006A7F34" w:rsidRDefault="0088617E" w:rsidP="0088617E">
      <w:pPr>
        <w:tabs>
          <w:tab w:val="left" w:pos="3766"/>
        </w:tabs>
        <w:spacing w:after="0" w:line="240" w:lineRule="auto"/>
        <w:jc w:val="both"/>
        <w:rPr>
          <w:rFonts w:ascii="Times New Roman" w:hAnsi="Times New Roman" w:cs="Times New Roman"/>
          <w:sz w:val="24"/>
          <w:szCs w:val="24"/>
        </w:rPr>
      </w:pPr>
      <w:r w:rsidRPr="006A7F34">
        <w:rPr>
          <w:rFonts w:ascii="Times New Roman" w:hAnsi="Times New Roman" w:cs="Times New Roman"/>
          <w:color w:val="000000"/>
          <w:sz w:val="24"/>
          <w:szCs w:val="24"/>
        </w:rPr>
        <w:t>4.</w:t>
      </w:r>
      <w:r w:rsidRPr="006A7F34">
        <w:rPr>
          <w:rFonts w:ascii="Times New Roman" w:hAnsi="Times New Roman" w:cs="Times New Roman"/>
          <w:sz w:val="24"/>
          <w:szCs w:val="24"/>
        </w:rPr>
        <w:t xml:space="preserve"> Продолжительность публичных слушаний определяется постановлением главы муниципального образования  о назначении публичных слушаний.</w:t>
      </w:r>
    </w:p>
    <w:p w:rsidR="0088617E" w:rsidRPr="005072F1" w:rsidRDefault="0088617E" w:rsidP="0088617E">
      <w:pPr>
        <w:pStyle w:val="1"/>
        <w:jc w:val="both"/>
      </w:pPr>
      <w:r w:rsidRPr="005072F1">
        <w:lastRenderedPageBreak/>
        <w:t xml:space="preserve">5. </w:t>
      </w:r>
      <w:proofErr w:type="gramStart"/>
      <w:r w:rsidRPr="005072F1">
        <w:t>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муниципального образования  в процессе разработки и принятия градостроительных решений.</w:t>
      </w:r>
      <w:proofErr w:type="gramEnd"/>
    </w:p>
    <w:p w:rsidR="0088617E" w:rsidRPr="005072F1" w:rsidRDefault="0088617E" w:rsidP="0088617E">
      <w:pPr>
        <w:pStyle w:val="1"/>
        <w:jc w:val="both"/>
      </w:pPr>
      <w:r w:rsidRPr="005072F1">
        <w:t xml:space="preserve">6. В публичных слушаниях принимают участие жители </w:t>
      </w:r>
      <w:proofErr w:type="spellStart"/>
      <w:r w:rsidRPr="005072F1">
        <w:t>пгт</w:t>
      </w:r>
      <w:proofErr w:type="gramStart"/>
      <w:r w:rsidRPr="005072F1">
        <w:t>.Т</w:t>
      </w:r>
      <w:proofErr w:type="gramEnd"/>
      <w:r w:rsidRPr="005072F1">
        <w:t>емиртау</w:t>
      </w:r>
      <w:proofErr w:type="spellEnd"/>
      <w:r w:rsidRPr="005072F1">
        <w:t xml:space="preserve">, </w:t>
      </w:r>
      <w:proofErr w:type="spellStart"/>
      <w:r w:rsidRPr="005072F1">
        <w:t>п.Учулен</w:t>
      </w:r>
      <w:proofErr w:type="spellEnd"/>
      <w:r w:rsidRPr="005072F1">
        <w:t xml:space="preserve">, </w:t>
      </w:r>
      <w:proofErr w:type="spellStart"/>
      <w:r w:rsidRPr="005072F1">
        <w:t>п.Кедровка</w:t>
      </w:r>
      <w:proofErr w:type="spellEnd"/>
      <w:r w:rsidRPr="005072F1">
        <w:t xml:space="preserve">, п. </w:t>
      </w:r>
      <w:proofErr w:type="spellStart"/>
      <w:r w:rsidRPr="005072F1">
        <w:t>Сухаринка</w:t>
      </w:r>
      <w:proofErr w:type="spellEnd"/>
      <w:r w:rsidRPr="005072F1">
        <w:t>.</w:t>
      </w:r>
    </w:p>
    <w:p w:rsidR="0088617E" w:rsidRPr="005072F1" w:rsidRDefault="0088617E" w:rsidP="0088617E">
      <w:pPr>
        <w:pStyle w:val="1"/>
        <w:jc w:val="both"/>
      </w:pPr>
      <w:r w:rsidRPr="005072F1">
        <w:t xml:space="preserve">7. Документами публичных слушаний являются протокол публичных слушаний и заключение о результатах публичных слушаний. </w:t>
      </w:r>
    </w:p>
    <w:p w:rsidR="0088617E" w:rsidRPr="005072F1" w:rsidRDefault="0088617E" w:rsidP="0088617E">
      <w:pPr>
        <w:pStyle w:val="1"/>
        <w:jc w:val="both"/>
      </w:pPr>
      <w:r w:rsidRPr="005072F1">
        <w:t>8.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88617E" w:rsidRDefault="0088617E" w:rsidP="0088617E">
      <w:pPr>
        <w:pStyle w:val="1"/>
        <w:jc w:val="both"/>
        <w:rPr>
          <w:rFonts w:asciiTheme="minorHAnsi" w:eastAsiaTheme="minorHAnsi" w:hAnsiTheme="minorHAnsi" w:cstheme="minorBidi"/>
          <w:bCs w:val="0"/>
          <w:snapToGrid/>
          <w:sz w:val="22"/>
          <w:szCs w:val="22"/>
        </w:rPr>
      </w:pPr>
      <w:bookmarkStart w:id="107" w:name="_Toc252392640"/>
      <w:bookmarkStart w:id="108" w:name="_Toc379431762"/>
    </w:p>
    <w:p w:rsidR="0088617E" w:rsidRPr="005072F1" w:rsidRDefault="0088617E" w:rsidP="0088617E">
      <w:pPr>
        <w:pStyle w:val="1"/>
        <w:jc w:val="both"/>
      </w:pPr>
      <w:r w:rsidRPr="00811566">
        <w:t xml:space="preserve">Статья </w:t>
      </w:r>
      <w:r>
        <w:t>67</w:t>
      </w:r>
      <w:r w:rsidRPr="00811566">
        <w:t>.</w:t>
      </w:r>
      <w:r w:rsidRPr="0076073E">
        <w:t xml:space="preserve"> </w:t>
      </w:r>
      <w:r w:rsidRPr="00811566">
        <w:t>Сроки проведения публичных слушаний</w:t>
      </w:r>
      <w:bookmarkEnd w:id="107"/>
      <w:bookmarkEnd w:id="108"/>
    </w:p>
    <w:p w:rsidR="0088617E" w:rsidRDefault="0088617E" w:rsidP="0088617E">
      <w:pPr>
        <w:pStyle w:val="1"/>
        <w:jc w:val="both"/>
      </w:pPr>
    </w:p>
    <w:p w:rsidR="0088617E" w:rsidRPr="005072F1" w:rsidRDefault="0088617E" w:rsidP="0088617E">
      <w:pPr>
        <w:pStyle w:val="1"/>
        <w:jc w:val="both"/>
      </w:pPr>
      <w:r w:rsidRPr="005072F1">
        <w:t>Срок проведения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88617E" w:rsidRPr="005072F1" w:rsidRDefault="0088617E" w:rsidP="0088617E">
      <w:pPr>
        <w:pStyle w:val="1"/>
        <w:jc w:val="both"/>
      </w:pPr>
      <w:r w:rsidRPr="005072F1">
        <w:t>В случае подготовки правил землепользования и застройки применительно к части территории муниципального образования</w:t>
      </w:r>
      <w:proofErr w:type="gramStart"/>
      <w:r w:rsidRPr="005072F1">
        <w:t xml:space="preserve"> ,</w:t>
      </w:r>
      <w:proofErr w:type="gramEnd"/>
      <w:r w:rsidRPr="005072F1">
        <w:t xml:space="preserve"> а также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срок проведения публичных слушаний не может быть более чем один месяц.</w:t>
      </w:r>
    </w:p>
    <w:p w:rsidR="0088617E" w:rsidRPr="005072F1" w:rsidRDefault="0088617E" w:rsidP="0088617E">
      <w:pPr>
        <w:pStyle w:val="1"/>
        <w:jc w:val="both"/>
      </w:pPr>
      <w:proofErr w:type="gramStart"/>
      <w:r w:rsidRPr="005072F1">
        <w:t>Срок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w:t>
      </w:r>
      <w:proofErr w:type="gramEnd"/>
    </w:p>
    <w:p w:rsidR="0088617E" w:rsidRPr="005072F1" w:rsidRDefault="0088617E" w:rsidP="0088617E">
      <w:pPr>
        <w:pStyle w:val="1"/>
        <w:jc w:val="both"/>
      </w:pPr>
      <w:r w:rsidRPr="005072F1">
        <w:t xml:space="preserve">Срок проведения публичных слушаний 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рабочего поселка составляет не менее одного и более трех месяцев, со дня оповещения жителей </w:t>
      </w:r>
      <w:proofErr w:type="spellStart"/>
      <w:r w:rsidRPr="005072F1">
        <w:t>пгт</w:t>
      </w:r>
      <w:proofErr w:type="gramStart"/>
      <w:r w:rsidRPr="005072F1">
        <w:t>.Т</w:t>
      </w:r>
      <w:proofErr w:type="gramEnd"/>
      <w:r w:rsidRPr="005072F1">
        <w:t>емиртау</w:t>
      </w:r>
      <w:proofErr w:type="spellEnd"/>
      <w:r w:rsidRPr="005072F1">
        <w:t xml:space="preserve">, п. </w:t>
      </w:r>
      <w:proofErr w:type="spellStart"/>
      <w:r w:rsidRPr="005072F1">
        <w:t>Учулен</w:t>
      </w:r>
      <w:proofErr w:type="spellEnd"/>
      <w:r w:rsidRPr="005072F1">
        <w:t xml:space="preserve">, п. Кедровка, п. </w:t>
      </w:r>
      <w:proofErr w:type="spellStart"/>
      <w:r w:rsidRPr="005072F1">
        <w:t>Сухаринка</w:t>
      </w:r>
      <w:proofErr w:type="spellEnd"/>
      <w:r w:rsidRPr="005072F1">
        <w:t xml:space="preserve"> о времени и месте их проведения до дня опубликования заключения о результатах публичных слушаний.</w:t>
      </w:r>
    </w:p>
    <w:p w:rsidR="0088617E" w:rsidRPr="005072F1" w:rsidRDefault="0088617E" w:rsidP="0088617E">
      <w:pPr>
        <w:pStyle w:val="1"/>
        <w:jc w:val="both"/>
      </w:pPr>
    </w:p>
    <w:p w:rsidR="0088617E" w:rsidRPr="006E46F2" w:rsidRDefault="0088617E" w:rsidP="0088617E">
      <w:pPr>
        <w:pStyle w:val="1"/>
        <w:jc w:val="both"/>
      </w:pPr>
      <w:bookmarkStart w:id="109" w:name="_Toc252392641"/>
      <w:bookmarkStart w:id="110" w:name="_Toc379431763"/>
      <w:r w:rsidRPr="006E46F2">
        <w:t xml:space="preserve">Статья </w:t>
      </w:r>
      <w:r>
        <w:t>68</w:t>
      </w:r>
      <w:r w:rsidRPr="006E46F2">
        <w:t>. Полномочия Комиссии по подготовке проекта Правил землепользования и застройки муниципального образования «</w:t>
      </w:r>
      <w:proofErr w:type="spellStart"/>
      <w:r w:rsidRPr="006E46F2">
        <w:t>Темиртауское</w:t>
      </w:r>
      <w:proofErr w:type="spellEnd"/>
      <w:r w:rsidRPr="006E46F2">
        <w:t xml:space="preserve"> городское поселение» </w:t>
      </w:r>
      <w:proofErr w:type="spellStart"/>
      <w:r w:rsidRPr="006E46F2">
        <w:t>Таштагольского</w:t>
      </w:r>
      <w:proofErr w:type="spellEnd"/>
      <w:r w:rsidRPr="006E46F2">
        <w:t xml:space="preserve"> района Кемеровской области</w:t>
      </w:r>
      <w:r w:rsidRPr="0076073E">
        <w:t xml:space="preserve">, </w:t>
      </w:r>
      <w:r w:rsidRPr="006E46F2">
        <w:t>комиссии, ответственной за проведение публичных слушаний в области организации и проведения публичных слушаний</w:t>
      </w:r>
      <w:bookmarkEnd w:id="109"/>
      <w:bookmarkEnd w:id="110"/>
      <w:r w:rsidRPr="006E46F2">
        <w:t xml:space="preserve"> </w:t>
      </w:r>
    </w:p>
    <w:p w:rsidR="0088617E" w:rsidRPr="005072F1" w:rsidRDefault="0088617E" w:rsidP="0088617E">
      <w:pPr>
        <w:pStyle w:val="1"/>
        <w:jc w:val="both"/>
      </w:pPr>
    </w:p>
    <w:p w:rsidR="0088617E" w:rsidRPr="005072F1" w:rsidRDefault="0088617E" w:rsidP="0088617E">
      <w:pPr>
        <w:pStyle w:val="1"/>
        <w:jc w:val="both"/>
      </w:pPr>
      <w:r w:rsidRPr="005072F1">
        <w:t xml:space="preserve">Со дня принятия решения о проведении публичных слушаний Комиссия, </w:t>
      </w:r>
      <w:r w:rsidRPr="005072F1">
        <w:rPr>
          <w:color w:val="000000"/>
        </w:rPr>
        <w:t>комиссия, ответственная за проведение публичных слушаний</w:t>
      </w:r>
      <w:r w:rsidRPr="005072F1">
        <w:t>:</w:t>
      </w:r>
    </w:p>
    <w:p w:rsidR="0088617E" w:rsidRPr="005072F1" w:rsidRDefault="0088617E" w:rsidP="0088617E">
      <w:pPr>
        <w:pStyle w:val="1"/>
        <w:jc w:val="both"/>
      </w:pPr>
      <w:r w:rsidRPr="005072F1">
        <w:t>1) определяет перечень конкретных вопросов, выносимых на обсуждение по теме публичных слушаний;</w:t>
      </w:r>
    </w:p>
    <w:p w:rsidR="0088617E" w:rsidRPr="005072F1" w:rsidRDefault="0088617E" w:rsidP="0088617E">
      <w:pPr>
        <w:pStyle w:val="1"/>
        <w:jc w:val="both"/>
      </w:pPr>
      <w:r w:rsidRPr="005072F1">
        <w:lastRenderedPageBreak/>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Темиртауского городского поселения в сети «Интернет», на информационных стендах, установленных в общедоступных местах;</w:t>
      </w:r>
    </w:p>
    <w:p w:rsidR="0088617E" w:rsidRPr="005072F1" w:rsidRDefault="0088617E" w:rsidP="0088617E">
      <w:pPr>
        <w:pStyle w:val="1"/>
        <w:jc w:val="both"/>
      </w:pPr>
      <w:r w:rsidRPr="005072F1">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88617E" w:rsidRPr="005072F1" w:rsidRDefault="0088617E" w:rsidP="0088617E">
      <w:pPr>
        <w:pStyle w:val="1"/>
        <w:jc w:val="both"/>
      </w:pPr>
      <w:r w:rsidRPr="005072F1">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88617E" w:rsidRPr="005072F1" w:rsidRDefault="0088617E" w:rsidP="0088617E">
      <w:pPr>
        <w:pStyle w:val="1"/>
        <w:jc w:val="both"/>
      </w:pPr>
      <w:r w:rsidRPr="005072F1">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88617E" w:rsidRPr="005072F1" w:rsidRDefault="0088617E" w:rsidP="0088617E">
      <w:pPr>
        <w:pStyle w:val="1"/>
        <w:jc w:val="both"/>
      </w:pPr>
      <w:r w:rsidRPr="005072F1">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88617E" w:rsidRPr="005072F1" w:rsidRDefault="0088617E" w:rsidP="0088617E">
      <w:pPr>
        <w:pStyle w:val="1"/>
        <w:jc w:val="both"/>
      </w:pPr>
      <w:r w:rsidRPr="005072F1">
        <w:t>7) назначает ведущего и секретаря публичных слушаний для ведения публичных слушаний и составления протокола публичных слушаний;</w:t>
      </w:r>
    </w:p>
    <w:p w:rsidR="0088617E" w:rsidRPr="005072F1" w:rsidRDefault="0088617E" w:rsidP="0088617E">
      <w:pPr>
        <w:pStyle w:val="1"/>
        <w:jc w:val="both"/>
      </w:pPr>
      <w:r w:rsidRPr="005072F1">
        <w:t xml:space="preserve">8) оповещает население </w:t>
      </w:r>
      <w:proofErr w:type="spellStart"/>
      <w:r w:rsidRPr="005072F1">
        <w:t>пгт</w:t>
      </w:r>
      <w:proofErr w:type="gramStart"/>
      <w:r w:rsidRPr="005072F1">
        <w:t>.Т</w:t>
      </w:r>
      <w:proofErr w:type="gramEnd"/>
      <w:r w:rsidRPr="005072F1">
        <w:t>емиртау</w:t>
      </w:r>
      <w:proofErr w:type="spellEnd"/>
      <w:r w:rsidRPr="005072F1">
        <w:t xml:space="preserve">, </w:t>
      </w:r>
      <w:proofErr w:type="spellStart"/>
      <w:r w:rsidRPr="005072F1">
        <w:t>п.Учулен</w:t>
      </w:r>
      <w:proofErr w:type="spellEnd"/>
      <w:r w:rsidRPr="005072F1">
        <w:t xml:space="preserve">, </w:t>
      </w:r>
      <w:proofErr w:type="spellStart"/>
      <w:r w:rsidRPr="005072F1">
        <w:t>п.Кедровка</w:t>
      </w:r>
      <w:proofErr w:type="spellEnd"/>
      <w:r w:rsidRPr="005072F1">
        <w:t xml:space="preserve">, </w:t>
      </w:r>
      <w:proofErr w:type="spellStart"/>
      <w:r w:rsidRPr="005072F1">
        <w:t>п.Сухаринка</w:t>
      </w:r>
      <w:proofErr w:type="spellEnd"/>
      <w:r w:rsidRPr="005072F1">
        <w:t xml:space="preserve"> и средства массовой информации об инициаторах, дате, месте проведения, теме и вопросах, выносимых на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88617E" w:rsidRPr="005072F1" w:rsidRDefault="0088617E" w:rsidP="0088617E">
      <w:pPr>
        <w:pStyle w:val="1"/>
        <w:jc w:val="both"/>
      </w:pPr>
      <w:r w:rsidRPr="005072F1">
        <w:t>9) определяет место и время проведения публичных слушаний с учетом количества экспертов и возможности свободного доступа для жителей муниципального образования</w:t>
      </w:r>
      <w:proofErr w:type="gramStart"/>
      <w:r w:rsidRPr="005072F1">
        <w:t xml:space="preserve"> ,</w:t>
      </w:r>
      <w:proofErr w:type="gramEnd"/>
      <w:r w:rsidRPr="005072F1">
        <w:t xml:space="preserve"> представителей органов местного самоуправления муниципального образования  и других заинтересованных лиц;</w:t>
      </w:r>
    </w:p>
    <w:p w:rsidR="0088617E" w:rsidRPr="005072F1" w:rsidRDefault="0088617E" w:rsidP="0088617E">
      <w:pPr>
        <w:pStyle w:val="1"/>
        <w:jc w:val="both"/>
      </w:pPr>
      <w:r w:rsidRPr="005072F1">
        <w:t>10) организует регистрацию участников публичных слушаний и обеспечивает их проектом заключения публичных слушаний.</w:t>
      </w:r>
    </w:p>
    <w:p w:rsidR="0088617E" w:rsidRDefault="0088617E" w:rsidP="0088617E">
      <w:pPr>
        <w:pStyle w:val="1"/>
        <w:jc w:val="both"/>
        <w:rPr>
          <w:rFonts w:ascii="Arial" w:eastAsiaTheme="minorHAnsi" w:hAnsi="Arial" w:cs="Arial"/>
          <w:b/>
          <w:bCs w:val="0"/>
          <w:snapToGrid/>
        </w:rPr>
      </w:pPr>
      <w:bookmarkStart w:id="111" w:name="_Toc252392642"/>
      <w:bookmarkStart w:id="112" w:name="_Toc379431764"/>
    </w:p>
    <w:p w:rsidR="0088617E" w:rsidRDefault="0088617E" w:rsidP="0088617E">
      <w:pPr>
        <w:pStyle w:val="1"/>
        <w:jc w:val="both"/>
      </w:pPr>
      <w:r w:rsidRPr="00980A21">
        <w:t xml:space="preserve">Статья </w:t>
      </w:r>
      <w:r>
        <w:t>69</w:t>
      </w:r>
      <w:r w:rsidRPr="00980A21">
        <w:t>. Проведение публичных слушаний</w:t>
      </w:r>
      <w:r w:rsidRPr="005072F1">
        <w:t xml:space="preserve"> </w:t>
      </w:r>
      <w:r w:rsidRPr="00980A21">
        <w:t>по вопросу внесения изменений в настоящие Правила</w:t>
      </w:r>
      <w:bookmarkEnd w:id="111"/>
      <w:bookmarkEnd w:id="112"/>
      <w:r>
        <w:t xml:space="preserve"> </w:t>
      </w:r>
    </w:p>
    <w:p w:rsidR="0088617E" w:rsidRDefault="0088617E" w:rsidP="0088617E">
      <w:pPr>
        <w:pStyle w:val="1"/>
        <w:jc w:val="both"/>
      </w:pPr>
    </w:p>
    <w:p w:rsidR="0088617E" w:rsidRPr="005072F1" w:rsidRDefault="0088617E" w:rsidP="0088617E">
      <w:pPr>
        <w:pStyle w:val="1"/>
        <w:jc w:val="both"/>
      </w:pPr>
      <w:r w:rsidRPr="005072F1">
        <w:t>1. Публичные слушания по вопросу внесения изменений в настоящие Правила проводятся Комиссией по решению Главы Темиртауского городского поселения.</w:t>
      </w:r>
    </w:p>
    <w:p w:rsidR="0088617E" w:rsidRPr="005072F1" w:rsidRDefault="0088617E" w:rsidP="0088617E">
      <w:pPr>
        <w:pStyle w:val="1"/>
        <w:jc w:val="both"/>
      </w:pPr>
      <w:r w:rsidRPr="005072F1">
        <w:t>2. Организация и проведение публичных слушаний осуществляются в соответствии с положениями настоящей главы, Решением Совета народных депутатов Темиртауского городского поселения от 09.04.2015 №8 «Об утверждении Положения о порядке организации и проведения публичных слушаний при осуществлении градостроительной деятельности на территории Темиртауского городского поселения».</w:t>
      </w:r>
    </w:p>
    <w:p w:rsidR="0088617E" w:rsidRPr="005072F1" w:rsidRDefault="0088617E" w:rsidP="0088617E">
      <w:pPr>
        <w:pStyle w:val="1"/>
        <w:jc w:val="both"/>
      </w:pPr>
      <w:r w:rsidRPr="005072F1">
        <w:t>3.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Темиртауского городского поселения.  Глава Темиртауского городского поселения, принимает решение о направлении проекта о внесении изменений в настоящие Правила в Совет депутатов.</w:t>
      </w:r>
    </w:p>
    <w:p w:rsidR="0088617E" w:rsidRPr="005072F1" w:rsidRDefault="0088617E" w:rsidP="0088617E">
      <w:pPr>
        <w:pStyle w:val="1"/>
        <w:jc w:val="both"/>
      </w:pPr>
      <w:r w:rsidRPr="005072F1">
        <w:lastRenderedPageBreak/>
        <w:t>Обязательными приложениями к проекту внесения изменений в настоящие Правила являются протоколы публичных слушаний и заключение о результатах публичных слушаний.</w:t>
      </w:r>
    </w:p>
    <w:p w:rsidR="0088617E" w:rsidRPr="005072F1" w:rsidRDefault="0088617E" w:rsidP="0088617E">
      <w:pPr>
        <w:pStyle w:val="1"/>
        <w:jc w:val="both"/>
      </w:pPr>
    </w:p>
    <w:p w:rsidR="0088617E" w:rsidRPr="00287B44" w:rsidRDefault="0088617E" w:rsidP="0088617E">
      <w:pPr>
        <w:pStyle w:val="1"/>
        <w:jc w:val="both"/>
      </w:pPr>
      <w:bookmarkStart w:id="113" w:name="_Toc252392644"/>
      <w:bookmarkStart w:id="114" w:name="_Toc379431765"/>
      <w:r w:rsidRPr="00287B44">
        <w:t>Статья 7</w:t>
      </w:r>
      <w:r>
        <w:t>0</w:t>
      </w:r>
      <w:r w:rsidRPr="00287B44">
        <w:t>. Проведение публичных слушаний по вопросу предоставления разрешения на условно разрешенный вид использования</w:t>
      </w:r>
      <w:r w:rsidRPr="009A5623">
        <w:t xml:space="preserve"> </w:t>
      </w:r>
      <w:r w:rsidRPr="00287B44">
        <w:t>земельного участка или объекта капитального строительства</w:t>
      </w:r>
      <w:bookmarkEnd w:id="113"/>
      <w:bookmarkEnd w:id="114"/>
    </w:p>
    <w:p w:rsidR="0088617E" w:rsidRDefault="0088617E" w:rsidP="0088617E">
      <w:pPr>
        <w:pStyle w:val="1"/>
        <w:jc w:val="both"/>
        <w:rPr>
          <w:rFonts w:ascii="Arial" w:eastAsiaTheme="minorHAnsi" w:hAnsi="Arial" w:cs="Arial"/>
          <w:b/>
          <w:bCs w:val="0"/>
          <w:snapToGrid/>
        </w:rPr>
      </w:pPr>
    </w:p>
    <w:p w:rsidR="0088617E" w:rsidRPr="005072F1" w:rsidRDefault="0088617E" w:rsidP="0088617E">
      <w:pPr>
        <w:pStyle w:val="1"/>
        <w:jc w:val="both"/>
      </w:pPr>
      <w:r w:rsidRPr="005072F1">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88617E" w:rsidRPr="005072F1" w:rsidRDefault="0088617E" w:rsidP="0088617E">
      <w:pPr>
        <w:pStyle w:val="1"/>
        <w:jc w:val="both"/>
      </w:pPr>
      <w:r w:rsidRPr="005072F1">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88617E" w:rsidRPr="005072F1" w:rsidRDefault="0088617E" w:rsidP="0088617E">
      <w:pPr>
        <w:pStyle w:val="1"/>
        <w:jc w:val="both"/>
      </w:pPr>
      <w:r w:rsidRPr="005072F1">
        <w:t xml:space="preserve">3. </w:t>
      </w:r>
      <w:proofErr w:type="gramStart"/>
      <w:r w:rsidRPr="005072F1">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roofErr w:type="gramEnd"/>
      <w:r w:rsidRPr="005072F1">
        <w:t xml:space="preserve"> В случае</w:t>
      </w:r>
      <w:proofErr w:type="gramStart"/>
      <w:r w:rsidRPr="005072F1">
        <w:t>,</w:t>
      </w:r>
      <w:proofErr w:type="gramEnd"/>
      <w:r w:rsidRPr="005072F1">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8617E" w:rsidRPr="005072F1" w:rsidRDefault="0088617E" w:rsidP="0088617E">
      <w:pPr>
        <w:pStyle w:val="1"/>
        <w:jc w:val="both"/>
      </w:pPr>
      <w:r w:rsidRPr="005072F1">
        <w:t>4. Порядок организации и проведения публичных слушаний, участие в них определяются в соответствии с настоящей главой, Решением Совета народных депутатов Темиртауского городского поселения от 09.04.2015 №8 «Об утверждении Положения о порядке организации и проведения публичных слушаний при осуществлении градостроительной деятельности на территории Темиртауского городского поселения»</w:t>
      </w:r>
    </w:p>
    <w:p w:rsidR="0088617E" w:rsidRPr="005072F1" w:rsidRDefault="0088617E" w:rsidP="0088617E">
      <w:pPr>
        <w:pStyle w:val="1"/>
        <w:jc w:val="both"/>
      </w:pPr>
      <w:r w:rsidRPr="005072F1">
        <w:t>5. На основании заключения о результатах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 .</w:t>
      </w:r>
    </w:p>
    <w:p w:rsidR="0088617E" w:rsidRPr="005072F1" w:rsidRDefault="0088617E" w:rsidP="0088617E">
      <w:pPr>
        <w:pStyle w:val="1"/>
        <w:jc w:val="both"/>
      </w:pPr>
      <w:r w:rsidRPr="005072F1">
        <w:t>6. На основании рекомендаций Комиссии Глава Темиртауского городского поселения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Темиртауского городского поселения в сети «Интернет», на информационных стендах, установленных в общедоступных местах.</w:t>
      </w:r>
    </w:p>
    <w:p w:rsidR="0088617E" w:rsidRPr="005072F1" w:rsidRDefault="0088617E" w:rsidP="0088617E">
      <w:pPr>
        <w:pStyle w:val="1"/>
        <w:jc w:val="both"/>
      </w:pPr>
      <w:r w:rsidRPr="005072F1">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8617E" w:rsidRPr="005072F1" w:rsidRDefault="0088617E" w:rsidP="0088617E">
      <w:pPr>
        <w:pStyle w:val="1"/>
        <w:jc w:val="both"/>
      </w:pPr>
    </w:p>
    <w:p w:rsidR="0088617E" w:rsidRPr="00287B44" w:rsidRDefault="0088617E" w:rsidP="0088617E">
      <w:pPr>
        <w:pStyle w:val="1"/>
        <w:jc w:val="both"/>
      </w:pPr>
      <w:bookmarkStart w:id="115" w:name="_Toc252392645"/>
      <w:bookmarkStart w:id="116" w:name="_Toc379431766"/>
      <w:r w:rsidRPr="00287B44">
        <w:lastRenderedPageBreak/>
        <w:t>Статья 7</w:t>
      </w:r>
      <w:r>
        <w:t>1</w:t>
      </w:r>
      <w:r w:rsidRPr="00287B44">
        <w:t>.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15"/>
      <w:bookmarkEnd w:id="116"/>
    </w:p>
    <w:p w:rsidR="0088617E" w:rsidRDefault="0088617E" w:rsidP="0088617E">
      <w:pPr>
        <w:pStyle w:val="1"/>
        <w:jc w:val="both"/>
        <w:rPr>
          <w:rFonts w:ascii="Arial" w:eastAsiaTheme="minorHAnsi" w:hAnsi="Arial" w:cs="Arial"/>
          <w:b/>
          <w:bCs w:val="0"/>
          <w:snapToGrid/>
        </w:rPr>
      </w:pPr>
    </w:p>
    <w:p w:rsidR="0088617E" w:rsidRPr="005072F1" w:rsidRDefault="0088617E" w:rsidP="0088617E">
      <w:pPr>
        <w:pStyle w:val="1"/>
        <w:jc w:val="both"/>
      </w:pPr>
      <w:r w:rsidRPr="005072F1">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w:t>
      </w:r>
    </w:p>
    <w:p w:rsidR="0088617E" w:rsidRPr="005072F1" w:rsidRDefault="0088617E" w:rsidP="0088617E">
      <w:pPr>
        <w:pStyle w:val="1"/>
        <w:jc w:val="both"/>
      </w:pPr>
      <w:r w:rsidRPr="005072F1">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88617E" w:rsidRPr="005072F1" w:rsidRDefault="0088617E" w:rsidP="0088617E">
      <w:pPr>
        <w:pStyle w:val="1"/>
        <w:jc w:val="both"/>
      </w:pPr>
      <w:r w:rsidRPr="005072F1">
        <w:t xml:space="preserve">3. </w:t>
      </w:r>
      <w:proofErr w:type="gramStart"/>
      <w:r w:rsidRPr="005072F1">
        <w:t>Комиссия по землепользованию и застройке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w:t>
      </w:r>
      <w:proofErr w:type="gramEnd"/>
      <w:r w:rsidRPr="005072F1">
        <w:t xml:space="preserve"> </w:t>
      </w:r>
      <w:proofErr w:type="gramStart"/>
      <w:r w:rsidRPr="005072F1">
        <w:t>которому</w:t>
      </w:r>
      <w:proofErr w:type="gramEnd"/>
      <w:r w:rsidRPr="005072F1">
        <w:t xml:space="preserve">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8617E" w:rsidRPr="005072F1" w:rsidRDefault="0088617E" w:rsidP="0088617E">
      <w:pPr>
        <w:pStyle w:val="1"/>
        <w:jc w:val="both"/>
      </w:pPr>
      <w:r w:rsidRPr="005072F1">
        <w:t>4. Порядок организации и проведения публичных слушаний, участие в них определяются в соответствии с настоящей главой, Решением Совета народных депутатов Темиртауского городского поселения от 09.04.2015 №8 «Об утверждении Положения о порядке организации и проведения публичных слушаний при осуществлении градостроительной деятельности на территории Темиртауского городского поселения»</w:t>
      </w:r>
    </w:p>
    <w:p w:rsidR="0088617E" w:rsidRPr="005072F1" w:rsidRDefault="0088617E" w:rsidP="0088617E">
      <w:pPr>
        <w:pStyle w:val="1"/>
        <w:jc w:val="both"/>
      </w:pPr>
      <w:r w:rsidRPr="005072F1">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Темиртауского городского поселения.</w:t>
      </w:r>
    </w:p>
    <w:p w:rsidR="0088617E" w:rsidRPr="005072F1" w:rsidRDefault="0088617E" w:rsidP="0088617E">
      <w:pPr>
        <w:pStyle w:val="1"/>
        <w:jc w:val="both"/>
      </w:pPr>
      <w:r w:rsidRPr="005072F1">
        <w:t xml:space="preserve">6. На основании рекомендаций Комиссии Глава Темиртауского городского поселения </w:t>
      </w:r>
      <w:proofErr w:type="gramStart"/>
      <w:r w:rsidRPr="005072F1">
        <w:t>в течение трех дней со дня поступления указанных рекомендаций в отношении предоставления разрешения на отклонение от предельных параметров</w:t>
      </w:r>
      <w:proofErr w:type="gramEnd"/>
      <w:r w:rsidRPr="005072F1">
        <w:t xml:space="preserve">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Темиртауского городского </w:t>
      </w:r>
      <w:proofErr w:type="gramStart"/>
      <w:r w:rsidRPr="005072F1">
        <w:t>поселения</w:t>
      </w:r>
      <w:proofErr w:type="gramEnd"/>
      <w:r w:rsidRPr="005072F1">
        <w:t xml:space="preserve"> а в сети «Интернет», на информационных стендах, установленных в общедоступных местах.</w:t>
      </w:r>
    </w:p>
    <w:p w:rsidR="0088617E" w:rsidRPr="005072F1" w:rsidRDefault="0088617E" w:rsidP="0088617E">
      <w:pPr>
        <w:pStyle w:val="1"/>
        <w:jc w:val="both"/>
      </w:pPr>
    </w:p>
    <w:p w:rsidR="0088617E" w:rsidRPr="006A7F34" w:rsidRDefault="0088617E" w:rsidP="0088617E">
      <w:pPr>
        <w:pStyle w:val="1"/>
        <w:jc w:val="both"/>
        <w:rPr>
          <w:b/>
        </w:rPr>
      </w:pPr>
      <w:bookmarkStart w:id="117" w:name="_Toc252392646"/>
      <w:bookmarkStart w:id="118" w:name="_Toc379431767"/>
      <w:r w:rsidRPr="006A7F34">
        <w:rPr>
          <w:b/>
        </w:rPr>
        <w:t>Глава Х</w:t>
      </w:r>
      <w:proofErr w:type="gramStart"/>
      <w:r w:rsidRPr="006A7F34">
        <w:rPr>
          <w:b/>
        </w:rPr>
        <w:t>I</w:t>
      </w:r>
      <w:proofErr w:type="gramEnd"/>
      <w:r w:rsidRPr="006A7F34">
        <w:rPr>
          <w:b/>
        </w:rPr>
        <w:t>. ЗАКЛЮЧИТЕЛЬНЫЕ ПОЛОЖЕНИЯ</w:t>
      </w:r>
      <w:bookmarkEnd w:id="117"/>
      <w:bookmarkEnd w:id="118"/>
    </w:p>
    <w:p w:rsidR="0088617E" w:rsidRDefault="0088617E" w:rsidP="0088617E">
      <w:pPr>
        <w:pStyle w:val="1"/>
        <w:jc w:val="both"/>
        <w:rPr>
          <w:rFonts w:ascii="Arial" w:eastAsiaTheme="minorHAnsi" w:hAnsi="Arial" w:cs="Arial"/>
          <w:b/>
          <w:bCs w:val="0"/>
          <w:snapToGrid/>
        </w:rPr>
      </w:pPr>
      <w:bookmarkStart w:id="119" w:name="_Toc252392647"/>
      <w:bookmarkStart w:id="120" w:name="_Toc379431768"/>
    </w:p>
    <w:p w:rsidR="0088617E" w:rsidRPr="00F7695C" w:rsidRDefault="0088617E" w:rsidP="0088617E">
      <w:pPr>
        <w:pStyle w:val="1"/>
        <w:jc w:val="both"/>
      </w:pPr>
      <w:r w:rsidRPr="00F7695C">
        <w:t>Статья 7</w:t>
      </w:r>
      <w:r>
        <w:t>2</w:t>
      </w:r>
      <w:r w:rsidRPr="00F7695C">
        <w:t>. Действие настоящих Правил</w:t>
      </w:r>
      <w:r w:rsidRPr="005072F1">
        <w:t xml:space="preserve"> </w:t>
      </w:r>
      <w:r w:rsidRPr="00F7695C">
        <w:t>по отношению к ранее возникшим правоотношениям</w:t>
      </w:r>
      <w:bookmarkEnd w:id="119"/>
      <w:bookmarkEnd w:id="120"/>
    </w:p>
    <w:p w:rsidR="0088617E" w:rsidRPr="005072F1" w:rsidRDefault="0088617E" w:rsidP="0088617E">
      <w:pPr>
        <w:pStyle w:val="1"/>
        <w:jc w:val="both"/>
      </w:pPr>
      <w:r w:rsidRPr="005072F1">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88617E" w:rsidRPr="005072F1" w:rsidRDefault="0088617E" w:rsidP="0088617E">
      <w:pPr>
        <w:pStyle w:val="1"/>
        <w:jc w:val="both"/>
      </w:pPr>
      <w:r w:rsidRPr="005072F1">
        <w:t xml:space="preserve">2. </w:t>
      </w:r>
      <w:proofErr w:type="gramStart"/>
      <w:r w:rsidRPr="005072F1">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5072F1">
        <w:t xml:space="preserve"> настоящих Правил.</w:t>
      </w:r>
    </w:p>
    <w:p w:rsidR="0088617E" w:rsidRPr="005072F1" w:rsidRDefault="0088617E" w:rsidP="0088617E">
      <w:pPr>
        <w:pStyle w:val="1"/>
        <w:jc w:val="both"/>
      </w:pPr>
      <w:r w:rsidRPr="005072F1">
        <w:lastRenderedPageBreak/>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88617E" w:rsidRPr="005072F1" w:rsidRDefault="0088617E" w:rsidP="0088617E">
      <w:pPr>
        <w:pStyle w:val="1"/>
        <w:jc w:val="both"/>
      </w:pPr>
      <w:r w:rsidRPr="005072F1">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88617E" w:rsidRDefault="0088617E" w:rsidP="0088617E">
      <w:pPr>
        <w:pStyle w:val="1"/>
        <w:jc w:val="both"/>
        <w:rPr>
          <w:rFonts w:ascii="Arial" w:eastAsiaTheme="minorHAnsi" w:hAnsi="Arial" w:cs="Arial"/>
          <w:bCs w:val="0"/>
          <w:snapToGrid/>
        </w:rPr>
      </w:pPr>
      <w:bookmarkStart w:id="121" w:name="_Toc252392648"/>
      <w:bookmarkStart w:id="122" w:name="_Toc379431769"/>
    </w:p>
    <w:p w:rsidR="0088617E" w:rsidRDefault="0088617E" w:rsidP="0088617E">
      <w:pPr>
        <w:pStyle w:val="1"/>
        <w:jc w:val="both"/>
      </w:pPr>
      <w:r w:rsidRPr="00002AF5">
        <w:t>Статья</w:t>
      </w:r>
      <w:r w:rsidRPr="009A5623">
        <w:t xml:space="preserve"> </w:t>
      </w:r>
      <w:r w:rsidRPr="00002AF5">
        <w:t>7</w:t>
      </w:r>
      <w:r>
        <w:t>3</w:t>
      </w:r>
      <w:r w:rsidRPr="00002AF5">
        <w:t>. Порядок</w:t>
      </w:r>
      <w:r w:rsidRPr="009A5623">
        <w:t xml:space="preserve"> </w:t>
      </w:r>
      <w:r w:rsidRPr="00002AF5">
        <w:t>внесения изменений в настоящие Правила</w:t>
      </w:r>
      <w:bookmarkEnd w:id="121"/>
      <w:bookmarkEnd w:id="122"/>
    </w:p>
    <w:p w:rsidR="0088617E" w:rsidRDefault="0088617E" w:rsidP="0088617E">
      <w:pPr>
        <w:pStyle w:val="1"/>
        <w:jc w:val="both"/>
      </w:pPr>
      <w:r w:rsidRPr="005072F1">
        <w:t xml:space="preserve"> </w:t>
      </w:r>
    </w:p>
    <w:p w:rsidR="0088617E" w:rsidRPr="005072F1" w:rsidRDefault="0088617E" w:rsidP="0088617E">
      <w:pPr>
        <w:pStyle w:val="1"/>
        <w:jc w:val="both"/>
      </w:pPr>
      <w:r w:rsidRPr="005072F1">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8617E" w:rsidRPr="005072F1" w:rsidRDefault="0088617E" w:rsidP="0088617E">
      <w:pPr>
        <w:pStyle w:val="1"/>
        <w:jc w:val="both"/>
      </w:pPr>
      <w:r w:rsidRPr="005072F1">
        <w:t>2. Основаниями для рассмотрения вопроса о внесении изменений в настоящие Правила являются:</w:t>
      </w:r>
    </w:p>
    <w:p w:rsidR="0088617E" w:rsidRPr="005072F1" w:rsidRDefault="0088617E" w:rsidP="0088617E">
      <w:pPr>
        <w:pStyle w:val="1"/>
        <w:jc w:val="both"/>
      </w:pPr>
      <w:r w:rsidRPr="005072F1">
        <w:t>1) несоответствие настоящих Правил генеральному плану муниципального образования Темиртау, возникшее в результате внесения в генеральный план изменений;</w:t>
      </w:r>
    </w:p>
    <w:p w:rsidR="0088617E" w:rsidRPr="005072F1" w:rsidRDefault="0088617E" w:rsidP="0088617E">
      <w:pPr>
        <w:pStyle w:val="1"/>
        <w:jc w:val="both"/>
      </w:pPr>
      <w:r w:rsidRPr="005072F1">
        <w:t>2) поступление предложений об изменении границ территориальных зон, изменении градостроительных регламентов.</w:t>
      </w:r>
    </w:p>
    <w:p w:rsidR="0088617E" w:rsidRPr="005072F1" w:rsidRDefault="0088617E" w:rsidP="0088617E">
      <w:pPr>
        <w:pStyle w:val="1"/>
        <w:jc w:val="both"/>
      </w:pPr>
      <w:r w:rsidRPr="005072F1">
        <w:t>3. С предложениями о внесении изменений в настоящие Правила могут выступать:</w:t>
      </w:r>
    </w:p>
    <w:p w:rsidR="0088617E" w:rsidRPr="005072F1" w:rsidRDefault="0088617E" w:rsidP="0088617E">
      <w:pPr>
        <w:pStyle w:val="1"/>
        <w:jc w:val="both"/>
      </w:pPr>
      <w:r w:rsidRPr="005072F1">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8617E" w:rsidRPr="005072F1" w:rsidRDefault="0088617E" w:rsidP="0088617E">
      <w:pPr>
        <w:pStyle w:val="1"/>
        <w:jc w:val="both"/>
      </w:pPr>
      <w:r w:rsidRPr="005072F1">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88617E" w:rsidRPr="005072F1" w:rsidRDefault="0088617E" w:rsidP="0088617E">
      <w:pPr>
        <w:pStyle w:val="1"/>
        <w:jc w:val="both"/>
      </w:pPr>
      <w:r w:rsidRPr="005072F1">
        <w:rPr>
          <w:rFonts w:eastAsia="SimSun"/>
          <w:lang w:eastAsia="zh-CN"/>
        </w:rPr>
        <w:t xml:space="preserve">3) </w:t>
      </w:r>
      <w:r w:rsidRPr="005072F1">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88617E" w:rsidRPr="005072F1" w:rsidRDefault="0088617E" w:rsidP="0088617E">
      <w:pPr>
        <w:pStyle w:val="1"/>
        <w:jc w:val="both"/>
      </w:pPr>
      <w:r w:rsidRPr="005072F1">
        <w:t>4) органы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территории муниципального образования</w:t>
      </w:r>
      <w:proofErr w:type="gramStart"/>
      <w:r w:rsidRPr="005072F1">
        <w:t xml:space="preserve"> ;</w:t>
      </w:r>
      <w:proofErr w:type="gramEnd"/>
    </w:p>
    <w:p w:rsidR="0088617E" w:rsidRPr="005072F1" w:rsidRDefault="0088617E" w:rsidP="0088617E">
      <w:pPr>
        <w:pStyle w:val="1"/>
        <w:jc w:val="both"/>
      </w:pPr>
      <w:r w:rsidRPr="005072F1">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8617E" w:rsidRPr="005072F1" w:rsidRDefault="0088617E" w:rsidP="0088617E">
      <w:pPr>
        <w:pStyle w:val="1"/>
        <w:jc w:val="both"/>
      </w:pPr>
      <w:r w:rsidRPr="005072F1">
        <w:t>4. Предложение о внесении изменений в настоящие Правила направляется в письменной форме в Комиссию.</w:t>
      </w:r>
    </w:p>
    <w:p w:rsidR="0088617E" w:rsidRPr="005072F1" w:rsidRDefault="0088617E" w:rsidP="0088617E">
      <w:pPr>
        <w:pStyle w:val="1"/>
        <w:jc w:val="both"/>
      </w:pPr>
      <w:r w:rsidRPr="005072F1">
        <w:t>В течение пяти дней со дня поступления в Комиссию предложения о внесении изменений в настоящие Правила копия такого предложения направляется в Администрацию для подготовки заключения о соответствии предложения утвержденной градостроительной документации муниципального образования</w:t>
      </w:r>
      <w:proofErr w:type="gramStart"/>
      <w:r w:rsidRPr="005072F1">
        <w:t xml:space="preserve"> ,</w:t>
      </w:r>
      <w:proofErr w:type="gramEnd"/>
      <w:r w:rsidRPr="005072F1">
        <w:t xml:space="preserve">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88617E" w:rsidRPr="005072F1" w:rsidRDefault="0088617E" w:rsidP="0088617E">
      <w:pPr>
        <w:pStyle w:val="1"/>
        <w:jc w:val="both"/>
      </w:pPr>
      <w:r w:rsidRPr="005072F1">
        <w:t xml:space="preserve">5. </w:t>
      </w:r>
      <w:proofErr w:type="gramStart"/>
      <w:r w:rsidRPr="005072F1">
        <w:t>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органа архитектуры Темиртауского городского поселения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Администрации Совета</w:t>
      </w:r>
      <w:proofErr w:type="gramEnd"/>
      <w:r w:rsidRPr="005072F1">
        <w:t xml:space="preserve"> народных депутатов Темиртауского городского поселения</w:t>
      </w:r>
    </w:p>
    <w:p w:rsidR="0088617E" w:rsidRPr="005072F1" w:rsidRDefault="0088617E" w:rsidP="0088617E">
      <w:pPr>
        <w:pStyle w:val="1"/>
        <w:jc w:val="both"/>
      </w:pPr>
      <w:r w:rsidRPr="005072F1">
        <w:t>6. Глава Темиртауского городского поселения с учетом рекомендаций, содержащихся в заключени</w:t>
      </w:r>
      <w:proofErr w:type="gramStart"/>
      <w:r w:rsidRPr="005072F1">
        <w:t>и</w:t>
      </w:r>
      <w:proofErr w:type="gramEnd"/>
      <w:r w:rsidRPr="005072F1">
        <w:t xml:space="preserve"> Комиссии, в течение тридцати дней принимает решение о подготовке проекта о </w:t>
      </w:r>
      <w:r w:rsidRPr="005072F1">
        <w:lastRenderedPageBreak/>
        <w:t>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88617E" w:rsidRPr="005072F1" w:rsidRDefault="0088617E" w:rsidP="0088617E">
      <w:pPr>
        <w:pStyle w:val="1"/>
        <w:jc w:val="both"/>
      </w:pPr>
      <w:r w:rsidRPr="005072F1">
        <w:t xml:space="preserve">7. По поручению главы Темиртауского городского поселения.  </w:t>
      </w:r>
      <w:proofErr w:type="gramStart"/>
      <w:r w:rsidRPr="005072F1">
        <w:t>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Темиртауского городского поселения в сети «Интернет», на информационных стендах, установленных в общедоступных</w:t>
      </w:r>
      <w:proofErr w:type="gramEnd"/>
      <w:r w:rsidRPr="005072F1">
        <w:t xml:space="preserve"> </w:t>
      </w:r>
      <w:proofErr w:type="gramStart"/>
      <w:r w:rsidRPr="005072F1">
        <w:t>местах</w:t>
      </w:r>
      <w:proofErr w:type="gramEnd"/>
      <w:r w:rsidRPr="005072F1">
        <w:t>. Сообщение о принятии такого решения также может быть распространено по местному радио и телевидению.</w:t>
      </w:r>
    </w:p>
    <w:p w:rsidR="0088617E" w:rsidRPr="005072F1" w:rsidRDefault="0088617E" w:rsidP="0088617E">
      <w:pPr>
        <w:pStyle w:val="1"/>
        <w:jc w:val="both"/>
      </w:pPr>
      <w:r w:rsidRPr="005072F1">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88617E" w:rsidRPr="005072F1" w:rsidRDefault="0088617E" w:rsidP="0088617E">
      <w:pPr>
        <w:pStyle w:val="1"/>
        <w:jc w:val="both"/>
      </w:pPr>
      <w:r w:rsidRPr="005072F1">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88617E" w:rsidRPr="005072F1" w:rsidRDefault="0088617E" w:rsidP="0088617E">
      <w:pPr>
        <w:pStyle w:val="1"/>
        <w:jc w:val="both"/>
      </w:pPr>
      <w:r w:rsidRPr="005072F1">
        <w:t xml:space="preserve">10. </w:t>
      </w:r>
      <w:proofErr w:type="gramStart"/>
      <w:r w:rsidRPr="005072F1">
        <w:t>Комиссия направляет решение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w:t>
      </w:r>
      <w:proofErr w:type="gramEnd"/>
      <w:r w:rsidRPr="005072F1">
        <w:t xml:space="preserve"> в границах зон с особыми условиями использования территорий.</w:t>
      </w:r>
    </w:p>
    <w:p w:rsidR="0088617E" w:rsidRPr="005072F1" w:rsidRDefault="0088617E" w:rsidP="0088617E">
      <w:pPr>
        <w:pStyle w:val="1"/>
        <w:jc w:val="both"/>
      </w:pPr>
      <w:r w:rsidRPr="005072F1">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Темиртауского городского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88617E" w:rsidRPr="005072F1" w:rsidRDefault="0088617E" w:rsidP="0088617E">
      <w:pPr>
        <w:pStyle w:val="1"/>
        <w:jc w:val="both"/>
      </w:pPr>
      <w:r w:rsidRPr="005072F1">
        <w:t>12. Глава Темиртауского городского поселения</w:t>
      </w:r>
      <w:proofErr w:type="gramStart"/>
      <w:r w:rsidRPr="005072F1">
        <w:t>.</w:t>
      </w:r>
      <w:proofErr w:type="gramEnd"/>
      <w:r w:rsidRPr="005072F1">
        <w:t xml:space="preserve"> </w:t>
      </w:r>
      <w:proofErr w:type="gramStart"/>
      <w:r w:rsidRPr="005072F1">
        <w:t>в</w:t>
      </w:r>
      <w:proofErr w:type="gramEnd"/>
      <w:r w:rsidRPr="005072F1">
        <w:t xml:space="preserve"> течение тридцати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народных депутатов Темиртауского городского поселения или об отклонении проекта и направлении его на доработку с указанием даты его повторного представления.</w:t>
      </w:r>
    </w:p>
    <w:p w:rsidR="0088617E" w:rsidRPr="005072F1" w:rsidRDefault="0088617E" w:rsidP="0088617E">
      <w:pPr>
        <w:pStyle w:val="1"/>
        <w:jc w:val="both"/>
      </w:pPr>
      <w:r w:rsidRPr="005072F1">
        <w:t>13. После утверждения Советом народных депутатов Темиртауского городского поселения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Темиртауского городского поселения в сети «Интернет», на информационных стендах, установленных в общедоступных местах.</w:t>
      </w:r>
    </w:p>
    <w:p w:rsidR="0088617E" w:rsidRPr="005072F1" w:rsidRDefault="0088617E" w:rsidP="0088617E">
      <w:pPr>
        <w:pStyle w:val="1"/>
        <w:jc w:val="both"/>
      </w:pPr>
      <w:r w:rsidRPr="005072F1">
        <w:t>14. Физические и юридические лица вправе оспорить решение о внесении изменений в настоящие Правила в судебном порядке.</w:t>
      </w:r>
    </w:p>
    <w:p w:rsidR="0088617E" w:rsidRPr="005072F1" w:rsidRDefault="0088617E" w:rsidP="0088617E">
      <w:pPr>
        <w:pStyle w:val="1"/>
        <w:sectPr w:rsidR="0088617E" w:rsidRPr="005072F1" w:rsidSect="00870C78">
          <w:pgSz w:w="11906" w:h="16838"/>
          <w:pgMar w:top="1134" w:right="851" w:bottom="1134" w:left="1418" w:header="709" w:footer="709" w:gutter="0"/>
          <w:cols w:space="708"/>
          <w:docGrid w:linePitch="360"/>
        </w:sectPr>
      </w:pPr>
    </w:p>
    <w:p w:rsidR="00EB2AF0" w:rsidRDefault="009E2A9F" w:rsidP="0088617E">
      <w:pPr>
        <w:pStyle w:val="1"/>
        <w:sectPr w:rsidR="00EB2AF0" w:rsidSect="00CE182D">
          <w:type w:val="nextColumn"/>
          <w:pgSz w:w="16838" w:h="11906" w:orient="landscape"/>
          <w:pgMar w:top="1134" w:right="851" w:bottom="1134" w:left="1418" w:header="709" w:footer="709" w:gutter="0"/>
          <w:cols w:space="708"/>
          <w:docGrid w:linePitch="360"/>
        </w:sectPr>
      </w:pPr>
      <w:r w:rsidRPr="005072F1">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7.4pt;height:449.5pt" o:ole="">
            <v:imagedata r:id="rId60" o:title=""/>
          </v:shape>
          <o:OLEObject Type="Embed" ProgID="FoxitReader.Document" ShapeID="_x0000_i1025" DrawAspect="Content" ObjectID="_1559045528" r:id="rId61"/>
        </w:object>
      </w:r>
    </w:p>
    <w:p w:rsidR="0088617E" w:rsidRPr="005072F1" w:rsidRDefault="0088617E" w:rsidP="00775632">
      <w:pPr>
        <w:pStyle w:val="1"/>
      </w:pPr>
    </w:p>
    <w:sectPr w:rsidR="0088617E" w:rsidRPr="005072F1" w:rsidSect="00CE182D">
      <w:type w:val="nextColumn"/>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44D" w:rsidRDefault="00B3744D" w:rsidP="00A828DB">
      <w:pPr>
        <w:spacing w:after="0" w:line="240" w:lineRule="auto"/>
      </w:pPr>
      <w:r>
        <w:separator/>
      </w:r>
    </w:p>
  </w:endnote>
  <w:endnote w:type="continuationSeparator" w:id="0">
    <w:p w:rsidR="00B3744D" w:rsidRDefault="00B3744D" w:rsidP="00A82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489877"/>
      <w:docPartObj>
        <w:docPartGallery w:val="Page Numbers (Bottom of Page)"/>
        <w:docPartUnique/>
      </w:docPartObj>
    </w:sdtPr>
    <w:sdtEndPr/>
    <w:sdtContent>
      <w:p w:rsidR="0083281D" w:rsidRDefault="0083281D">
        <w:pPr>
          <w:pStyle w:val="a8"/>
          <w:jc w:val="center"/>
        </w:pPr>
        <w:r>
          <w:fldChar w:fldCharType="begin"/>
        </w:r>
        <w:r>
          <w:instrText>PAGE   \* MERGEFORMAT</w:instrText>
        </w:r>
        <w:r>
          <w:fldChar w:fldCharType="separate"/>
        </w:r>
        <w:r w:rsidR="00E061BD">
          <w:rPr>
            <w:noProof/>
          </w:rPr>
          <w:t>3</w:t>
        </w:r>
        <w:r>
          <w:fldChar w:fldCharType="end"/>
        </w:r>
      </w:p>
    </w:sdtContent>
  </w:sdt>
  <w:p w:rsidR="00364839" w:rsidRDefault="0036483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44D" w:rsidRDefault="00B3744D" w:rsidP="00A828DB">
      <w:pPr>
        <w:spacing w:after="0" w:line="240" w:lineRule="auto"/>
      </w:pPr>
      <w:r>
        <w:separator/>
      </w:r>
    </w:p>
  </w:footnote>
  <w:footnote w:type="continuationSeparator" w:id="0">
    <w:p w:rsidR="00B3744D" w:rsidRDefault="00B3744D" w:rsidP="00A828DB">
      <w:pPr>
        <w:spacing w:after="0" w:line="240" w:lineRule="auto"/>
      </w:pPr>
      <w:r>
        <w:continuationSeparator/>
      </w:r>
    </w:p>
  </w:footnote>
  <w:footnote w:id="1">
    <w:p w:rsidR="00364839" w:rsidRPr="00034F11" w:rsidRDefault="00364839" w:rsidP="0088617E">
      <w:pPr>
        <w:pStyle w:val="af5"/>
      </w:pPr>
      <w:r>
        <w:rPr>
          <w:rStyle w:val="affe"/>
        </w:rPr>
        <w:footnoteRef/>
      </w:r>
      <w:r>
        <w:t xml:space="preserve"> Код (числовое обозначение) вида разрешенного использования земельного участка здесь и далее принимается в соответствии с Классификатором </w:t>
      </w:r>
      <w:r w:rsidRPr="00034F11">
        <w:t>видов разрешенного использования земельных участков, утвержденным приказом Минэкономразвития Российской Федерации от 01.09.2014 N 540</w:t>
      </w:r>
    </w:p>
  </w:footnote>
  <w:footnote w:id="2">
    <w:p w:rsidR="00364839" w:rsidRPr="00034F11" w:rsidRDefault="00364839" w:rsidP="0088617E">
      <w:pPr>
        <w:pStyle w:val="af5"/>
      </w:pPr>
      <w:r>
        <w:rPr>
          <w:rStyle w:val="affe"/>
        </w:rPr>
        <w:footnoteRef/>
      </w:r>
      <w:r>
        <w:t xml:space="preserve"> Код (числовое обозначение) вида разрешенного использования земельного участка здесь и далее принимается в соответствии с Классификатором </w:t>
      </w:r>
      <w:r w:rsidRPr="00034F11">
        <w:t>видов разрешенного использования земельных участков, утвержденным приказом Минэкономразвития Российской Федерации от 01.09.2014 N 540</w:t>
      </w:r>
    </w:p>
  </w:footnote>
  <w:footnote w:id="3">
    <w:p w:rsidR="00364839" w:rsidRPr="00034F11" w:rsidRDefault="00364839" w:rsidP="0088617E">
      <w:pPr>
        <w:pStyle w:val="af5"/>
      </w:pPr>
      <w:r>
        <w:rPr>
          <w:rStyle w:val="affe"/>
        </w:rPr>
        <w:footnoteRef/>
      </w:r>
      <w:r>
        <w:t xml:space="preserve"> Код (числовое обозначение) вида разрешенного использования земельного участка здесь и далее принимается в соответствии с Классификатором </w:t>
      </w:r>
      <w:r w:rsidRPr="00034F11">
        <w:t>видов разрешенного использования земельных участков, утвержденным приказом Минэкономразвития Российской Федерации от 01.09.2014 N 540</w:t>
      </w:r>
    </w:p>
  </w:footnote>
  <w:footnote w:id="4">
    <w:p w:rsidR="00364839" w:rsidRPr="00034F11" w:rsidRDefault="00364839" w:rsidP="0088617E">
      <w:pPr>
        <w:pStyle w:val="af5"/>
      </w:pPr>
      <w:r>
        <w:rPr>
          <w:rStyle w:val="affe"/>
        </w:rPr>
        <w:footnoteRef/>
      </w:r>
      <w:r>
        <w:t xml:space="preserve"> Код (числовое обозначение) вида разрешенного использования земельного участка здесь и далее принимается в соответствии с Классификатором </w:t>
      </w:r>
      <w:r w:rsidRPr="00034F11">
        <w:t>видов разрешенного использования земельных участков, утвержденным приказом Минэкономразвития Российской Федерации от 01.09.2014 N 540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57B5E"/>
    <w:multiLevelType w:val="hybridMultilevel"/>
    <w:tmpl w:val="57EC899A"/>
    <w:lvl w:ilvl="0" w:tplc="B270168C">
      <w:start w:val="1"/>
      <w:numFmt w:val="decimal"/>
      <w:lvlText w:val="%1."/>
      <w:lvlJc w:val="left"/>
      <w:pPr>
        <w:ind w:left="855" w:hanging="855"/>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02C084F"/>
    <w:multiLevelType w:val="multilevel"/>
    <w:tmpl w:val="00D2D0E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129F09E5"/>
    <w:multiLevelType w:val="hybridMultilevel"/>
    <w:tmpl w:val="6090F5DC"/>
    <w:lvl w:ilvl="0" w:tplc="82661CEC">
      <w:start w:val="5"/>
      <w:numFmt w:val="decimal"/>
      <w:lvlText w:val="%1."/>
      <w:lvlJc w:val="left"/>
      <w:pPr>
        <w:ind w:left="786" w:hanging="360"/>
      </w:pPr>
      <w:rPr>
        <w:rFonts w:hint="default"/>
        <w:b/>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5800E00"/>
    <w:multiLevelType w:val="hybridMultilevel"/>
    <w:tmpl w:val="0B7A9536"/>
    <w:lvl w:ilvl="0" w:tplc="D3D8C6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80707C9"/>
    <w:multiLevelType w:val="hybridMultilevel"/>
    <w:tmpl w:val="F1FAA874"/>
    <w:lvl w:ilvl="0" w:tplc="FEC4575C">
      <w:start w:val="6"/>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5">
    <w:nsid w:val="27AF1EF0"/>
    <w:multiLevelType w:val="hybridMultilevel"/>
    <w:tmpl w:val="CD2A7460"/>
    <w:lvl w:ilvl="0" w:tplc="8B1892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015E82"/>
    <w:multiLevelType w:val="hybridMultilevel"/>
    <w:tmpl w:val="158AD5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9C69C9"/>
    <w:multiLevelType w:val="hybridMultilevel"/>
    <w:tmpl w:val="35183076"/>
    <w:lvl w:ilvl="0" w:tplc="16E6D170">
      <w:start w:val="1"/>
      <w:numFmt w:val="decimal"/>
      <w:lvlText w:val="%1."/>
      <w:lvlJc w:val="left"/>
      <w:pPr>
        <w:ind w:left="1070" w:hanging="360"/>
      </w:pPr>
      <w:rPr>
        <w:rFonts w:cs="Times New Roman" w:hint="default"/>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8">
    <w:nsid w:val="3BF03652"/>
    <w:multiLevelType w:val="hybridMultilevel"/>
    <w:tmpl w:val="4622FF4C"/>
    <w:lvl w:ilvl="0" w:tplc="C3AC1D4C">
      <w:start w:val="1"/>
      <w:numFmt w:val="decimal"/>
      <w:lvlText w:val="%1."/>
      <w:lvlJc w:val="left"/>
      <w:pPr>
        <w:ind w:left="1200" w:hanging="360"/>
      </w:pPr>
      <w:rPr>
        <w:rFonts w:hint="default"/>
        <w:b/>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9">
    <w:nsid w:val="4CEC37D8"/>
    <w:multiLevelType w:val="multilevel"/>
    <w:tmpl w:val="2AE877D4"/>
    <w:lvl w:ilvl="0">
      <w:start w:val="1"/>
      <w:numFmt w:val="decimal"/>
      <w:lvlText w:val="%1."/>
      <w:lvlJc w:val="left"/>
      <w:pPr>
        <w:ind w:left="720" w:hanging="360"/>
      </w:pPr>
      <w:rPr>
        <w:rFonts w:cs="Times New Roman"/>
        <w:b w:val="0"/>
      </w:rPr>
    </w:lvl>
    <w:lvl w:ilvl="1">
      <w:start w:val="1"/>
      <w:numFmt w:val="decimal"/>
      <w:isLgl/>
      <w:lvlText w:val="%1.%2."/>
      <w:lvlJc w:val="left"/>
      <w:pPr>
        <w:ind w:left="1440" w:hanging="72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nsid w:val="53F0527D"/>
    <w:multiLevelType w:val="hybridMultilevel"/>
    <w:tmpl w:val="D0025920"/>
    <w:lvl w:ilvl="0" w:tplc="B6AA15E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5973478F"/>
    <w:multiLevelType w:val="multilevel"/>
    <w:tmpl w:val="BC68941C"/>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b w:val="0"/>
        <w:bCs w:val="0"/>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2">
    <w:nsid w:val="62FB104D"/>
    <w:multiLevelType w:val="multilevel"/>
    <w:tmpl w:val="9D88D1BC"/>
    <w:lvl w:ilvl="0">
      <w:start w:val="1"/>
      <w:numFmt w:val="decimal"/>
      <w:pStyle w:val="a"/>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13">
    <w:nsid w:val="658F59DF"/>
    <w:multiLevelType w:val="hybridMultilevel"/>
    <w:tmpl w:val="4D6234D6"/>
    <w:lvl w:ilvl="0" w:tplc="CD1083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67601C50"/>
    <w:multiLevelType w:val="hybridMultilevel"/>
    <w:tmpl w:val="19C85D10"/>
    <w:lvl w:ilvl="0" w:tplc="2D3CD79C">
      <w:start w:val="1"/>
      <w:numFmt w:val="decimal"/>
      <w:lvlText w:val="%1)"/>
      <w:lvlJc w:val="left"/>
      <w:pPr>
        <w:ind w:left="1495"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75840B2B"/>
    <w:multiLevelType w:val="hybridMultilevel"/>
    <w:tmpl w:val="79DA2A6A"/>
    <w:lvl w:ilvl="0" w:tplc="8B1892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2"/>
  </w:num>
  <w:num w:numId="3">
    <w:abstractNumId w:val="2"/>
  </w:num>
  <w:num w:numId="4">
    <w:abstractNumId w:val="6"/>
  </w:num>
  <w:num w:numId="5">
    <w:abstractNumId w:val="4"/>
  </w:num>
  <w:num w:numId="6">
    <w:abstractNumId w:val="9"/>
  </w:num>
  <w:num w:numId="7">
    <w:abstractNumId w:val="7"/>
  </w:num>
  <w:num w:numId="8">
    <w:abstractNumId w:val="11"/>
  </w:num>
  <w:num w:numId="9">
    <w:abstractNumId w:val="0"/>
  </w:num>
  <w:num w:numId="10">
    <w:abstractNumId w:val="1"/>
  </w:num>
  <w:num w:numId="11">
    <w:abstractNumId w:val="10"/>
  </w:num>
  <w:num w:numId="12">
    <w:abstractNumId w:val="5"/>
  </w:num>
  <w:num w:numId="13">
    <w:abstractNumId w:val="15"/>
  </w:num>
  <w:num w:numId="14">
    <w:abstractNumId w:val="14"/>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3F1"/>
    <w:rsid w:val="00350CF9"/>
    <w:rsid w:val="00364839"/>
    <w:rsid w:val="003E3C66"/>
    <w:rsid w:val="00494636"/>
    <w:rsid w:val="005901DA"/>
    <w:rsid w:val="005910D1"/>
    <w:rsid w:val="005E73F1"/>
    <w:rsid w:val="00604814"/>
    <w:rsid w:val="00747944"/>
    <w:rsid w:val="00775632"/>
    <w:rsid w:val="00804732"/>
    <w:rsid w:val="0083281D"/>
    <w:rsid w:val="00870C78"/>
    <w:rsid w:val="0088617E"/>
    <w:rsid w:val="009C6527"/>
    <w:rsid w:val="009E2A9F"/>
    <w:rsid w:val="00A042D1"/>
    <w:rsid w:val="00A22FE3"/>
    <w:rsid w:val="00A26D88"/>
    <w:rsid w:val="00A828DB"/>
    <w:rsid w:val="00B3744D"/>
    <w:rsid w:val="00CE182D"/>
    <w:rsid w:val="00E061BD"/>
    <w:rsid w:val="00EB2AF0"/>
    <w:rsid w:val="00F22C96"/>
    <w:rsid w:val="00F842A9"/>
    <w:rsid w:val="00FB7D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E73F1"/>
  </w:style>
  <w:style w:type="paragraph" w:styleId="1">
    <w:name w:val="heading 1"/>
    <w:basedOn w:val="a0"/>
    <w:next w:val="a0"/>
    <w:link w:val="11"/>
    <w:autoRedefine/>
    <w:qFormat/>
    <w:rsid w:val="0088617E"/>
    <w:pPr>
      <w:keepNext/>
      <w:spacing w:after="0" w:line="240" w:lineRule="auto"/>
      <w:outlineLvl w:val="0"/>
    </w:pPr>
    <w:rPr>
      <w:rFonts w:ascii="Times New Roman" w:eastAsia="Calibri" w:hAnsi="Times New Roman" w:cs="Times New Roman"/>
      <w:bCs/>
      <w:snapToGrid w:val="0"/>
      <w:sz w:val="24"/>
      <w:szCs w:val="24"/>
      <w:lang w:eastAsia="ru-RU"/>
    </w:rPr>
  </w:style>
  <w:style w:type="paragraph" w:styleId="2">
    <w:name w:val="heading 2"/>
    <w:basedOn w:val="a0"/>
    <w:next w:val="a0"/>
    <w:link w:val="20"/>
    <w:autoRedefine/>
    <w:qFormat/>
    <w:rsid w:val="0088617E"/>
    <w:pPr>
      <w:keepNext/>
      <w:tabs>
        <w:tab w:val="left" w:pos="0"/>
      </w:tabs>
      <w:spacing w:before="120" w:after="0" w:line="240" w:lineRule="auto"/>
      <w:outlineLvl w:val="1"/>
    </w:pPr>
    <w:rPr>
      <w:rFonts w:ascii="Times New Roman" w:eastAsia="Times New Roman" w:hAnsi="Times New Roman" w:cs="Times New Roman"/>
      <w:b/>
      <w:bCs/>
      <w:iCs/>
      <w:caps/>
      <w:sz w:val="24"/>
      <w:szCs w:val="24"/>
    </w:rPr>
  </w:style>
  <w:style w:type="paragraph" w:styleId="3">
    <w:name w:val="heading 3"/>
    <w:basedOn w:val="a0"/>
    <w:next w:val="a0"/>
    <w:link w:val="30"/>
    <w:autoRedefine/>
    <w:qFormat/>
    <w:rsid w:val="0088617E"/>
    <w:pPr>
      <w:keepNext/>
      <w:spacing w:before="120" w:after="0" w:line="240" w:lineRule="auto"/>
      <w:ind w:firstLine="567"/>
      <w:jc w:val="both"/>
      <w:outlineLvl w:val="2"/>
    </w:pPr>
    <w:rPr>
      <w:rFonts w:ascii="Arial" w:eastAsia="Calibri" w:hAnsi="Arial" w:cs="Arial"/>
      <w:b/>
      <w:bCs/>
      <w:sz w:val="24"/>
      <w:szCs w:val="24"/>
      <w:lang w:eastAsia="ru-RU"/>
    </w:rPr>
  </w:style>
  <w:style w:type="paragraph" w:styleId="4">
    <w:name w:val="heading 4"/>
    <w:basedOn w:val="a0"/>
    <w:next w:val="a0"/>
    <w:link w:val="40"/>
    <w:qFormat/>
    <w:rsid w:val="0088617E"/>
    <w:pPr>
      <w:keepNext/>
      <w:spacing w:before="240" w:after="60" w:line="240" w:lineRule="auto"/>
      <w:outlineLvl w:val="3"/>
    </w:pPr>
    <w:rPr>
      <w:rFonts w:ascii="Times New Roman" w:eastAsia="SimSun" w:hAnsi="Times New Roman" w:cs="Times New Roman"/>
      <w:b/>
      <w:bCs/>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8047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uiPriority w:val="9"/>
    <w:rsid w:val="0088617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88617E"/>
    <w:rPr>
      <w:rFonts w:ascii="Times New Roman" w:eastAsia="Times New Roman" w:hAnsi="Times New Roman" w:cs="Times New Roman"/>
      <w:b/>
      <w:bCs/>
      <w:iCs/>
      <w:caps/>
      <w:sz w:val="24"/>
      <w:szCs w:val="24"/>
    </w:rPr>
  </w:style>
  <w:style w:type="character" w:customStyle="1" w:styleId="30">
    <w:name w:val="Заголовок 3 Знак"/>
    <w:basedOn w:val="a1"/>
    <w:link w:val="3"/>
    <w:rsid w:val="0088617E"/>
    <w:rPr>
      <w:rFonts w:ascii="Arial" w:eastAsia="Calibri" w:hAnsi="Arial" w:cs="Arial"/>
      <w:b/>
      <w:bCs/>
      <w:sz w:val="24"/>
      <w:szCs w:val="24"/>
      <w:lang w:eastAsia="ru-RU"/>
    </w:rPr>
  </w:style>
  <w:style w:type="character" w:customStyle="1" w:styleId="40">
    <w:name w:val="Заголовок 4 Знак"/>
    <w:basedOn w:val="a1"/>
    <w:link w:val="4"/>
    <w:rsid w:val="0088617E"/>
    <w:rPr>
      <w:rFonts w:ascii="Times New Roman" w:eastAsia="SimSun" w:hAnsi="Times New Roman" w:cs="Times New Roman"/>
      <w:b/>
      <w:bCs/>
      <w:sz w:val="28"/>
      <w:szCs w:val="28"/>
      <w:lang w:eastAsia="zh-CN"/>
    </w:rPr>
  </w:style>
  <w:style w:type="paragraph" w:customStyle="1" w:styleId="ConsPlusNormal">
    <w:name w:val="ConsPlusNormal"/>
    <w:rsid w:val="008861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2">
    <w:name w:val="Нет списка1"/>
    <w:next w:val="a3"/>
    <w:uiPriority w:val="99"/>
    <w:semiHidden/>
    <w:unhideWhenUsed/>
    <w:rsid w:val="0088617E"/>
  </w:style>
  <w:style w:type="character" w:customStyle="1" w:styleId="11">
    <w:name w:val="Заголовок 1 Знак1"/>
    <w:link w:val="1"/>
    <w:rsid w:val="0088617E"/>
    <w:rPr>
      <w:rFonts w:ascii="Times New Roman" w:eastAsia="Calibri" w:hAnsi="Times New Roman" w:cs="Times New Roman"/>
      <w:bCs/>
      <w:snapToGrid w:val="0"/>
      <w:sz w:val="24"/>
      <w:szCs w:val="24"/>
      <w:lang w:eastAsia="ru-RU"/>
    </w:rPr>
  </w:style>
  <w:style w:type="paragraph" w:customStyle="1" w:styleId="ConsNormal">
    <w:name w:val="ConsNormal"/>
    <w:rsid w:val="0088617E"/>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88617E"/>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88617E"/>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88617E"/>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88617E"/>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5">
    <w:name w:val="Normal (Web)"/>
    <w:basedOn w:val="a0"/>
    <w:rsid w:val="0088617E"/>
    <w:pPr>
      <w:spacing w:before="75" w:after="75" w:line="240" w:lineRule="auto"/>
      <w:ind w:left="75" w:right="75" w:firstLine="225"/>
      <w:jc w:val="both"/>
    </w:pPr>
    <w:rPr>
      <w:rFonts w:ascii="Verdana" w:eastAsia="Times New Roman" w:hAnsi="Verdana" w:cs="Verdana"/>
      <w:color w:val="000000"/>
      <w:sz w:val="18"/>
      <w:szCs w:val="18"/>
      <w:lang w:eastAsia="ru-RU"/>
    </w:rPr>
  </w:style>
  <w:style w:type="paragraph" w:styleId="a6">
    <w:name w:val="Title"/>
    <w:basedOn w:val="a0"/>
    <w:link w:val="a7"/>
    <w:qFormat/>
    <w:rsid w:val="0088617E"/>
    <w:pPr>
      <w:spacing w:after="0" w:line="240" w:lineRule="auto"/>
      <w:jc w:val="center"/>
    </w:pPr>
    <w:rPr>
      <w:rFonts w:ascii="Times New Roman" w:eastAsia="Times New Roman" w:hAnsi="Times New Roman" w:cs="Times New Roman"/>
      <w:sz w:val="28"/>
      <w:szCs w:val="28"/>
      <w:lang w:eastAsia="ru-RU"/>
    </w:rPr>
  </w:style>
  <w:style w:type="character" w:customStyle="1" w:styleId="a7">
    <w:name w:val="Название Знак"/>
    <w:basedOn w:val="a1"/>
    <w:link w:val="a6"/>
    <w:rsid w:val="0088617E"/>
    <w:rPr>
      <w:rFonts w:ascii="Times New Roman" w:eastAsia="Times New Roman" w:hAnsi="Times New Roman" w:cs="Times New Roman"/>
      <w:sz w:val="28"/>
      <w:szCs w:val="28"/>
      <w:lang w:eastAsia="ru-RU"/>
    </w:rPr>
  </w:style>
  <w:style w:type="paragraph" w:customStyle="1" w:styleId="--">
    <w:name w:val="- СТРАНИЦА -"/>
    <w:rsid w:val="0088617E"/>
    <w:pPr>
      <w:spacing w:after="0" w:line="240" w:lineRule="auto"/>
    </w:pPr>
    <w:rPr>
      <w:rFonts w:ascii="Times New Roman" w:eastAsia="Times New Roman" w:hAnsi="Times New Roman" w:cs="Times New Roman"/>
      <w:sz w:val="20"/>
      <w:szCs w:val="20"/>
      <w:lang w:eastAsia="ru-RU"/>
    </w:rPr>
  </w:style>
  <w:style w:type="paragraph" w:styleId="a8">
    <w:name w:val="footer"/>
    <w:basedOn w:val="a0"/>
    <w:link w:val="a9"/>
    <w:uiPriority w:val="99"/>
    <w:rsid w:val="0088617E"/>
    <w:pPr>
      <w:tabs>
        <w:tab w:val="center" w:pos="4677"/>
        <w:tab w:val="right" w:pos="9355"/>
      </w:tabs>
      <w:spacing w:after="0" w:line="240" w:lineRule="auto"/>
    </w:pPr>
    <w:rPr>
      <w:rFonts w:ascii="Times New Roman" w:eastAsia="SimSun" w:hAnsi="Times New Roman" w:cs="Times New Roman"/>
      <w:sz w:val="24"/>
      <w:szCs w:val="24"/>
      <w:lang w:eastAsia="zh-CN"/>
    </w:rPr>
  </w:style>
  <w:style w:type="character" w:customStyle="1" w:styleId="a9">
    <w:name w:val="Нижний колонтитул Знак"/>
    <w:basedOn w:val="a1"/>
    <w:link w:val="a8"/>
    <w:uiPriority w:val="99"/>
    <w:rsid w:val="0088617E"/>
    <w:rPr>
      <w:rFonts w:ascii="Times New Roman" w:eastAsia="SimSun" w:hAnsi="Times New Roman" w:cs="Times New Roman"/>
      <w:sz w:val="24"/>
      <w:szCs w:val="24"/>
      <w:lang w:eastAsia="zh-CN"/>
    </w:rPr>
  </w:style>
  <w:style w:type="character" w:styleId="aa">
    <w:name w:val="page number"/>
    <w:basedOn w:val="a1"/>
    <w:rsid w:val="0088617E"/>
  </w:style>
  <w:style w:type="paragraph" w:customStyle="1" w:styleId="ab">
    <w:name w:val="Îáû÷íûé"/>
    <w:rsid w:val="0088617E"/>
    <w:pPr>
      <w:spacing w:after="0" w:line="240" w:lineRule="auto"/>
    </w:pPr>
    <w:rPr>
      <w:rFonts w:ascii="Times New Roman" w:eastAsia="Times New Roman" w:hAnsi="Times New Roman" w:cs="Times New Roman"/>
      <w:sz w:val="20"/>
      <w:szCs w:val="20"/>
      <w:lang w:val="en-US" w:eastAsia="ru-RU"/>
    </w:rPr>
  </w:style>
  <w:style w:type="paragraph" w:styleId="ac">
    <w:name w:val="Body Text"/>
    <w:basedOn w:val="a0"/>
    <w:link w:val="ad"/>
    <w:rsid w:val="0088617E"/>
    <w:pPr>
      <w:spacing w:after="0" w:line="240" w:lineRule="auto"/>
      <w:jc w:val="center"/>
    </w:pPr>
    <w:rPr>
      <w:rFonts w:ascii="Times New Roman" w:eastAsia="Times New Roman" w:hAnsi="Times New Roman" w:cs="Times New Roman"/>
      <w:b/>
      <w:bCs/>
      <w:sz w:val="24"/>
      <w:szCs w:val="24"/>
      <w:lang w:eastAsia="ru-RU"/>
    </w:rPr>
  </w:style>
  <w:style w:type="character" w:customStyle="1" w:styleId="ad">
    <w:name w:val="Основной текст Знак"/>
    <w:basedOn w:val="a1"/>
    <w:link w:val="ac"/>
    <w:rsid w:val="0088617E"/>
    <w:rPr>
      <w:rFonts w:ascii="Times New Roman" w:eastAsia="Times New Roman" w:hAnsi="Times New Roman" w:cs="Times New Roman"/>
      <w:b/>
      <w:bCs/>
      <w:sz w:val="24"/>
      <w:szCs w:val="24"/>
      <w:lang w:eastAsia="ru-RU"/>
    </w:rPr>
  </w:style>
  <w:style w:type="paragraph" w:styleId="ae">
    <w:name w:val="Block Text"/>
    <w:basedOn w:val="a0"/>
    <w:rsid w:val="0088617E"/>
    <w:pPr>
      <w:tabs>
        <w:tab w:val="left" w:pos="10440"/>
      </w:tabs>
      <w:spacing w:before="120" w:after="0" w:line="240" w:lineRule="auto"/>
      <w:ind w:left="360" w:right="333"/>
      <w:jc w:val="both"/>
    </w:pPr>
    <w:rPr>
      <w:rFonts w:ascii="Times New Roman" w:eastAsia="Times New Roman" w:hAnsi="Times New Roman" w:cs="Times New Roman"/>
      <w:b/>
      <w:bCs/>
      <w:sz w:val="24"/>
      <w:szCs w:val="24"/>
      <w:lang w:eastAsia="ru-RU"/>
    </w:rPr>
  </w:style>
  <w:style w:type="paragraph" w:styleId="af">
    <w:name w:val="Body Text Indent"/>
    <w:basedOn w:val="a0"/>
    <w:link w:val="af0"/>
    <w:rsid w:val="0088617E"/>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1"/>
    <w:link w:val="af"/>
    <w:rsid w:val="0088617E"/>
    <w:rPr>
      <w:rFonts w:ascii="Times New Roman" w:eastAsia="Times New Roman" w:hAnsi="Times New Roman" w:cs="Times New Roman"/>
      <w:sz w:val="24"/>
      <w:szCs w:val="24"/>
      <w:lang w:eastAsia="ru-RU"/>
    </w:rPr>
  </w:style>
  <w:style w:type="paragraph" w:styleId="21">
    <w:name w:val="Body Text Indent 2"/>
    <w:basedOn w:val="a0"/>
    <w:link w:val="22"/>
    <w:rsid w:val="0088617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88617E"/>
    <w:rPr>
      <w:rFonts w:ascii="Times New Roman" w:eastAsia="Times New Roman" w:hAnsi="Times New Roman" w:cs="Times New Roman"/>
      <w:sz w:val="24"/>
      <w:szCs w:val="24"/>
      <w:lang w:eastAsia="ru-RU"/>
    </w:rPr>
  </w:style>
  <w:style w:type="paragraph" w:styleId="23">
    <w:name w:val="Body Text 2"/>
    <w:basedOn w:val="a0"/>
    <w:link w:val="24"/>
    <w:rsid w:val="0088617E"/>
    <w:pPr>
      <w:widowControl w:val="0"/>
      <w:autoSpaceDE w:val="0"/>
      <w:autoSpaceDN w:val="0"/>
      <w:adjustRightInd w:val="0"/>
      <w:spacing w:after="0" w:line="240" w:lineRule="auto"/>
      <w:ind w:left="540" w:firstLine="720"/>
      <w:jc w:val="both"/>
    </w:pPr>
    <w:rPr>
      <w:rFonts w:ascii="Times New Roman" w:eastAsia="Times New Roman" w:hAnsi="Times New Roman" w:cs="Times New Roman"/>
      <w:color w:val="FF0000"/>
      <w:sz w:val="20"/>
      <w:szCs w:val="20"/>
      <w:lang w:eastAsia="ru-RU"/>
    </w:rPr>
  </w:style>
  <w:style w:type="character" w:customStyle="1" w:styleId="24">
    <w:name w:val="Основной текст 2 Знак"/>
    <w:basedOn w:val="a1"/>
    <w:link w:val="23"/>
    <w:rsid w:val="0088617E"/>
    <w:rPr>
      <w:rFonts w:ascii="Times New Roman" w:eastAsia="Times New Roman" w:hAnsi="Times New Roman" w:cs="Times New Roman"/>
      <w:color w:val="FF0000"/>
      <w:sz w:val="20"/>
      <w:szCs w:val="20"/>
      <w:lang w:eastAsia="ru-RU"/>
    </w:rPr>
  </w:style>
  <w:style w:type="paragraph" w:styleId="31">
    <w:name w:val="Body Text Indent 3"/>
    <w:basedOn w:val="a0"/>
    <w:link w:val="32"/>
    <w:rsid w:val="0088617E"/>
    <w:pPr>
      <w:spacing w:after="0" w:line="240" w:lineRule="auto"/>
      <w:ind w:left="540" w:firstLine="720"/>
      <w:jc w:val="both"/>
    </w:pPr>
    <w:rPr>
      <w:rFonts w:ascii="Times New Roman" w:eastAsia="Times New Roman" w:hAnsi="Times New Roman" w:cs="Times New Roman"/>
      <w:sz w:val="20"/>
      <w:szCs w:val="20"/>
      <w:lang w:eastAsia="ru-RU"/>
    </w:rPr>
  </w:style>
  <w:style w:type="character" w:customStyle="1" w:styleId="32">
    <w:name w:val="Основной текст с отступом 3 Знак"/>
    <w:basedOn w:val="a1"/>
    <w:link w:val="31"/>
    <w:rsid w:val="0088617E"/>
    <w:rPr>
      <w:rFonts w:ascii="Times New Roman" w:eastAsia="Times New Roman" w:hAnsi="Times New Roman" w:cs="Times New Roman"/>
      <w:sz w:val="20"/>
      <w:szCs w:val="20"/>
      <w:lang w:eastAsia="ru-RU"/>
    </w:rPr>
  </w:style>
  <w:style w:type="character" w:customStyle="1" w:styleId="13">
    <w:name w:val="Заголовок 1 Знак Знак"/>
    <w:rsid w:val="0088617E"/>
    <w:rPr>
      <w:b/>
      <w:bCs/>
      <w:sz w:val="28"/>
      <w:szCs w:val="28"/>
      <w:lang w:val="ru-RU" w:eastAsia="ru-RU" w:bidi="ar-SA"/>
    </w:rPr>
  </w:style>
  <w:style w:type="paragraph" w:styleId="af1">
    <w:name w:val="header"/>
    <w:basedOn w:val="a0"/>
    <w:link w:val="af2"/>
    <w:uiPriority w:val="99"/>
    <w:rsid w:val="0088617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1"/>
    <w:link w:val="af1"/>
    <w:uiPriority w:val="99"/>
    <w:rsid w:val="0088617E"/>
    <w:rPr>
      <w:rFonts w:ascii="Times New Roman" w:eastAsia="Times New Roman" w:hAnsi="Times New Roman" w:cs="Times New Roman"/>
      <w:sz w:val="24"/>
      <w:szCs w:val="24"/>
      <w:lang w:eastAsia="ru-RU"/>
    </w:rPr>
  </w:style>
  <w:style w:type="character" w:styleId="af3">
    <w:name w:val="Emphasis"/>
    <w:qFormat/>
    <w:rsid w:val="0088617E"/>
    <w:rPr>
      <w:i/>
      <w:iCs/>
    </w:rPr>
  </w:style>
  <w:style w:type="paragraph" w:customStyle="1" w:styleId="ConsPlusNonformat">
    <w:name w:val="ConsPlusNonformat"/>
    <w:rsid w:val="0088617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88617E"/>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88617E"/>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S">
    <w:name w:val="S_Титульный"/>
    <w:basedOn w:val="a0"/>
    <w:rsid w:val="0088617E"/>
    <w:pPr>
      <w:spacing w:after="0" w:line="360" w:lineRule="auto"/>
      <w:ind w:left="3060"/>
      <w:jc w:val="right"/>
    </w:pPr>
    <w:rPr>
      <w:rFonts w:ascii="Times New Roman" w:eastAsia="Times New Roman" w:hAnsi="Times New Roman" w:cs="Times New Roman"/>
      <w:b/>
      <w:caps/>
      <w:sz w:val="24"/>
      <w:szCs w:val="24"/>
      <w:lang w:eastAsia="ru-RU"/>
    </w:rPr>
  </w:style>
  <w:style w:type="paragraph" w:customStyle="1" w:styleId="af4">
    <w:name w:val="Таблица"/>
    <w:basedOn w:val="a0"/>
    <w:rsid w:val="0088617E"/>
    <w:pPr>
      <w:spacing w:after="0" w:line="240" w:lineRule="auto"/>
      <w:jc w:val="both"/>
    </w:pPr>
    <w:rPr>
      <w:rFonts w:ascii="Times New Roman" w:eastAsia="Times New Roman" w:hAnsi="Times New Roman" w:cs="Times New Roman"/>
      <w:sz w:val="24"/>
      <w:szCs w:val="24"/>
      <w:lang w:eastAsia="ru-RU"/>
    </w:rPr>
  </w:style>
  <w:style w:type="paragraph" w:styleId="af5">
    <w:name w:val="footnote text"/>
    <w:basedOn w:val="a0"/>
    <w:link w:val="af6"/>
    <w:uiPriority w:val="99"/>
    <w:rsid w:val="0088617E"/>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1"/>
    <w:link w:val="af5"/>
    <w:uiPriority w:val="99"/>
    <w:rsid w:val="0088617E"/>
    <w:rPr>
      <w:rFonts w:ascii="Times New Roman" w:eastAsia="Times New Roman" w:hAnsi="Times New Roman" w:cs="Times New Roman"/>
      <w:sz w:val="20"/>
      <w:szCs w:val="20"/>
      <w:lang w:eastAsia="ru-RU"/>
    </w:rPr>
  </w:style>
  <w:style w:type="paragraph" w:styleId="af7">
    <w:name w:val="Plain Text"/>
    <w:basedOn w:val="a0"/>
    <w:link w:val="af8"/>
    <w:rsid w:val="0088617E"/>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1"/>
    <w:link w:val="af7"/>
    <w:rsid w:val="0088617E"/>
    <w:rPr>
      <w:rFonts w:ascii="Courier New" w:eastAsia="Times New Roman" w:hAnsi="Courier New" w:cs="Times New Roman"/>
      <w:sz w:val="20"/>
      <w:szCs w:val="20"/>
      <w:lang w:eastAsia="ru-RU"/>
    </w:rPr>
  </w:style>
  <w:style w:type="paragraph" w:styleId="af9">
    <w:name w:val="Balloon Text"/>
    <w:basedOn w:val="a0"/>
    <w:link w:val="afa"/>
    <w:rsid w:val="0088617E"/>
    <w:pPr>
      <w:spacing w:after="0" w:line="240" w:lineRule="auto"/>
    </w:pPr>
    <w:rPr>
      <w:rFonts w:ascii="Tahoma" w:eastAsia="SimSun" w:hAnsi="Tahoma" w:cs="Times New Roman"/>
      <w:sz w:val="16"/>
      <w:szCs w:val="16"/>
      <w:lang w:eastAsia="zh-CN"/>
    </w:rPr>
  </w:style>
  <w:style w:type="character" w:customStyle="1" w:styleId="afa">
    <w:name w:val="Текст выноски Знак"/>
    <w:basedOn w:val="a1"/>
    <w:link w:val="af9"/>
    <w:rsid w:val="0088617E"/>
    <w:rPr>
      <w:rFonts w:ascii="Tahoma" w:eastAsia="SimSun" w:hAnsi="Tahoma" w:cs="Times New Roman"/>
      <w:sz w:val="16"/>
      <w:szCs w:val="16"/>
      <w:lang w:eastAsia="zh-CN"/>
    </w:rPr>
  </w:style>
  <w:style w:type="paragraph" w:styleId="afb">
    <w:name w:val="No Spacing"/>
    <w:link w:val="afc"/>
    <w:qFormat/>
    <w:rsid w:val="0088617E"/>
    <w:pPr>
      <w:spacing w:after="0" w:line="240" w:lineRule="auto"/>
    </w:pPr>
    <w:rPr>
      <w:rFonts w:ascii="Times New Roman" w:eastAsia="Calibri" w:hAnsi="Times New Roman" w:cs="Times New Roman"/>
      <w:sz w:val="24"/>
      <w:szCs w:val="20"/>
    </w:rPr>
  </w:style>
  <w:style w:type="character" w:customStyle="1" w:styleId="afc">
    <w:name w:val="Без интервала Знак"/>
    <w:link w:val="afb"/>
    <w:rsid w:val="0088617E"/>
    <w:rPr>
      <w:rFonts w:ascii="Times New Roman" w:eastAsia="Calibri" w:hAnsi="Times New Roman" w:cs="Times New Roman"/>
      <w:sz w:val="24"/>
      <w:szCs w:val="20"/>
    </w:rPr>
  </w:style>
  <w:style w:type="paragraph" w:styleId="afd">
    <w:name w:val="List Paragraph"/>
    <w:basedOn w:val="a0"/>
    <w:uiPriority w:val="34"/>
    <w:qFormat/>
    <w:rsid w:val="0088617E"/>
    <w:pPr>
      <w:ind w:left="708"/>
    </w:pPr>
    <w:rPr>
      <w:rFonts w:ascii="Calibri" w:eastAsia="Calibri" w:hAnsi="Calibri" w:cs="Times New Roman"/>
    </w:rPr>
  </w:style>
  <w:style w:type="character" w:customStyle="1" w:styleId="afe">
    <w:name w:val="Стиль полужирный"/>
    <w:rsid w:val="0088617E"/>
    <w:rPr>
      <w:b/>
      <w:bCs/>
    </w:rPr>
  </w:style>
  <w:style w:type="paragraph" w:customStyle="1" w:styleId="33">
    <w:name w:val="Стиль Заголовок 3 + Черный"/>
    <w:basedOn w:val="3"/>
    <w:link w:val="34"/>
    <w:autoRedefine/>
    <w:rsid w:val="0088617E"/>
    <w:pPr>
      <w:jc w:val="center"/>
    </w:pPr>
    <w:rPr>
      <w:bCs w:val="0"/>
      <w:caps/>
      <w:color w:val="000000"/>
      <w:u w:val="single"/>
    </w:rPr>
  </w:style>
  <w:style w:type="character" w:customStyle="1" w:styleId="34">
    <w:name w:val="Стиль Заголовок 3 + Черный Знак"/>
    <w:link w:val="33"/>
    <w:rsid w:val="0088617E"/>
    <w:rPr>
      <w:rFonts w:ascii="Arial" w:eastAsia="Calibri" w:hAnsi="Arial" w:cs="Arial"/>
      <w:b/>
      <w:caps/>
      <w:color w:val="000000"/>
      <w:sz w:val="24"/>
      <w:szCs w:val="24"/>
      <w:u w:val="single"/>
      <w:lang w:eastAsia="ru-RU"/>
    </w:rPr>
  </w:style>
  <w:style w:type="paragraph" w:styleId="15">
    <w:name w:val="toc 1"/>
    <w:basedOn w:val="a0"/>
    <w:next w:val="a0"/>
    <w:autoRedefine/>
    <w:uiPriority w:val="39"/>
    <w:rsid w:val="0088617E"/>
    <w:pPr>
      <w:spacing w:before="120" w:after="120" w:line="240" w:lineRule="auto"/>
    </w:pPr>
    <w:rPr>
      <w:rFonts w:ascii="Times New Roman" w:eastAsia="SimSun" w:hAnsi="Times New Roman" w:cs="Times New Roman"/>
      <w:b/>
      <w:bCs/>
      <w:caps/>
      <w:sz w:val="20"/>
      <w:szCs w:val="20"/>
      <w:lang w:eastAsia="zh-CN"/>
    </w:rPr>
  </w:style>
  <w:style w:type="paragraph" w:styleId="25">
    <w:name w:val="toc 2"/>
    <w:basedOn w:val="a0"/>
    <w:next w:val="a0"/>
    <w:autoRedefine/>
    <w:uiPriority w:val="39"/>
    <w:rsid w:val="0088617E"/>
    <w:pPr>
      <w:tabs>
        <w:tab w:val="right" w:leader="dot" w:pos="10195"/>
      </w:tabs>
      <w:spacing w:after="0" w:line="240" w:lineRule="auto"/>
      <w:ind w:left="240"/>
    </w:pPr>
    <w:rPr>
      <w:rFonts w:ascii="Arial" w:eastAsia="SimSun" w:hAnsi="Arial" w:cs="Arial"/>
      <w:b/>
      <w:smallCaps/>
      <w:noProof/>
      <w:sz w:val="24"/>
      <w:szCs w:val="24"/>
      <w:lang w:eastAsia="zh-CN"/>
    </w:rPr>
  </w:style>
  <w:style w:type="paragraph" w:styleId="35">
    <w:name w:val="toc 3"/>
    <w:basedOn w:val="a0"/>
    <w:next w:val="a0"/>
    <w:autoRedefine/>
    <w:uiPriority w:val="39"/>
    <w:rsid w:val="0088617E"/>
    <w:pPr>
      <w:tabs>
        <w:tab w:val="right" w:leader="dot" w:pos="10195"/>
      </w:tabs>
      <w:spacing w:after="0" w:line="240" w:lineRule="auto"/>
      <w:ind w:left="480"/>
    </w:pPr>
    <w:rPr>
      <w:rFonts w:ascii="Times New Roman" w:eastAsia="SimSun" w:hAnsi="Times New Roman" w:cs="Times New Roman"/>
      <w:i/>
      <w:iCs/>
      <w:noProof/>
      <w:sz w:val="20"/>
      <w:szCs w:val="20"/>
      <w:lang w:eastAsia="zh-CN"/>
    </w:rPr>
  </w:style>
  <w:style w:type="character" w:styleId="aff">
    <w:name w:val="Hyperlink"/>
    <w:rsid w:val="0088617E"/>
    <w:rPr>
      <w:color w:val="0000FF"/>
      <w:u w:val="single"/>
    </w:rPr>
  </w:style>
  <w:style w:type="paragraph" w:customStyle="1" w:styleId="Normal1">
    <w:name w:val="Normal1"/>
    <w:rsid w:val="0088617E"/>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BodyTextIndent1">
    <w:name w:val="Body Text Indent1"/>
    <w:basedOn w:val="a0"/>
    <w:rsid w:val="0088617E"/>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styleId="41">
    <w:name w:val="toc 4"/>
    <w:basedOn w:val="a0"/>
    <w:next w:val="a0"/>
    <w:autoRedefine/>
    <w:uiPriority w:val="39"/>
    <w:rsid w:val="0088617E"/>
    <w:pPr>
      <w:spacing w:after="0" w:line="240" w:lineRule="auto"/>
      <w:ind w:left="720"/>
    </w:pPr>
    <w:rPr>
      <w:rFonts w:ascii="Times New Roman" w:eastAsia="SimSun" w:hAnsi="Times New Roman" w:cs="Times New Roman"/>
      <w:sz w:val="18"/>
      <w:szCs w:val="18"/>
      <w:lang w:eastAsia="zh-CN"/>
    </w:rPr>
  </w:style>
  <w:style w:type="paragraph" w:styleId="5">
    <w:name w:val="toc 5"/>
    <w:basedOn w:val="a0"/>
    <w:next w:val="a0"/>
    <w:autoRedefine/>
    <w:uiPriority w:val="39"/>
    <w:rsid w:val="0088617E"/>
    <w:pPr>
      <w:spacing w:after="0" w:line="240" w:lineRule="auto"/>
      <w:ind w:left="960"/>
    </w:pPr>
    <w:rPr>
      <w:rFonts w:ascii="Times New Roman" w:eastAsia="SimSun" w:hAnsi="Times New Roman" w:cs="Times New Roman"/>
      <w:sz w:val="18"/>
      <w:szCs w:val="18"/>
      <w:lang w:eastAsia="zh-CN"/>
    </w:rPr>
  </w:style>
  <w:style w:type="paragraph" w:styleId="6">
    <w:name w:val="toc 6"/>
    <w:basedOn w:val="a0"/>
    <w:next w:val="a0"/>
    <w:autoRedefine/>
    <w:uiPriority w:val="39"/>
    <w:rsid w:val="0088617E"/>
    <w:pPr>
      <w:spacing w:after="0" w:line="240" w:lineRule="auto"/>
      <w:ind w:left="1200"/>
    </w:pPr>
    <w:rPr>
      <w:rFonts w:ascii="Times New Roman" w:eastAsia="SimSun" w:hAnsi="Times New Roman" w:cs="Times New Roman"/>
      <w:sz w:val="18"/>
      <w:szCs w:val="18"/>
      <w:lang w:eastAsia="zh-CN"/>
    </w:rPr>
  </w:style>
  <w:style w:type="paragraph" w:styleId="7">
    <w:name w:val="toc 7"/>
    <w:basedOn w:val="a0"/>
    <w:next w:val="a0"/>
    <w:autoRedefine/>
    <w:uiPriority w:val="39"/>
    <w:rsid w:val="0088617E"/>
    <w:pPr>
      <w:spacing w:after="0" w:line="240" w:lineRule="auto"/>
      <w:ind w:left="1440"/>
    </w:pPr>
    <w:rPr>
      <w:rFonts w:ascii="Times New Roman" w:eastAsia="SimSun" w:hAnsi="Times New Roman" w:cs="Times New Roman"/>
      <w:sz w:val="18"/>
      <w:szCs w:val="18"/>
      <w:lang w:eastAsia="zh-CN"/>
    </w:rPr>
  </w:style>
  <w:style w:type="paragraph" w:styleId="8">
    <w:name w:val="toc 8"/>
    <w:basedOn w:val="a0"/>
    <w:next w:val="a0"/>
    <w:autoRedefine/>
    <w:uiPriority w:val="39"/>
    <w:rsid w:val="0088617E"/>
    <w:pPr>
      <w:spacing w:after="0" w:line="240" w:lineRule="auto"/>
      <w:ind w:left="1680"/>
    </w:pPr>
    <w:rPr>
      <w:rFonts w:ascii="Times New Roman" w:eastAsia="SimSun" w:hAnsi="Times New Roman" w:cs="Times New Roman"/>
      <w:sz w:val="18"/>
      <w:szCs w:val="18"/>
      <w:lang w:eastAsia="zh-CN"/>
    </w:rPr>
  </w:style>
  <w:style w:type="paragraph" w:styleId="9">
    <w:name w:val="toc 9"/>
    <w:basedOn w:val="a0"/>
    <w:next w:val="a0"/>
    <w:autoRedefine/>
    <w:uiPriority w:val="39"/>
    <w:rsid w:val="0088617E"/>
    <w:pPr>
      <w:spacing w:after="0" w:line="240" w:lineRule="auto"/>
      <w:ind w:left="1920"/>
    </w:pPr>
    <w:rPr>
      <w:rFonts w:ascii="Times New Roman" w:eastAsia="SimSun" w:hAnsi="Times New Roman" w:cs="Times New Roman"/>
      <w:sz w:val="18"/>
      <w:szCs w:val="18"/>
      <w:lang w:eastAsia="zh-CN"/>
    </w:rPr>
  </w:style>
  <w:style w:type="paragraph" w:customStyle="1" w:styleId="36">
    <w:name w:val="Стиль Заголовок 3 + подчеркивание"/>
    <w:basedOn w:val="3"/>
    <w:rsid w:val="0088617E"/>
    <w:pPr>
      <w:jc w:val="center"/>
    </w:pPr>
    <w:rPr>
      <w:u w:val="single"/>
    </w:rPr>
  </w:style>
  <w:style w:type="character" w:styleId="aff0">
    <w:name w:val="annotation reference"/>
    <w:uiPriority w:val="99"/>
    <w:semiHidden/>
    <w:unhideWhenUsed/>
    <w:rsid w:val="0088617E"/>
    <w:rPr>
      <w:sz w:val="16"/>
      <w:szCs w:val="16"/>
    </w:rPr>
  </w:style>
  <w:style w:type="paragraph" w:styleId="aff1">
    <w:name w:val="annotation text"/>
    <w:basedOn w:val="a0"/>
    <w:link w:val="aff2"/>
    <w:uiPriority w:val="99"/>
    <w:semiHidden/>
    <w:unhideWhenUsed/>
    <w:rsid w:val="0088617E"/>
    <w:pPr>
      <w:spacing w:after="0" w:line="240" w:lineRule="auto"/>
    </w:pPr>
    <w:rPr>
      <w:rFonts w:ascii="Times New Roman" w:eastAsia="SimSun" w:hAnsi="Times New Roman" w:cs="Times New Roman"/>
      <w:sz w:val="20"/>
      <w:szCs w:val="20"/>
      <w:lang w:eastAsia="zh-CN"/>
    </w:rPr>
  </w:style>
  <w:style w:type="character" w:customStyle="1" w:styleId="aff2">
    <w:name w:val="Текст примечания Знак"/>
    <w:basedOn w:val="a1"/>
    <w:link w:val="aff1"/>
    <w:uiPriority w:val="99"/>
    <w:semiHidden/>
    <w:rsid w:val="0088617E"/>
    <w:rPr>
      <w:rFonts w:ascii="Times New Roman" w:eastAsia="SimSun" w:hAnsi="Times New Roman" w:cs="Times New Roman"/>
      <w:sz w:val="20"/>
      <w:szCs w:val="20"/>
      <w:lang w:eastAsia="zh-CN"/>
    </w:rPr>
  </w:style>
  <w:style w:type="paragraph" w:styleId="aff3">
    <w:name w:val="annotation subject"/>
    <w:basedOn w:val="aff1"/>
    <w:next w:val="aff1"/>
    <w:link w:val="aff4"/>
    <w:uiPriority w:val="99"/>
    <w:semiHidden/>
    <w:unhideWhenUsed/>
    <w:rsid w:val="0088617E"/>
    <w:rPr>
      <w:b/>
      <w:bCs/>
    </w:rPr>
  </w:style>
  <w:style w:type="character" w:customStyle="1" w:styleId="aff4">
    <w:name w:val="Тема примечания Знак"/>
    <w:basedOn w:val="aff2"/>
    <w:link w:val="aff3"/>
    <w:uiPriority w:val="99"/>
    <w:semiHidden/>
    <w:rsid w:val="0088617E"/>
    <w:rPr>
      <w:rFonts w:ascii="Times New Roman" w:eastAsia="SimSun" w:hAnsi="Times New Roman" w:cs="Times New Roman"/>
      <w:b/>
      <w:bCs/>
      <w:sz w:val="20"/>
      <w:szCs w:val="20"/>
      <w:lang w:eastAsia="zh-CN"/>
    </w:rPr>
  </w:style>
  <w:style w:type="paragraph" w:styleId="aff5">
    <w:name w:val="Subtitle"/>
    <w:aliases w:val=" Char"/>
    <w:basedOn w:val="a0"/>
    <w:next w:val="a0"/>
    <w:link w:val="aff6"/>
    <w:uiPriority w:val="11"/>
    <w:qFormat/>
    <w:rsid w:val="0088617E"/>
    <w:pPr>
      <w:spacing w:after="60" w:line="240" w:lineRule="auto"/>
      <w:jc w:val="center"/>
      <w:outlineLvl w:val="1"/>
    </w:pPr>
    <w:rPr>
      <w:rFonts w:ascii="Cambria" w:eastAsia="Times New Roman" w:hAnsi="Cambria" w:cs="Times New Roman"/>
      <w:sz w:val="24"/>
      <w:szCs w:val="24"/>
      <w:lang w:eastAsia="zh-CN"/>
    </w:rPr>
  </w:style>
  <w:style w:type="character" w:customStyle="1" w:styleId="aff6">
    <w:name w:val="Подзаголовок Знак"/>
    <w:aliases w:val=" Char Знак"/>
    <w:basedOn w:val="a1"/>
    <w:link w:val="aff5"/>
    <w:uiPriority w:val="11"/>
    <w:rsid w:val="0088617E"/>
    <w:rPr>
      <w:rFonts w:ascii="Cambria" w:eastAsia="Times New Roman" w:hAnsi="Cambria" w:cs="Times New Roman"/>
      <w:sz w:val="24"/>
      <w:szCs w:val="24"/>
      <w:lang w:eastAsia="zh-CN"/>
    </w:rPr>
  </w:style>
  <w:style w:type="character" w:styleId="aff7">
    <w:name w:val="Strong"/>
    <w:qFormat/>
    <w:rsid w:val="0088617E"/>
    <w:rPr>
      <w:b/>
      <w:bCs/>
    </w:rPr>
  </w:style>
  <w:style w:type="paragraph" w:customStyle="1" w:styleId="aff8">
    <w:name w:val="Прижатый влево"/>
    <w:basedOn w:val="a0"/>
    <w:next w:val="a0"/>
    <w:uiPriority w:val="99"/>
    <w:rsid w:val="0088617E"/>
    <w:pPr>
      <w:autoSpaceDE w:val="0"/>
      <w:autoSpaceDN w:val="0"/>
      <w:adjustRightInd w:val="0"/>
      <w:spacing w:after="0" w:line="240" w:lineRule="auto"/>
    </w:pPr>
    <w:rPr>
      <w:rFonts w:ascii="Arial" w:eastAsia="Calibri" w:hAnsi="Arial" w:cs="Arial"/>
      <w:sz w:val="24"/>
      <w:szCs w:val="24"/>
      <w:lang w:eastAsia="ru-RU"/>
    </w:rPr>
  </w:style>
  <w:style w:type="paragraph" w:customStyle="1" w:styleId="nienie">
    <w:name w:val="nienie"/>
    <w:basedOn w:val="a0"/>
    <w:rsid w:val="0088617E"/>
    <w:pPr>
      <w:keepLines/>
      <w:widowControl w:val="0"/>
      <w:spacing w:after="0" w:line="240" w:lineRule="auto"/>
      <w:ind w:left="709" w:hanging="284"/>
      <w:jc w:val="both"/>
    </w:pPr>
    <w:rPr>
      <w:rFonts w:ascii="Peterburg" w:eastAsia="Times New Roman" w:hAnsi="Peterburg" w:cs="Peterburg"/>
      <w:sz w:val="24"/>
      <w:szCs w:val="24"/>
      <w:lang w:eastAsia="ru-RU"/>
    </w:rPr>
  </w:style>
  <w:style w:type="character" w:customStyle="1" w:styleId="120">
    <w:name w:val="Стиль 12 пт"/>
    <w:rsid w:val="0088617E"/>
    <w:rPr>
      <w:sz w:val="24"/>
    </w:rPr>
  </w:style>
  <w:style w:type="paragraph" w:customStyle="1" w:styleId="Iauiue">
    <w:name w:val="Iau?iue"/>
    <w:rsid w:val="0088617E"/>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80">
    <w:name w:val="Стиль8"/>
    <w:basedOn w:val="a0"/>
    <w:qFormat/>
    <w:rsid w:val="0088617E"/>
    <w:pPr>
      <w:spacing w:after="0" w:line="240" w:lineRule="auto"/>
      <w:ind w:firstLine="567"/>
      <w:jc w:val="both"/>
    </w:pPr>
    <w:rPr>
      <w:rFonts w:ascii="Calibri" w:eastAsia="Times New Roman" w:hAnsi="Calibri" w:cs="Times New Roman"/>
      <w:sz w:val="24"/>
      <w:szCs w:val="24"/>
      <w:lang w:eastAsia="ru-RU"/>
    </w:rPr>
  </w:style>
  <w:style w:type="paragraph" w:customStyle="1" w:styleId="S0">
    <w:name w:val="S_Обычный"/>
    <w:basedOn w:val="a0"/>
    <w:link w:val="S1"/>
    <w:rsid w:val="0088617E"/>
    <w:pPr>
      <w:spacing w:after="0" w:line="360" w:lineRule="auto"/>
      <w:ind w:firstLine="709"/>
      <w:jc w:val="both"/>
    </w:pPr>
    <w:rPr>
      <w:rFonts w:ascii="Calibri" w:eastAsia="SimSun" w:hAnsi="Calibri" w:cs="Times New Roman"/>
      <w:sz w:val="24"/>
      <w:szCs w:val="24"/>
      <w:lang w:eastAsia="ru-RU"/>
    </w:rPr>
  </w:style>
  <w:style w:type="character" w:customStyle="1" w:styleId="S1">
    <w:name w:val="S_Обычный Знак"/>
    <w:link w:val="S0"/>
    <w:rsid w:val="0088617E"/>
    <w:rPr>
      <w:rFonts w:ascii="Calibri" w:eastAsia="SimSun" w:hAnsi="Calibri" w:cs="Times New Roman"/>
      <w:sz w:val="24"/>
      <w:szCs w:val="24"/>
      <w:lang w:eastAsia="ru-RU"/>
    </w:rPr>
  </w:style>
  <w:style w:type="paragraph" w:customStyle="1" w:styleId="a">
    <w:name w:val="ВидыДеятельности"/>
    <w:basedOn w:val="a0"/>
    <w:rsid w:val="0088617E"/>
    <w:pPr>
      <w:numPr>
        <w:numId w:val="2"/>
      </w:numPr>
      <w:tabs>
        <w:tab w:val="left" w:pos="851"/>
      </w:tabs>
      <w:spacing w:after="80" w:line="240" w:lineRule="auto"/>
      <w:jc w:val="both"/>
    </w:pPr>
    <w:rPr>
      <w:rFonts w:ascii="Arial" w:eastAsia="Times New Roman" w:hAnsi="Arial" w:cs="Times New Roman"/>
      <w:snapToGrid w:val="0"/>
      <w:szCs w:val="20"/>
      <w:lang w:eastAsia="ru-RU"/>
    </w:rPr>
  </w:style>
  <w:style w:type="paragraph" w:customStyle="1" w:styleId="headertext">
    <w:name w:val="headertext"/>
    <w:basedOn w:val="a0"/>
    <w:rsid w:val="008861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8861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llowedHyperlink"/>
    <w:basedOn w:val="a1"/>
    <w:uiPriority w:val="99"/>
    <w:unhideWhenUsed/>
    <w:rsid w:val="0088617E"/>
    <w:rPr>
      <w:color w:val="800080" w:themeColor="followedHyperlink"/>
      <w:u w:val="single"/>
    </w:rPr>
  </w:style>
  <w:style w:type="numbering" w:customStyle="1" w:styleId="26">
    <w:name w:val="Нет списка2"/>
    <w:next w:val="a3"/>
    <w:uiPriority w:val="99"/>
    <w:semiHidden/>
    <w:unhideWhenUsed/>
    <w:rsid w:val="0088617E"/>
  </w:style>
  <w:style w:type="paragraph" w:customStyle="1" w:styleId="16">
    <w:name w:val="Абзац списка1"/>
    <w:basedOn w:val="a0"/>
    <w:rsid w:val="0088617E"/>
    <w:pPr>
      <w:spacing w:after="0" w:line="240" w:lineRule="auto"/>
      <w:ind w:left="720"/>
    </w:pPr>
    <w:rPr>
      <w:rFonts w:ascii="Times New Roman" w:eastAsia="Calibri" w:hAnsi="Times New Roman" w:cs="Times New Roman"/>
      <w:sz w:val="24"/>
      <w:szCs w:val="24"/>
      <w:lang w:eastAsia="ru-RU"/>
    </w:rPr>
  </w:style>
  <w:style w:type="paragraph" w:customStyle="1" w:styleId="affa">
    <w:name w:val="Знак"/>
    <w:basedOn w:val="a0"/>
    <w:rsid w:val="0088617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b">
    <w:name w:val="Знак Знак Знак Знак Знак Знак Знак"/>
    <w:basedOn w:val="a0"/>
    <w:rsid w:val="0088617E"/>
    <w:pPr>
      <w:spacing w:after="160" w:line="240" w:lineRule="exact"/>
    </w:pPr>
    <w:rPr>
      <w:rFonts w:ascii="Verdana" w:eastAsia="Times New Roman" w:hAnsi="Verdana" w:cs="Times New Roman"/>
      <w:sz w:val="20"/>
      <w:szCs w:val="20"/>
      <w:lang w:val="en-US"/>
    </w:rPr>
  </w:style>
  <w:style w:type="paragraph" w:customStyle="1" w:styleId="ConsPlusCell">
    <w:name w:val="ConsPlusCell"/>
    <w:rsid w:val="008861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1"/>
    <w:rsid w:val="0088617E"/>
  </w:style>
  <w:style w:type="paragraph" w:styleId="affc">
    <w:name w:val="Document Map"/>
    <w:basedOn w:val="a0"/>
    <w:link w:val="affd"/>
    <w:semiHidden/>
    <w:rsid w:val="0088617E"/>
    <w:pPr>
      <w:shd w:val="clear" w:color="auto" w:fill="000080"/>
      <w:spacing w:after="0" w:line="240" w:lineRule="auto"/>
    </w:pPr>
    <w:rPr>
      <w:rFonts w:ascii="Tahoma" w:eastAsia="Calibri" w:hAnsi="Tahoma" w:cs="Tahoma"/>
      <w:sz w:val="20"/>
      <w:szCs w:val="20"/>
      <w:lang w:eastAsia="ru-RU"/>
    </w:rPr>
  </w:style>
  <w:style w:type="character" w:customStyle="1" w:styleId="affd">
    <w:name w:val="Схема документа Знак"/>
    <w:basedOn w:val="a1"/>
    <w:link w:val="affc"/>
    <w:semiHidden/>
    <w:rsid w:val="0088617E"/>
    <w:rPr>
      <w:rFonts w:ascii="Tahoma" w:eastAsia="Calibri" w:hAnsi="Tahoma" w:cs="Tahoma"/>
      <w:sz w:val="20"/>
      <w:szCs w:val="20"/>
      <w:shd w:val="clear" w:color="auto" w:fill="000080"/>
      <w:lang w:eastAsia="ru-RU"/>
    </w:rPr>
  </w:style>
  <w:style w:type="paragraph" w:customStyle="1" w:styleId="ConsPlusDocList">
    <w:name w:val="ConsPlusDocList"/>
    <w:next w:val="a0"/>
    <w:rsid w:val="0088617E"/>
    <w:pPr>
      <w:widowControl w:val="0"/>
      <w:suppressAutoHyphens/>
      <w:autoSpaceDE w:val="0"/>
      <w:spacing w:after="0" w:line="240" w:lineRule="auto"/>
    </w:pPr>
    <w:rPr>
      <w:rFonts w:ascii="Arial" w:eastAsia="Arial" w:hAnsi="Arial" w:cs="Arial"/>
      <w:sz w:val="20"/>
      <w:szCs w:val="20"/>
      <w:lang w:eastAsia="zh-CN" w:bidi="hi-IN"/>
    </w:rPr>
  </w:style>
  <w:style w:type="numbering" w:customStyle="1" w:styleId="37">
    <w:name w:val="Нет списка3"/>
    <w:next w:val="a3"/>
    <w:uiPriority w:val="99"/>
    <w:semiHidden/>
    <w:unhideWhenUsed/>
    <w:rsid w:val="0088617E"/>
  </w:style>
  <w:style w:type="character" w:styleId="affe">
    <w:name w:val="footnote reference"/>
    <w:uiPriority w:val="99"/>
    <w:rsid w:val="0088617E"/>
    <w:rPr>
      <w:vertAlign w:val="superscript"/>
    </w:rPr>
  </w:style>
  <w:style w:type="paragraph" w:customStyle="1" w:styleId="afff">
    <w:name w:val="Шапка табл"/>
    <w:basedOn w:val="a0"/>
    <w:link w:val="afff0"/>
    <w:qFormat/>
    <w:rsid w:val="0088617E"/>
    <w:pPr>
      <w:widowControl w:val="0"/>
      <w:tabs>
        <w:tab w:val="left" w:pos="540"/>
        <w:tab w:val="num" w:pos="720"/>
        <w:tab w:val="left" w:pos="900"/>
        <w:tab w:val="left" w:pos="1080"/>
        <w:tab w:val="left" w:pos="1260"/>
      </w:tabs>
      <w:spacing w:after="0"/>
      <w:jc w:val="center"/>
    </w:pPr>
    <w:rPr>
      <w:rFonts w:ascii="Times New Roman" w:eastAsia="Calibri" w:hAnsi="Times New Roman" w:cs="Times New Roman"/>
      <w:b/>
      <w:iCs/>
      <w:sz w:val="24"/>
      <w:szCs w:val="24"/>
      <w:lang w:eastAsia="ru-RU"/>
    </w:rPr>
  </w:style>
  <w:style w:type="character" w:customStyle="1" w:styleId="afff0">
    <w:name w:val="Шапка табл Знак"/>
    <w:basedOn w:val="a1"/>
    <w:link w:val="afff"/>
    <w:rsid w:val="0088617E"/>
    <w:rPr>
      <w:rFonts w:ascii="Times New Roman" w:eastAsia="Calibri" w:hAnsi="Times New Roman" w:cs="Times New Roman"/>
      <w:b/>
      <w:iCs/>
      <w:sz w:val="24"/>
      <w:szCs w:val="24"/>
      <w:lang w:eastAsia="ru-RU"/>
    </w:rPr>
  </w:style>
  <w:style w:type="paragraph" w:customStyle="1" w:styleId="s10">
    <w:name w:val="s_1"/>
    <w:basedOn w:val="a0"/>
    <w:rsid w:val="008861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1">
    <w:name w:val="Табл"/>
    <w:basedOn w:val="a0"/>
    <w:link w:val="afff2"/>
    <w:qFormat/>
    <w:rsid w:val="0088617E"/>
    <w:pPr>
      <w:spacing w:after="0"/>
      <w:jc w:val="both"/>
    </w:pPr>
    <w:rPr>
      <w:rFonts w:ascii="Times New Roman" w:eastAsia="Times New Roman" w:hAnsi="Times New Roman" w:cs="Arial"/>
      <w:color w:val="000000"/>
      <w:sz w:val="24"/>
      <w:szCs w:val="28"/>
      <w:lang w:eastAsia="ru-RU"/>
    </w:rPr>
  </w:style>
  <w:style w:type="character" w:customStyle="1" w:styleId="afff2">
    <w:name w:val="Табл Знак"/>
    <w:link w:val="afff1"/>
    <w:rsid w:val="0088617E"/>
    <w:rPr>
      <w:rFonts w:ascii="Times New Roman" w:eastAsia="Times New Roman" w:hAnsi="Times New Roman" w:cs="Arial"/>
      <w:color w:val="000000"/>
      <w:sz w:val="24"/>
      <w:szCs w:val="28"/>
      <w:lang w:eastAsia="ru-RU"/>
    </w:rPr>
  </w:style>
  <w:style w:type="character" w:styleId="afff3">
    <w:name w:val="line number"/>
    <w:basedOn w:val="a1"/>
    <w:uiPriority w:val="99"/>
    <w:semiHidden/>
    <w:unhideWhenUsed/>
    <w:rsid w:val="00A22F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E73F1"/>
  </w:style>
  <w:style w:type="paragraph" w:styleId="1">
    <w:name w:val="heading 1"/>
    <w:basedOn w:val="a0"/>
    <w:next w:val="a0"/>
    <w:link w:val="11"/>
    <w:autoRedefine/>
    <w:qFormat/>
    <w:rsid w:val="0088617E"/>
    <w:pPr>
      <w:keepNext/>
      <w:spacing w:after="0" w:line="240" w:lineRule="auto"/>
      <w:outlineLvl w:val="0"/>
    </w:pPr>
    <w:rPr>
      <w:rFonts w:ascii="Times New Roman" w:eastAsia="Calibri" w:hAnsi="Times New Roman" w:cs="Times New Roman"/>
      <w:bCs/>
      <w:snapToGrid w:val="0"/>
      <w:sz w:val="24"/>
      <w:szCs w:val="24"/>
      <w:lang w:eastAsia="ru-RU"/>
    </w:rPr>
  </w:style>
  <w:style w:type="paragraph" w:styleId="2">
    <w:name w:val="heading 2"/>
    <w:basedOn w:val="a0"/>
    <w:next w:val="a0"/>
    <w:link w:val="20"/>
    <w:autoRedefine/>
    <w:qFormat/>
    <w:rsid w:val="0088617E"/>
    <w:pPr>
      <w:keepNext/>
      <w:tabs>
        <w:tab w:val="left" w:pos="0"/>
      </w:tabs>
      <w:spacing w:before="120" w:after="0" w:line="240" w:lineRule="auto"/>
      <w:outlineLvl w:val="1"/>
    </w:pPr>
    <w:rPr>
      <w:rFonts w:ascii="Times New Roman" w:eastAsia="Times New Roman" w:hAnsi="Times New Roman" w:cs="Times New Roman"/>
      <w:b/>
      <w:bCs/>
      <w:iCs/>
      <w:caps/>
      <w:sz w:val="24"/>
      <w:szCs w:val="24"/>
    </w:rPr>
  </w:style>
  <w:style w:type="paragraph" w:styleId="3">
    <w:name w:val="heading 3"/>
    <w:basedOn w:val="a0"/>
    <w:next w:val="a0"/>
    <w:link w:val="30"/>
    <w:autoRedefine/>
    <w:qFormat/>
    <w:rsid w:val="0088617E"/>
    <w:pPr>
      <w:keepNext/>
      <w:spacing w:before="120" w:after="0" w:line="240" w:lineRule="auto"/>
      <w:ind w:firstLine="567"/>
      <w:jc w:val="both"/>
      <w:outlineLvl w:val="2"/>
    </w:pPr>
    <w:rPr>
      <w:rFonts w:ascii="Arial" w:eastAsia="Calibri" w:hAnsi="Arial" w:cs="Arial"/>
      <w:b/>
      <w:bCs/>
      <w:sz w:val="24"/>
      <w:szCs w:val="24"/>
      <w:lang w:eastAsia="ru-RU"/>
    </w:rPr>
  </w:style>
  <w:style w:type="paragraph" w:styleId="4">
    <w:name w:val="heading 4"/>
    <w:basedOn w:val="a0"/>
    <w:next w:val="a0"/>
    <w:link w:val="40"/>
    <w:qFormat/>
    <w:rsid w:val="0088617E"/>
    <w:pPr>
      <w:keepNext/>
      <w:spacing w:before="240" w:after="60" w:line="240" w:lineRule="auto"/>
      <w:outlineLvl w:val="3"/>
    </w:pPr>
    <w:rPr>
      <w:rFonts w:ascii="Times New Roman" w:eastAsia="SimSun" w:hAnsi="Times New Roman" w:cs="Times New Roman"/>
      <w:b/>
      <w:bCs/>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8047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uiPriority w:val="9"/>
    <w:rsid w:val="0088617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88617E"/>
    <w:rPr>
      <w:rFonts w:ascii="Times New Roman" w:eastAsia="Times New Roman" w:hAnsi="Times New Roman" w:cs="Times New Roman"/>
      <w:b/>
      <w:bCs/>
      <w:iCs/>
      <w:caps/>
      <w:sz w:val="24"/>
      <w:szCs w:val="24"/>
    </w:rPr>
  </w:style>
  <w:style w:type="character" w:customStyle="1" w:styleId="30">
    <w:name w:val="Заголовок 3 Знак"/>
    <w:basedOn w:val="a1"/>
    <w:link w:val="3"/>
    <w:rsid w:val="0088617E"/>
    <w:rPr>
      <w:rFonts w:ascii="Arial" w:eastAsia="Calibri" w:hAnsi="Arial" w:cs="Arial"/>
      <w:b/>
      <w:bCs/>
      <w:sz w:val="24"/>
      <w:szCs w:val="24"/>
      <w:lang w:eastAsia="ru-RU"/>
    </w:rPr>
  </w:style>
  <w:style w:type="character" w:customStyle="1" w:styleId="40">
    <w:name w:val="Заголовок 4 Знак"/>
    <w:basedOn w:val="a1"/>
    <w:link w:val="4"/>
    <w:rsid w:val="0088617E"/>
    <w:rPr>
      <w:rFonts w:ascii="Times New Roman" w:eastAsia="SimSun" w:hAnsi="Times New Roman" w:cs="Times New Roman"/>
      <w:b/>
      <w:bCs/>
      <w:sz w:val="28"/>
      <w:szCs w:val="28"/>
      <w:lang w:eastAsia="zh-CN"/>
    </w:rPr>
  </w:style>
  <w:style w:type="paragraph" w:customStyle="1" w:styleId="ConsPlusNormal">
    <w:name w:val="ConsPlusNormal"/>
    <w:rsid w:val="008861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2">
    <w:name w:val="Нет списка1"/>
    <w:next w:val="a3"/>
    <w:uiPriority w:val="99"/>
    <w:semiHidden/>
    <w:unhideWhenUsed/>
    <w:rsid w:val="0088617E"/>
  </w:style>
  <w:style w:type="character" w:customStyle="1" w:styleId="11">
    <w:name w:val="Заголовок 1 Знак1"/>
    <w:link w:val="1"/>
    <w:rsid w:val="0088617E"/>
    <w:rPr>
      <w:rFonts w:ascii="Times New Roman" w:eastAsia="Calibri" w:hAnsi="Times New Roman" w:cs="Times New Roman"/>
      <w:bCs/>
      <w:snapToGrid w:val="0"/>
      <w:sz w:val="24"/>
      <w:szCs w:val="24"/>
      <w:lang w:eastAsia="ru-RU"/>
    </w:rPr>
  </w:style>
  <w:style w:type="paragraph" w:customStyle="1" w:styleId="ConsNormal">
    <w:name w:val="ConsNormal"/>
    <w:rsid w:val="0088617E"/>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88617E"/>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88617E"/>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88617E"/>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88617E"/>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5">
    <w:name w:val="Normal (Web)"/>
    <w:basedOn w:val="a0"/>
    <w:rsid w:val="0088617E"/>
    <w:pPr>
      <w:spacing w:before="75" w:after="75" w:line="240" w:lineRule="auto"/>
      <w:ind w:left="75" w:right="75" w:firstLine="225"/>
      <w:jc w:val="both"/>
    </w:pPr>
    <w:rPr>
      <w:rFonts w:ascii="Verdana" w:eastAsia="Times New Roman" w:hAnsi="Verdana" w:cs="Verdana"/>
      <w:color w:val="000000"/>
      <w:sz w:val="18"/>
      <w:szCs w:val="18"/>
      <w:lang w:eastAsia="ru-RU"/>
    </w:rPr>
  </w:style>
  <w:style w:type="paragraph" w:styleId="a6">
    <w:name w:val="Title"/>
    <w:basedOn w:val="a0"/>
    <w:link w:val="a7"/>
    <w:qFormat/>
    <w:rsid w:val="0088617E"/>
    <w:pPr>
      <w:spacing w:after="0" w:line="240" w:lineRule="auto"/>
      <w:jc w:val="center"/>
    </w:pPr>
    <w:rPr>
      <w:rFonts w:ascii="Times New Roman" w:eastAsia="Times New Roman" w:hAnsi="Times New Roman" w:cs="Times New Roman"/>
      <w:sz w:val="28"/>
      <w:szCs w:val="28"/>
      <w:lang w:eastAsia="ru-RU"/>
    </w:rPr>
  </w:style>
  <w:style w:type="character" w:customStyle="1" w:styleId="a7">
    <w:name w:val="Название Знак"/>
    <w:basedOn w:val="a1"/>
    <w:link w:val="a6"/>
    <w:rsid w:val="0088617E"/>
    <w:rPr>
      <w:rFonts w:ascii="Times New Roman" w:eastAsia="Times New Roman" w:hAnsi="Times New Roman" w:cs="Times New Roman"/>
      <w:sz w:val="28"/>
      <w:szCs w:val="28"/>
      <w:lang w:eastAsia="ru-RU"/>
    </w:rPr>
  </w:style>
  <w:style w:type="paragraph" w:customStyle="1" w:styleId="--">
    <w:name w:val="- СТРАНИЦА -"/>
    <w:rsid w:val="0088617E"/>
    <w:pPr>
      <w:spacing w:after="0" w:line="240" w:lineRule="auto"/>
    </w:pPr>
    <w:rPr>
      <w:rFonts w:ascii="Times New Roman" w:eastAsia="Times New Roman" w:hAnsi="Times New Roman" w:cs="Times New Roman"/>
      <w:sz w:val="20"/>
      <w:szCs w:val="20"/>
      <w:lang w:eastAsia="ru-RU"/>
    </w:rPr>
  </w:style>
  <w:style w:type="paragraph" w:styleId="a8">
    <w:name w:val="footer"/>
    <w:basedOn w:val="a0"/>
    <w:link w:val="a9"/>
    <w:uiPriority w:val="99"/>
    <w:rsid w:val="0088617E"/>
    <w:pPr>
      <w:tabs>
        <w:tab w:val="center" w:pos="4677"/>
        <w:tab w:val="right" w:pos="9355"/>
      </w:tabs>
      <w:spacing w:after="0" w:line="240" w:lineRule="auto"/>
    </w:pPr>
    <w:rPr>
      <w:rFonts w:ascii="Times New Roman" w:eastAsia="SimSun" w:hAnsi="Times New Roman" w:cs="Times New Roman"/>
      <w:sz w:val="24"/>
      <w:szCs w:val="24"/>
      <w:lang w:eastAsia="zh-CN"/>
    </w:rPr>
  </w:style>
  <w:style w:type="character" w:customStyle="1" w:styleId="a9">
    <w:name w:val="Нижний колонтитул Знак"/>
    <w:basedOn w:val="a1"/>
    <w:link w:val="a8"/>
    <w:uiPriority w:val="99"/>
    <w:rsid w:val="0088617E"/>
    <w:rPr>
      <w:rFonts w:ascii="Times New Roman" w:eastAsia="SimSun" w:hAnsi="Times New Roman" w:cs="Times New Roman"/>
      <w:sz w:val="24"/>
      <w:szCs w:val="24"/>
      <w:lang w:eastAsia="zh-CN"/>
    </w:rPr>
  </w:style>
  <w:style w:type="character" w:styleId="aa">
    <w:name w:val="page number"/>
    <w:basedOn w:val="a1"/>
    <w:rsid w:val="0088617E"/>
  </w:style>
  <w:style w:type="paragraph" w:customStyle="1" w:styleId="ab">
    <w:name w:val="Îáû÷íûé"/>
    <w:rsid w:val="0088617E"/>
    <w:pPr>
      <w:spacing w:after="0" w:line="240" w:lineRule="auto"/>
    </w:pPr>
    <w:rPr>
      <w:rFonts w:ascii="Times New Roman" w:eastAsia="Times New Roman" w:hAnsi="Times New Roman" w:cs="Times New Roman"/>
      <w:sz w:val="20"/>
      <w:szCs w:val="20"/>
      <w:lang w:val="en-US" w:eastAsia="ru-RU"/>
    </w:rPr>
  </w:style>
  <w:style w:type="paragraph" w:styleId="ac">
    <w:name w:val="Body Text"/>
    <w:basedOn w:val="a0"/>
    <w:link w:val="ad"/>
    <w:rsid w:val="0088617E"/>
    <w:pPr>
      <w:spacing w:after="0" w:line="240" w:lineRule="auto"/>
      <w:jc w:val="center"/>
    </w:pPr>
    <w:rPr>
      <w:rFonts w:ascii="Times New Roman" w:eastAsia="Times New Roman" w:hAnsi="Times New Roman" w:cs="Times New Roman"/>
      <w:b/>
      <w:bCs/>
      <w:sz w:val="24"/>
      <w:szCs w:val="24"/>
      <w:lang w:eastAsia="ru-RU"/>
    </w:rPr>
  </w:style>
  <w:style w:type="character" w:customStyle="1" w:styleId="ad">
    <w:name w:val="Основной текст Знак"/>
    <w:basedOn w:val="a1"/>
    <w:link w:val="ac"/>
    <w:rsid w:val="0088617E"/>
    <w:rPr>
      <w:rFonts w:ascii="Times New Roman" w:eastAsia="Times New Roman" w:hAnsi="Times New Roman" w:cs="Times New Roman"/>
      <w:b/>
      <w:bCs/>
      <w:sz w:val="24"/>
      <w:szCs w:val="24"/>
      <w:lang w:eastAsia="ru-RU"/>
    </w:rPr>
  </w:style>
  <w:style w:type="paragraph" w:styleId="ae">
    <w:name w:val="Block Text"/>
    <w:basedOn w:val="a0"/>
    <w:rsid w:val="0088617E"/>
    <w:pPr>
      <w:tabs>
        <w:tab w:val="left" w:pos="10440"/>
      </w:tabs>
      <w:spacing w:before="120" w:after="0" w:line="240" w:lineRule="auto"/>
      <w:ind w:left="360" w:right="333"/>
      <w:jc w:val="both"/>
    </w:pPr>
    <w:rPr>
      <w:rFonts w:ascii="Times New Roman" w:eastAsia="Times New Roman" w:hAnsi="Times New Roman" w:cs="Times New Roman"/>
      <w:b/>
      <w:bCs/>
      <w:sz w:val="24"/>
      <w:szCs w:val="24"/>
      <w:lang w:eastAsia="ru-RU"/>
    </w:rPr>
  </w:style>
  <w:style w:type="paragraph" w:styleId="af">
    <w:name w:val="Body Text Indent"/>
    <w:basedOn w:val="a0"/>
    <w:link w:val="af0"/>
    <w:rsid w:val="0088617E"/>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1"/>
    <w:link w:val="af"/>
    <w:rsid w:val="0088617E"/>
    <w:rPr>
      <w:rFonts w:ascii="Times New Roman" w:eastAsia="Times New Roman" w:hAnsi="Times New Roman" w:cs="Times New Roman"/>
      <w:sz w:val="24"/>
      <w:szCs w:val="24"/>
      <w:lang w:eastAsia="ru-RU"/>
    </w:rPr>
  </w:style>
  <w:style w:type="paragraph" w:styleId="21">
    <w:name w:val="Body Text Indent 2"/>
    <w:basedOn w:val="a0"/>
    <w:link w:val="22"/>
    <w:rsid w:val="0088617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88617E"/>
    <w:rPr>
      <w:rFonts w:ascii="Times New Roman" w:eastAsia="Times New Roman" w:hAnsi="Times New Roman" w:cs="Times New Roman"/>
      <w:sz w:val="24"/>
      <w:szCs w:val="24"/>
      <w:lang w:eastAsia="ru-RU"/>
    </w:rPr>
  </w:style>
  <w:style w:type="paragraph" w:styleId="23">
    <w:name w:val="Body Text 2"/>
    <w:basedOn w:val="a0"/>
    <w:link w:val="24"/>
    <w:rsid w:val="0088617E"/>
    <w:pPr>
      <w:widowControl w:val="0"/>
      <w:autoSpaceDE w:val="0"/>
      <w:autoSpaceDN w:val="0"/>
      <w:adjustRightInd w:val="0"/>
      <w:spacing w:after="0" w:line="240" w:lineRule="auto"/>
      <w:ind w:left="540" w:firstLine="720"/>
      <w:jc w:val="both"/>
    </w:pPr>
    <w:rPr>
      <w:rFonts w:ascii="Times New Roman" w:eastAsia="Times New Roman" w:hAnsi="Times New Roman" w:cs="Times New Roman"/>
      <w:color w:val="FF0000"/>
      <w:sz w:val="20"/>
      <w:szCs w:val="20"/>
      <w:lang w:eastAsia="ru-RU"/>
    </w:rPr>
  </w:style>
  <w:style w:type="character" w:customStyle="1" w:styleId="24">
    <w:name w:val="Основной текст 2 Знак"/>
    <w:basedOn w:val="a1"/>
    <w:link w:val="23"/>
    <w:rsid w:val="0088617E"/>
    <w:rPr>
      <w:rFonts w:ascii="Times New Roman" w:eastAsia="Times New Roman" w:hAnsi="Times New Roman" w:cs="Times New Roman"/>
      <w:color w:val="FF0000"/>
      <w:sz w:val="20"/>
      <w:szCs w:val="20"/>
      <w:lang w:eastAsia="ru-RU"/>
    </w:rPr>
  </w:style>
  <w:style w:type="paragraph" w:styleId="31">
    <w:name w:val="Body Text Indent 3"/>
    <w:basedOn w:val="a0"/>
    <w:link w:val="32"/>
    <w:rsid w:val="0088617E"/>
    <w:pPr>
      <w:spacing w:after="0" w:line="240" w:lineRule="auto"/>
      <w:ind w:left="540" w:firstLine="720"/>
      <w:jc w:val="both"/>
    </w:pPr>
    <w:rPr>
      <w:rFonts w:ascii="Times New Roman" w:eastAsia="Times New Roman" w:hAnsi="Times New Roman" w:cs="Times New Roman"/>
      <w:sz w:val="20"/>
      <w:szCs w:val="20"/>
      <w:lang w:eastAsia="ru-RU"/>
    </w:rPr>
  </w:style>
  <w:style w:type="character" w:customStyle="1" w:styleId="32">
    <w:name w:val="Основной текст с отступом 3 Знак"/>
    <w:basedOn w:val="a1"/>
    <w:link w:val="31"/>
    <w:rsid w:val="0088617E"/>
    <w:rPr>
      <w:rFonts w:ascii="Times New Roman" w:eastAsia="Times New Roman" w:hAnsi="Times New Roman" w:cs="Times New Roman"/>
      <w:sz w:val="20"/>
      <w:szCs w:val="20"/>
      <w:lang w:eastAsia="ru-RU"/>
    </w:rPr>
  </w:style>
  <w:style w:type="character" w:customStyle="1" w:styleId="13">
    <w:name w:val="Заголовок 1 Знак Знак"/>
    <w:rsid w:val="0088617E"/>
    <w:rPr>
      <w:b/>
      <w:bCs/>
      <w:sz w:val="28"/>
      <w:szCs w:val="28"/>
      <w:lang w:val="ru-RU" w:eastAsia="ru-RU" w:bidi="ar-SA"/>
    </w:rPr>
  </w:style>
  <w:style w:type="paragraph" w:styleId="af1">
    <w:name w:val="header"/>
    <w:basedOn w:val="a0"/>
    <w:link w:val="af2"/>
    <w:uiPriority w:val="99"/>
    <w:rsid w:val="0088617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1"/>
    <w:link w:val="af1"/>
    <w:uiPriority w:val="99"/>
    <w:rsid w:val="0088617E"/>
    <w:rPr>
      <w:rFonts w:ascii="Times New Roman" w:eastAsia="Times New Roman" w:hAnsi="Times New Roman" w:cs="Times New Roman"/>
      <w:sz w:val="24"/>
      <w:szCs w:val="24"/>
      <w:lang w:eastAsia="ru-RU"/>
    </w:rPr>
  </w:style>
  <w:style w:type="character" w:styleId="af3">
    <w:name w:val="Emphasis"/>
    <w:qFormat/>
    <w:rsid w:val="0088617E"/>
    <w:rPr>
      <w:i/>
      <w:iCs/>
    </w:rPr>
  </w:style>
  <w:style w:type="paragraph" w:customStyle="1" w:styleId="ConsPlusNonformat">
    <w:name w:val="ConsPlusNonformat"/>
    <w:rsid w:val="0088617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88617E"/>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88617E"/>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S">
    <w:name w:val="S_Титульный"/>
    <w:basedOn w:val="a0"/>
    <w:rsid w:val="0088617E"/>
    <w:pPr>
      <w:spacing w:after="0" w:line="360" w:lineRule="auto"/>
      <w:ind w:left="3060"/>
      <w:jc w:val="right"/>
    </w:pPr>
    <w:rPr>
      <w:rFonts w:ascii="Times New Roman" w:eastAsia="Times New Roman" w:hAnsi="Times New Roman" w:cs="Times New Roman"/>
      <w:b/>
      <w:caps/>
      <w:sz w:val="24"/>
      <w:szCs w:val="24"/>
      <w:lang w:eastAsia="ru-RU"/>
    </w:rPr>
  </w:style>
  <w:style w:type="paragraph" w:customStyle="1" w:styleId="af4">
    <w:name w:val="Таблица"/>
    <w:basedOn w:val="a0"/>
    <w:rsid w:val="0088617E"/>
    <w:pPr>
      <w:spacing w:after="0" w:line="240" w:lineRule="auto"/>
      <w:jc w:val="both"/>
    </w:pPr>
    <w:rPr>
      <w:rFonts w:ascii="Times New Roman" w:eastAsia="Times New Roman" w:hAnsi="Times New Roman" w:cs="Times New Roman"/>
      <w:sz w:val="24"/>
      <w:szCs w:val="24"/>
      <w:lang w:eastAsia="ru-RU"/>
    </w:rPr>
  </w:style>
  <w:style w:type="paragraph" w:styleId="af5">
    <w:name w:val="footnote text"/>
    <w:basedOn w:val="a0"/>
    <w:link w:val="af6"/>
    <w:uiPriority w:val="99"/>
    <w:rsid w:val="0088617E"/>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1"/>
    <w:link w:val="af5"/>
    <w:uiPriority w:val="99"/>
    <w:rsid w:val="0088617E"/>
    <w:rPr>
      <w:rFonts w:ascii="Times New Roman" w:eastAsia="Times New Roman" w:hAnsi="Times New Roman" w:cs="Times New Roman"/>
      <w:sz w:val="20"/>
      <w:szCs w:val="20"/>
      <w:lang w:eastAsia="ru-RU"/>
    </w:rPr>
  </w:style>
  <w:style w:type="paragraph" w:styleId="af7">
    <w:name w:val="Plain Text"/>
    <w:basedOn w:val="a0"/>
    <w:link w:val="af8"/>
    <w:rsid w:val="0088617E"/>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1"/>
    <w:link w:val="af7"/>
    <w:rsid w:val="0088617E"/>
    <w:rPr>
      <w:rFonts w:ascii="Courier New" w:eastAsia="Times New Roman" w:hAnsi="Courier New" w:cs="Times New Roman"/>
      <w:sz w:val="20"/>
      <w:szCs w:val="20"/>
      <w:lang w:eastAsia="ru-RU"/>
    </w:rPr>
  </w:style>
  <w:style w:type="paragraph" w:styleId="af9">
    <w:name w:val="Balloon Text"/>
    <w:basedOn w:val="a0"/>
    <w:link w:val="afa"/>
    <w:rsid w:val="0088617E"/>
    <w:pPr>
      <w:spacing w:after="0" w:line="240" w:lineRule="auto"/>
    </w:pPr>
    <w:rPr>
      <w:rFonts w:ascii="Tahoma" w:eastAsia="SimSun" w:hAnsi="Tahoma" w:cs="Times New Roman"/>
      <w:sz w:val="16"/>
      <w:szCs w:val="16"/>
      <w:lang w:eastAsia="zh-CN"/>
    </w:rPr>
  </w:style>
  <w:style w:type="character" w:customStyle="1" w:styleId="afa">
    <w:name w:val="Текст выноски Знак"/>
    <w:basedOn w:val="a1"/>
    <w:link w:val="af9"/>
    <w:rsid w:val="0088617E"/>
    <w:rPr>
      <w:rFonts w:ascii="Tahoma" w:eastAsia="SimSun" w:hAnsi="Tahoma" w:cs="Times New Roman"/>
      <w:sz w:val="16"/>
      <w:szCs w:val="16"/>
      <w:lang w:eastAsia="zh-CN"/>
    </w:rPr>
  </w:style>
  <w:style w:type="paragraph" w:styleId="afb">
    <w:name w:val="No Spacing"/>
    <w:link w:val="afc"/>
    <w:qFormat/>
    <w:rsid w:val="0088617E"/>
    <w:pPr>
      <w:spacing w:after="0" w:line="240" w:lineRule="auto"/>
    </w:pPr>
    <w:rPr>
      <w:rFonts w:ascii="Times New Roman" w:eastAsia="Calibri" w:hAnsi="Times New Roman" w:cs="Times New Roman"/>
      <w:sz w:val="24"/>
      <w:szCs w:val="20"/>
    </w:rPr>
  </w:style>
  <w:style w:type="character" w:customStyle="1" w:styleId="afc">
    <w:name w:val="Без интервала Знак"/>
    <w:link w:val="afb"/>
    <w:rsid w:val="0088617E"/>
    <w:rPr>
      <w:rFonts w:ascii="Times New Roman" w:eastAsia="Calibri" w:hAnsi="Times New Roman" w:cs="Times New Roman"/>
      <w:sz w:val="24"/>
      <w:szCs w:val="20"/>
    </w:rPr>
  </w:style>
  <w:style w:type="paragraph" w:styleId="afd">
    <w:name w:val="List Paragraph"/>
    <w:basedOn w:val="a0"/>
    <w:uiPriority w:val="34"/>
    <w:qFormat/>
    <w:rsid w:val="0088617E"/>
    <w:pPr>
      <w:ind w:left="708"/>
    </w:pPr>
    <w:rPr>
      <w:rFonts w:ascii="Calibri" w:eastAsia="Calibri" w:hAnsi="Calibri" w:cs="Times New Roman"/>
    </w:rPr>
  </w:style>
  <w:style w:type="character" w:customStyle="1" w:styleId="afe">
    <w:name w:val="Стиль полужирный"/>
    <w:rsid w:val="0088617E"/>
    <w:rPr>
      <w:b/>
      <w:bCs/>
    </w:rPr>
  </w:style>
  <w:style w:type="paragraph" w:customStyle="1" w:styleId="33">
    <w:name w:val="Стиль Заголовок 3 + Черный"/>
    <w:basedOn w:val="3"/>
    <w:link w:val="34"/>
    <w:autoRedefine/>
    <w:rsid w:val="0088617E"/>
    <w:pPr>
      <w:jc w:val="center"/>
    </w:pPr>
    <w:rPr>
      <w:bCs w:val="0"/>
      <w:caps/>
      <w:color w:val="000000"/>
      <w:u w:val="single"/>
    </w:rPr>
  </w:style>
  <w:style w:type="character" w:customStyle="1" w:styleId="34">
    <w:name w:val="Стиль Заголовок 3 + Черный Знак"/>
    <w:link w:val="33"/>
    <w:rsid w:val="0088617E"/>
    <w:rPr>
      <w:rFonts w:ascii="Arial" w:eastAsia="Calibri" w:hAnsi="Arial" w:cs="Arial"/>
      <w:b/>
      <w:caps/>
      <w:color w:val="000000"/>
      <w:sz w:val="24"/>
      <w:szCs w:val="24"/>
      <w:u w:val="single"/>
      <w:lang w:eastAsia="ru-RU"/>
    </w:rPr>
  </w:style>
  <w:style w:type="paragraph" w:styleId="15">
    <w:name w:val="toc 1"/>
    <w:basedOn w:val="a0"/>
    <w:next w:val="a0"/>
    <w:autoRedefine/>
    <w:uiPriority w:val="39"/>
    <w:rsid w:val="0088617E"/>
    <w:pPr>
      <w:spacing w:before="120" w:after="120" w:line="240" w:lineRule="auto"/>
    </w:pPr>
    <w:rPr>
      <w:rFonts w:ascii="Times New Roman" w:eastAsia="SimSun" w:hAnsi="Times New Roman" w:cs="Times New Roman"/>
      <w:b/>
      <w:bCs/>
      <w:caps/>
      <w:sz w:val="20"/>
      <w:szCs w:val="20"/>
      <w:lang w:eastAsia="zh-CN"/>
    </w:rPr>
  </w:style>
  <w:style w:type="paragraph" w:styleId="25">
    <w:name w:val="toc 2"/>
    <w:basedOn w:val="a0"/>
    <w:next w:val="a0"/>
    <w:autoRedefine/>
    <w:uiPriority w:val="39"/>
    <w:rsid w:val="0088617E"/>
    <w:pPr>
      <w:tabs>
        <w:tab w:val="right" w:leader="dot" w:pos="10195"/>
      </w:tabs>
      <w:spacing w:after="0" w:line="240" w:lineRule="auto"/>
      <w:ind w:left="240"/>
    </w:pPr>
    <w:rPr>
      <w:rFonts w:ascii="Arial" w:eastAsia="SimSun" w:hAnsi="Arial" w:cs="Arial"/>
      <w:b/>
      <w:smallCaps/>
      <w:noProof/>
      <w:sz w:val="24"/>
      <w:szCs w:val="24"/>
      <w:lang w:eastAsia="zh-CN"/>
    </w:rPr>
  </w:style>
  <w:style w:type="paragraph" w:styleId="35">
    <w:name w:val="toc 3"/>
    <w:basedOn w:val="a0"/>
    <w:next w:val="a0"/>
    <w:autoRedefine/>
    <w:uiPriority w:val="39"/>
    <w:rsid w:val="0088617E"/>
    <w:pPr>
      <w:tabs>
        <w:tab w:val="right" w:leader="dot" w:pos="10195"/>
      </w:tabs>
      <w:spacing w:after="0" w:line="240" w:lineRule="auto"/>
      <w:ind w:left="480"/>
    </w:pPr>
    <w:rPr>
      <w:rFonts w:ascii="Times New Roman" w:eastAsia="SimSun" w:hAnsi="Times New Roman" w:cs="Times New Roman"/>
      <w:i/>
      <w:iCs/>
      <w:noProof/>
      <w:sz w:val="20"/>
      <w:szCs w:val="20"/>
      <w:lang w:eastAsia="zh-CN"/>
    </w:rPr>
  </w:style>
  <w:style w:type="character" w:styleId="aff">
    <w:name w:val="Hyperlink"/>
    <w:rsid w:val="0088617E"/>
    <w:rPr>
      <w:color w:val="0000FF"/>
      <w:u w:val="single"/>
    </w:rPr>
  </w:style>
  <w:style w:type="paragraph" w:customStyle="1" w:styleId="Normal1">
    <w:name w:val="Normal1"/>
    <w:rsid w:val="0088617E"/>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BodyTextIndent1">
    <w:name w:val="Body Text Indent1"/>
    <w:basedOn w:val="a0"/>
    <w:rsid w:val="0088617E"/>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styleId="41">
    <w:name w:val="toc 4"/>
    <w:basedOn w:val="a0"/>
    <w:next w:val="a0"/>
    <w:autoRedefine/>
    <w:uiPriority w:val="39"/>
    <w:rsid w:val="0088617E"/>
    <w:pPr>
      <w:spacing w:after="0" w:line="240" w:lineRule="auto"/>
      <w:ind w:left="720"/>
    </w:pPr>
    <w:rPr>
      <w:rFonts w:ascii="Times New Roman" w:eastAsia="SimSun" w:hAnsi="Times New Roman" w:cs="Times New Roman"/>
      <w:sz w:val="18"/>
      <w:szCs w:val="18"/>
      <w:lang w:eastAsia="zh-CN"/>
    </w:rPr>
  </w:style>
  <w:style w:type="paragraph" w:styleId="5">
    <w:name w:val="toc 5"/>
    <w:basedOn w:val="a0"/>
    <w:next w:val="a0"/>
    <w:autoRedefine/>
    <w:uiPriority w:val="39"/>
    <w:rsid w:val="0088617E"/>
    <w:pPr>
      <w:spacing w:after="0" w:line="240" w:lineRule="auto"/>
      <w:ind w:left="960"/>
    </w:pPr>
    <w:rPr>
      <w:rFonts w:ascii="Times New Roman" w:eastAsia="SimSun" w:hAnsi="Times New Roman" w:cs="Times New Roman"/>
      <w:sz w:val="18"/>
      <w:szCs w:val="18"/>
      <w:lang w:eastAsia="zh-CN"/>
    </w:rPr>
  </w:style>
  <w:style w:type="paragraph" w:styleId="6">
    <w:name w:val="toc 6"/>
    <w:basedOn w:val="a0"/>
    <w:next w:val="a0"/>
    <w:autoRedefine/>
    <w:uiPriority w:val="39"/>
    <w:rsid w:val="0088617E"/>
    <w:pPr>
      <w:spacing w:after="0" w:line="240" w:lineRule="auto"/>
      <w:ind w:left="1200"/>
    </w:pPr>
    <w:rPr>
      <w:rFonts w:ascii="Times New Roman" w:eastAsia="SimSun" w:hAnsi="Times New Roman" w:cs="Times New Roman"/>
      <w:sz w:val="18"/>
      <w:szCs w:val="18"/>
      <w:lang w:eastAsia="zh-CN"/>
    </w:rPr>
  </w:style>
  <w:style w:type="paragraph" w:styleId="7">
    <w:name w:val="toc 7"/>
    <w:basedOn w:val="a0"/>
    <w:next w:val="a0"/>
    <w:autoRedefine/>
    <w:uiPriority w:val="39"/>
    <w:rsid w:val="0088617E"/>
    <w:pPr>
      <w:spacing w:after="0" w:line="240" w:lineRule="auto"/>
      <w:ind w:left="1440"/>
    </w:pPr>
    <w:rPr>
      <w:rFonts w:ascii="Times New Roman" w:eastAsia="SimSun" w:hAnsi="Times New Roman" w:cs="Times New Roman"/>
      <w:sz w:val="18"/>
      <w:szCs w:val="18"/>
      <w:lang w:eastAsia="zh-CN"/>
    </w:rPr>
  </w:style>
  <w:style w:type="paragraph" w:styleId="8">
    <w:name w:val="toc 8"/>
    <w:basedOn w:val="a0"/>
    <w:next w:val="a0"/>
    <w:autoRedefine/>
    <w:uiPriority w:val="39"/>
    <w:rsid w:val="0088617E"/>
    <w:pPr>
      <w:spacing w:after="0" w:line="240" w:lineRule="auto"/>
      <w:ind w:left="1680"/>
    </w:pPr>
    <w:rPr>
      <w:rFonts w:ascii="Times New Roman" w:eastAsia="SimSun" w:hAnsi="Times New Roman" w:cs="Times New Roman"/>
      <w:sz w:val="18"/>
      <w:szCs w:val="18"/>
      <w:lang w:eastAsia="zh-CN"/>
    </w:rPr>
  </w:style>
  <w:style w:type="paragraph" w:styleId="9">
    <w:name w:val="toc 9"/>
    <w:basedOn w:val="a0"/>
    <w:next w:val="a0"/>
    <w:autoRedefine/>
    <w:uiPriority w:val="39"/>
    <w:rsid w:val="0088617E"/>
    <w:pPr>
      <w:spacing w:after="0" w:line="240" w:lineRule="auto"/>
      <w:ind w:left="1920"/>
    </w:pPr>
    <w:rPr>
      <w:rFonts w:ascii="Times New Roman" w:eastAsia="SimSun" w:hAnsi="Times New Roman" w:cs="Times New Roman"/>
      <w:sz w:val="18"/>
      <w:szCs w:val="18"/>
      <w:lang w:eastAsia="zh-CN"/>
    </w:rPr>
  </w:style>
  <w:style w:type="paragraph" w:customStyle="1" w:styleId="36">
    <w:name w:val="Стиль Заголовок 3 + подчеркивание"/>
    <w:basedOn w:val="3"/>
    <w:rsid w:val="0088617E"/>
    <w:pPr>
      <w:jc w:val="center"/>
    </w:pPr>
    <w:rPr>
      <w:u w:val="single"/>
    </w:rPr>
  </w:style>
  <w:style w:type="character" w:styleId="aff0">
    <w:name w:val="annotation reference"/>
    <w:uiPriority w:val="99"/>
    <w:semiHidden/>
    <w:unhideWhenUsed/>
    <w:rsid w:val="0088617E"/>
    <w:rPr>
      <w:sz w:val="16"/>
      <w:szCs w:val="16"/>
    </w:rPr>
  </w:style>
  <w:style w:type="paragraph" w:styleId="aff1">
    <w:name w:val="annotation text"/>
    <w:basedOn w:val="a0"/>
    <w:link w:val="aff2"/>
    <w:uiPriority w:val="99"/>
    <w:semiHidden/>
    <w:unhideWhenUsed/>
    <w:rsid w:val="0088617E"/>
    <w:pPr>
      <w:spacing w:after="0" w:line="240" w:lineRule="auto"/>
    </w:pPr>
    <w:rPr>
      <w:rFonts w:ascii="Times New Roman" w:eastAsia="SimSun" w:hAnsi="Times New Roman" w:cs="Times New Roman"/>
      <w:sz w:val="20"/>
      <w:szCs w:val="20"/>
      <w:lang w:eastAsia="zh-CN"/>
    </w:rPr>
  </w:style>
  <w:style w:type="character" w:customStyle="1" w:styleId="aff2">
    <w:name w:val="Текст примечания Знак"/>
    <w:basedOn w:val="a1"/>
    <w:link w:val="aff1"/>
    <w:uiPriority w:val="99"/>
    <w:semiHidden/>
    <w:rsid w:val="0088617E"/>
    <w:rPr>
      <w:rFonts w:ascii="Times New Roman" w:eastAsia="SimSun" w:hAnsi="Times New Roman" w:cs="Times New Roman"/>
      <w:sz w:val="20"/>
      <w:szCs w:val="20"/>
      <w:lang w:eastAsia="zh-CN"/>
    </w:rPr>
  </w:style>
  <w:style w:type="paragraph" w:styleId="aff3">
    <w:name w:val="annotation subject"/>
    <w:basedOn w:val="aff1"/>
    <w:next w:val="aff1"/>
    <w:link w:val="aff4"/>
    <w:uiPriority w:val="99"/>
    <w:semiHidden/>
    <w:unhideWhenUsed/>
    <w:rsid w:val="0088617E"/>
    <w:rPr>
      <w:b/>
      <w:bCs/>
    </w:rPr>
  </w:style>
  <w:style w:type="character" w:customStyle="1" w:styleId="aff4">
    <w:name w:val="Тема примечания Знак"/>
    <w:basedOn w:val="aff2"/>
    <w:link w:val="aff3"/>
    <w:uiPriority w:val="99"/>
    <w:semiHidden/>
    <w:rsid w:val="0088617E"/>
    <w:rPr>
      <w:rFonts w:ascii="Times New Roman" w:eastAsia="SimSun" w:hAnsi="Times New Roman" w:cs="Times New Roman"/>
      <w:b/>
      <w:bCs/>
      <w:sz w:val="20"/>
      <w:szCs w:val="20"/>
      <w:lang w:eastAsia="zh-CN"/>
    </w:rPr>
  </w:style>
  <w:style w:type="paragraph" w:styleId="aff5">
    <w:name w:val="Subtitle"/>
    <w:aliases w:val=" Char"/>
    <w:basedOn w:val="a0"/>
    <w:next w:val="a0"/>
    <w:link w:val="aff6"/>
    <w:uiPriority w:val="11"/>
    <w:qFormat/>
    <w:rsid w:val="0088617E"/>
    <w:pPr>
      <w:spacing w:after="60" w:line="240" w:lineRule="auto"/>
      <w:jc w:val="center"/>
      <w:outlineLvl w:val="1"/>
    </w:pPr>
    <w:rPr>
      <w:rFonts w:ascii="Cambria" w:eastAsia="Times New Roman" w:hAnsi="Cambria" w:cs="Times New Roman"/>
      <w:sz w:val="24"/>
      <w:szCs w:val="24"/>
      <w:lang w:eastAsia="zh-CN"/>
    </w:rPr>
  </w:style>
  <w:style w:type="character" w:customStyle="1" w:styleId="aff6">
    <w:name w:val="Подзаголовок Знак"/>
    <w:aliases w:val=" Char Знак"/>
    <w:basedOn w:val="a1"/>
    <w:link w:val="aff5"/>
    <w:uiPriority w:val="11"/>
    <w:rsid w:val="0088617E"/>
    <w:rPr>
      <w:rFonts w:ascii="Cambria" w:eastAsia="Times New Roman" w:hAnsi="Cambria" w:cs="Times New Roman"/>
      <w:sz w:val="24"/>
      <w:szCs w:val="24"/>
      <w:lang w:eastAsia="zh-CN"/>
    </w:rPr>
  </w:style>
  <w:style w:type="character" w:styleId="aff7">
    <w:name w:val="Strong"/>
    <w:qFormat/>
    <w:rsid w:val="0088617E"/>
    <w:rPr>
      <w:b/>
      <w:bCs/>
    </w:rPr>
  </w:style>
  <w:style w:type="paragraph" w:customStyle="1" w:styleId="aff8">
    <w:name w:val="Прижатый влево"/>
    <w:basedOn w:val="a0"/>
    <w:next w:val="a0"/>
    <w:uiPriority w:val="99"/>
    <w:rsid w:val="0088617E"/>
    <w:pPr>
      <w:autoSpaceDE w:val="0"/>
      <w:autoSpaceDN w:val="0"/>
      <w:adjustRightInd w:val="0"/>
      <w:spacing w:after="0" w:line="240" w:lineRule="auto"/>
    </w:pPr>
    <w:rPr>
      <w:rFonts w:ascii="Arial" w:eastAsia="Calibri" w:hAnsi="Arial" w:cs="Arial"/>
      <w:sz w:val="24"/>
      <w:szCs w:val="24"/>
      <w:lang w:eastAsia="ru-RU"/>
    </w:rPr>
  </w:style>
  <w:style w:type="paragraph" w:customStyle="1" w:styleId="nienie">
    <w:name w:val="nienie"/>
    <w:basedOn w:val="a0"/>
    <w:rsid w:val="0088617E"/>
    <w:pPr>
      <w:keepLines/>
      <w:widowControl w:val="0"/>
      <w:spacing w:after="0" w:line="240" w:lineRule="auto"/>
      <w:ind w:left="709" w:hanging="284"/>
      <w:jc w:val="both"/>
    </w:pPr>
    <w:rPr>
      <w:rFonts w:ascii="Peterburg" w:eastAsia="Times New Roman" w:hAnsi="Peterburg" w:cs="Peterburg"/>
      <w:sz w:val="24"/>
      <w:szCs w:val="24"/>
      <w:lang w:eastAsia="ru-RU"/>
    </w:rPr>
  </w:style>
  <w:style w:type="character" w:customStyle="1" w:styleId="120">
    <w:name w:val="Стиль 12 пт"/>
    <w:rsid w:val="0088617E"/>
    <w:rPr>
      <w:sz w:val="24"/>
    </w:rPr>
  </w:style>
  <w:style w:type="paragraph" w:customStyle="1" w:styleId="Iauiue">
    <w:name w:val="Iau?iue"/>
    <w:rsid w:val="0088617E"/>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80">
    <w:name w:val="Стиль8"/>
    <w:basedOn w:val="a0"/>
    <w:qFormat/>
    <w:rsid w:val="0088617E"/>
    <w:pPr>
      <w:spacing w:after="0" w:line="240" w:lineRule="auto"/>
      <w:ind w:firstLine="567"/>
      <w:jc w:val="both"/>
    </w:pPr>
    <w:rPr>
      <w:rFonts w:ascii="Calibri" w:eastAsia="Times New Roman" w:hAnsi="Calibri" w:cs="Times New Roman"/>
      <w:sz w:val="24"/>
      <w:szCs w:val="24"/>
      <w:lang w:eastAsia="ru-RU"/>
    </w:rPr>
  </w:style>
  <w:style w:type="paragraph" w:customStyle="1" w:styleId="S0">
    <w:name w:val="S_Обычный"/>
    <w:basedOn w:val="a0"/>
    <w:link w:val="S1"/>
    <w:rsid w:val="0088617E"/>
    <w:pPr>
      <w:spacing w:after="0" w:line="360" w:lineRule="auto"/>
      <w:ind w:firstLine="709"/>
      <w:jc w:val="both"/>
    </w:pPr>
    <w:rPr>
      <w:rFonts w:ascii="Calibri" w:eastAsia="SimSun" w:hAnsi="Calibri" w:cs="Times New Roman"/>
      <w:sz w:val="24"/>
      <w:szCs w:val="24"/>
      <w:lang w:eastAsia="ru-RU"/>
    </w:rPr>
  </w:style>
  <w:style w:type="character" w:customStyle="1" w:styleId="S1">
    <w:name w:val="S_Обычный Знак"/>
    <w:link w:val="S0"/>
    <w:rsid w:val="0088617E"/>
    <w:rPr>
      <w:rFonts w:ascii="Calibri" w:eastAsia="SimSun" w:hAnsi="Calibri" w:cs="Times New Roman"/>
      <w:sz w:val="24"/>
      <w:szCs w:val="24"/>
      <w:lang w:eastAsia="ru-RU"/>
    </w:rPr>
  </w:style>
  <w:style w:type="paragraph" w:customStyle="1" w:styleId="a">
    <w:name w:val="ВидыДеятельности"/>
    <w:basedOn w:val="a0"/>
    <w:rsid w:val="0088617E"/>
    <w:pPr>
      <w:numPr>
        <w:numId w:val="2"/>
      </w:numPr>
      <w:tabs>
        <w:tab w:val="left" w:pos="851"/>
      </w:tabs>
      <w:spacing w:after="80" w:line="240" w:lineRule="auto"/>
      <w:jc w:val="both"/>
    </w:pPr>
    <w:rPr>
      <w:rFonts w:ascii="Arial" w:eastAsia="Times New Roman" w:hAnsi="Arial" w:cs="Times New Roman"/>
      <w:snapToGrid w:val="0"/>
      <w:szCs w:val="20"/>
      <w:lang w:eastAsia="ru-RU"/>
    </w:rPr>
  </w:style>
  <w:style w:type="paragraph" w:customStyle="1" w:styleId="headertext">
    <w:name w:val="headertext"/>
    <w:basedOn w:val="a0"/>
    <w:rsid w:val="008861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8861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llowedHyperlink"/>
    <w:basedOn w:val="a1"/>
    <w:uiPriority w:val="99"/>
    <w:unhideWhenUsed/>
    <w:rsid w:val="0088617E"/>
    <w:rPr>
      <w:color w:val="800080" w:themeColor="followedHyperlink"/>
      <w:u w:val="single"/>
    </w:rPr>
  </w:style>
  <w:style w:type="numbering" w:customStyle="1" w:styleId="26">
    <w:name w:val="Нет списка2"/>
    <w:next w:val="a3"/>
    <w:uiPriority w:val="99"/>
    <w:semiHidden/>
    <w:unhideWhenUsed/>
    <w:rsid w:val="0088617E"/>
  </w:style>
  <w:style w:type="paragraph" w:customStyle="1" w:styleId="16">
    <w:name w:val="Абзац списка1"/>
    <w:basedOn w:val="a0"/>
    <w:rsid w:val="0088617E"/>
    <w:pPr>
      <w:spacing w:after="0" w:line="240" w:lineRule="auto"/>
      <w:ind w:left="720"/>
    </w:pPr>
    <w:rPr>
      <w:rFonts w:ascii="Times New Roman" w:eastAsia="Calibri" w:hAnsi="Times New Roman" w:cs="Times New Roman"/>
      <w:sz w:val="24"/>
      <w:szCs w:val="24"/>
      <w:lang w:eastAsia="ru-RU"/>
    </w:rPr>
  </w:style>
  <w:style w:type="paragraph" w:customStyle="1" w:styleId="affa">
    <w:name w:val="Знак"/>
    <w:basedOn w:val="a0"/>
    <w:rsid w:val="0088617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b">
    <w:name w:val="Знак Знак Знак Знак Знак Знак Знак"/>
    <w:basedOn w:val="a0"/>
    <w:rsid w:val="0088617E"/>
    <w:pPr>
      <w:spacing w:after="160" w:line="240" w:lineRule="exact"/>
    </w:pPr>
    <w:rPr>
      <w:rFonts w:ascii="Verdana" w:eastAsia="Times New Roman" w:hAnsi="Verdana" w:cs="Times New Roman"/>
      <w:sz w:val="20"/>
      <w:szCs w:val="20"/>
      <w:lang w:val="en-US"/>
    </w:rPr>
  </w:style>
  <w:style w:type="paragraph" w:customStyle="1" w:styleId="ConsPlusCell">
    <w:name w:val="ConsPlusCell"/>
    <w:rsid w:val="008861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basedOn w:val="a1"/>
    <w:rsid w:val="0088617E"/>
  </w:style>
  <w:style w:type="paragraph" w:styleId="affc">
    <w:name w:val="Document Map"/>
    <w:basedOn w:val="a0"/>
    <w:link w:val="affd"/>
    <w:semiHidden/>
    <w:rsid w:val="0088617E"/>
    <w:pPr>
      <w:shd w:val="clear" w:color="auto" w:fill="000080"/>
      <w:spacing w:after="0" w:line="240" w:lineRule="auto"/>
    </w:pPr>
    <w:rPr>
      <w:rFonts w:ascii="Tahoma" w:eastAsia="Calibri" w:hAnsi="Tahoma" w:cs="Tahoma"/>
      <w:sz w:val="20"/>
      <w:szCs w:val="20"/>
      <w:lang w:eastAsia="ru-RU"/>
    </w:rPr>
  </w:style>
  <w:style w:type="character" w:customStyle="1" w:styleId="affd">
    <w:name w:val="Схема документа Знак"/>
    <w:basedOn w:val="a1"/>
    <w:link w:val="affc"/>
    <w:semiHidden/>
    <w:rsid w:val="0088617E"/>
    <w:rPr>
      <w:rFonts w:ascii="Tahoma" w:eastAsia="Calibri" w:hAnsi="Tahoma" w:cs="Tahoma"/>
      <w:sz w:val="20"/>
      <w:szCs w:val="20"/>
      <w:shd w:val="clear" w:color="auto" w:fill="000080"/>
      <w:lang w:eastAsia="ru-RU"/>
    </w:rPr>
  </w:style>
  <w:style w:type="paragraph" w:customStyle="1" w:styleId="ConsPlusDocList">
    <w:name w:val="ConsPlusDocList"/>
    <w:next w:val="a0"/>
    <w:rsid w:val="0088617E"/>
    <w:pPr>
      <w:widowControl w:val="0"/>
      <w:suppressAutoHyphens/>
      <w:autoSpaceDE w:val="0"/>
      <w:spacing w:after="0" w:line="240" w:lineRule="auto"/>
    </w:pPr>
    <w:rPr>
      <w:rFonts w:ascii="Arial" w:eastAsia="Arial" w:hAnsi="Arial" w:cs="Arial"/>
      <w:sz w:val="20"/>
      <w:szCs w:val="20"/>
      <w:lang w:eastAsia="zh-CN" w:bidi="hi-IN"/>
    </w:rPr>
  </w:style>
  <w:style w:type="numbering" w:customStyle="1" w:styleId="37">
    <w:name w:val="Нет списка3"/>
    <w:next w:val="a3"/>
    <w:uiPriority w:val="99"/>
    <w:semiHidden/>
    <w:unhideWhenUsed/>
    <w:rsid w:val="0088617E"/>
  </w:style>
  <w:style w:type="character" w:styleId="affe">
    <w:name w:val="footnote reference"/>
    <w:uiPriority w:val="99"/>
    <w:rsid w:val="0088617E"/>
    <w:rPr>
      <w:vertAlign w:val="superscript"/>
    </w:rPr>
  </w:style>
  <w:style w:type="paragraph" w:customStyle="1" w:styleId="afff">
    <w:name w:val="Шапка табл"/>
    <w:basedOn w:val="a0"/>
    <w:link w:val="afff0"/>
    <w:qFormat/>
    <w:rsid w:val="0088617E"/>
    <w:pPr>
      <w:widowControl w:val="0"/>
      <w:tabs>
        <w:tab w:val="left" w:pos="540"/>
        <w:tab w:val="num" w:pos="720"/>
        <w:tab w:val="left" w:pos="900"/>
        <w:tab w:val="left" w:pos="1080"/>
        <w:tab w:val="left" w:pos="1260"/>
      </w:tabs>
      <w:spacing w:after="0"/>
      <w:jc w:val="center"/>
    </w:pPr>
    <w:rPr>
      <w:rFonts w:ascii="Times New Roman" w:eastAsia="Calibri" w:hAnsi="Times New Roman" w:cs="Times New Roman"/>
      <w:b/>
      <w:iCs/>
      <w:sz w:val="24"/>
      <w:szCs w:val="24"/>
      <w:lang w:eastAsia="ru-RU"/>
    </w:rPr>
  </w:style>
  <w:style w:type="character" w:customStyle="1" w:styleId="afff0">
    <w:name w:val="Шапка табл Знак"/>
    <w:basedOn w:val="a1"/>
    <w:link w:val="afff"/>
    <w:rsid w:val="0088617E"/>
    <w:rPr>
      <w:rFonts w:ascii="Times New Roman" w:eastAsia="Calibri" w:hAnsi="Times New Roman" w:cs="Times New Roman"/>
      <w:b/>
      <w:iCs/>
      <w:sz w:val="24"/>
      <w:szCs w:val="24"/>
      <w:lang w:eastAsia="ru-RU"/>
    </w:rPr>
  </w:style>
  <w:style w:type="paragraph" w:customStyle="1" w:styleId="s10">
    <w:name w:val="s_1"/>
    <w:basedOn w:val="a0"/>
    <w:rsid w:val="008861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1">
    <w:name w:val="Табл"/>
    <w:basedOn w:val="a0"/>
    <w:link w:val="afff2"/>
    <w:qFormat/>
    <w:rsid w:val="0088617E"/>
    <w:pPr>
      <w:spacing w:after="0"/>
      <w:jc w:val="both"/>
    </w:pPr>
    <w:rPr>
      <w:rFonts w:ascii="Times New Roman" w:eastAsia="Times New Roman" w:hAnsi="Times New Roman" w:cs="Arial"/>
      <w:color w:val="000000"/>
      <w:sz w:val="24"/>
      <w:szCs w:val="28"/>
      <w:lang w:eastAsia="ru-RU"/>
    </w:rPr>
  </w:style>
  <w:style w:type="character" w:customStyle="1" w:styleId="afff2">
    <w:name w:val="Табл Знак"/>
    <w:link w:val="afff1"/>
    <w:rsid w:val="0088617E"/>
    <w:rPr>
      <w:rFonts w:ascii="Times New Roman" w:eastAsia="Times New Roman" w:hAnsi="Times New Roman" w:cs="Arial"/>
      <w:color w:val="000000"/>
      <w:sz w:val="24"/>
      <w:szCs w:val="28"/>
      <w:lang w:eastAsia="ru-RU"/>
    </w:rPr>
  </w:style>
  <w:style w:type="character" w:styleId="afff3">
    <w:name w:val="line number"/>
    <w:basedOn w:val="a1"/>
    <w:uiPriority w:val="99"/>
    <w:semiHidden/>
    <w:unhideWhenUsed/>
    <w:rsid w:val="00A22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465707535" TargetMode="External"/><Relationship Id="rId18" Type="http://schemas.openxmlformats.org/officeDocument/2006/relationships/hyperlink" Target="consultantplus://offline/ref=C8C983569BC04876976999E9233D8207E5D89D8BCD2D0FAC29CA3341860DEC33570019FE8187A13BOETBD" TargetMode="External"/><Relationship Id="rId26" Type="http://schemas.openxmlformats.org/officeDocument/2006/relationships/hyperlink" Target="consultantplus://offline/ref=921DC393C336E94B6CEC4FC22C4D6BC94DEAB69B322B9243811801888923274BA1BB98EAIBl0E" TargetMode="External"/><Relationship Id="rId39" Type="http://schemas.openxmlformats.org/officeDocument/2006/relationships/hyperlink" Target="consultantplus://offline/ref=1144B9B20171D31196926EE5F0E2593306B88DA92DE6E9489E705B6D55932B68CDFE53113D9A5645oCG7G" TargetMode="External"/><Relationship Id="rId21" Type="http://schemas.openxmlformats.org/officeDocument/2006/relationships/hyperlink" Target="consultantplus://offline/ref=095D045E487A48205B37AF20E58B57BFBFA0CB7F225428001568609809DCE423A79BA7DE42A74FD7j578E" TargetMode="External"/><Relationship Id="rId34" Type="http://schemas.openxmlformats.org/officeDocument/2006/relationships/hyperlink" Target="consultantplus://offline/ref=5E64857EF2C74B5696287C2A66756D1B4C9FFA53FD2FD85C7FF8A7C10CAC24DC07EB5226A577277E4FvAE" TargetMode="External"/><Relationship Id="rId42" Type="http://schemas.openxmlformats.org/officeDocument/2006/relationships/hyperlink" Target="consultantplus://offline/ref=1144B9B20171D31196926EE5F0E2593306B88DA92DE6E9489E705B6D55932B68CDFE53113D9A5644oCG8G" TargetMode="External"/><Relationship Id="rId47"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0"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5"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garantF1://30029401.1000" TargetMode="External"/><Relationship Id="rId20" Type="http://schemas.openxmlformats.org/officeDocument/2006/relationships/hyperlink" Target="consultantplus://offline/ref=67CEA787955165A576C878AA4D949C2A2B84A055BD995285AEC7C0B2034FgBE" TargetMode="External"/><Relationship Id="rId29" Type="http://schemas.openxmlformats.org/officeDocument/2006/relationships/hyperlink" Target="consultantplus://offline/ref=921DC393C336E94B6CEC4FC22C4D6BC94DEAB69B322B9243811801888923274BA1BB98E9B9490DA9IFl1E" TargetMode="External"/><Relationship Id="rId41" Type="http://schemas.openxmlformats.org/officeDocument/2006/relationships/hyperlink" Target="consultantplus://offline/ref=1144B9B20171D31196926EE5F0E2593306B88DA92DE6E9489E705B6D55932B68CDFE5311o3G4G" TargetMode="External"/><Relationship Id="rId54"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24624.0" TargetMode="External"/><Relationship Id="rId24" Type="http://schemas.openxmlformats.org/officeDocument/2006/relationships/hyperlink" Target="consultantplus://offline/ref=921DC393C336E94B6CEC4FC22C4D6BC94DEAB69B322B9243811801888923274BA1BB98E9B9490DACIFl7E" TargetMode="External"/><Relationship Id="rId32" Type="http://schemas.openxmlformats.org/officeDocument/2006/relationships/hyperlink" Target="consultantplus://offline/ref=5E64857EF2C74B5696287C2A66756D1B4C9FFA53FD2FD85C7FF8A7C10CAC24DC07EB5226A577277A4FvDE" TargetMode="External"/><Relationship Id="rId37" Type="http://schemas.openxmlformats.org/officeDocument/2006/relationships/hyperlink" Target="consultantplus://offline/ref=B76A9EF43EEB6266DCD135ECF0C3FC0A905FF2C105B6D63EDBAFA9E90FDF476E930288A3k44DG" TargetMode="External"/><Relationship Id="rId40" Type="http://schemas.openxmlformats.org/officeDocument/2006/relationships/hyperlink" Target="consultantplus://offline/ref=1144B9B20171D31196926EE5F0E2593306B88DA92DE6E9489E705B6D55932B68CDFE53113D9A5544oCG9G" TargetMode="External"/><Relationship Id="rId45"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3"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8" Type="http://schemas.openxmlformats.org/officeDocument/2006/relationships/hyperlink" Target="consultantplus://offline/main?base=LAW;n=117339;fld=134" TargetMode="Externa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921DC393C336E94B6CEC4FC22C4D6BC94DEAB69B322B9243811801888923274BA1BB98E9IBl0E" TargetMode="External"/><Relationship Id="rId28" Type="http://schemas.openxmlformats.org/officeDocument/2006/relationships/hyperlink" Target="consultantplus://offline/ref=921DC393C336E94B6CEC4FC22C4D6BC94DEAB69B322B9243811801888923274BA1BB98E9B9490DAEIFl2E" TargetMode="External"/><Relationship Id="rId36" Type="http://schemas.openxmlformats.org/officeDocument/2006/relationships/hyperlink" Target="consultantplus://offline/ref=5E64857EF2C74B5696287C2A66756D1B4C9FFA53FD2FD85C7FF8A7C10CAC24DC07EB5226A577277E4Fv9E" TargetMode="External"/><Relationship Id="rId49"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7" Type="http://schemas.openxmlformats.org/officeDocument/2006/relationships/hyperlink" Target="consultantplus://offline/main?base=LAW;n=112770;fld=134" TargetMode="External"/><Relationship Id="rId61" Type="http://schemas.openxmlformats.org/officeDocument/2006/relationships/oleObject" Target="embeddings/oleObject1.bin"/><Relationship Id="rId10" Type="http://schemas.openxmlformats.org/officeDocument/2006/relationships/hyperlink" Target="garantF1://12038258.0" TargetMode="External"/><Relationship Id="rId19" Type="http://schemas.openxmlformats.org/officeDocument/2006/relationships/hyperlink" Target="consultantplus://offline/ref=9EE6236086560B0D42D4FCEE5B8127EBDE963712E75730A3C0231CEC1E5004D" TargetMode="External"/><Relationship Id="rId31" Type="http://schemas.openxmlformats.org/officeDocument/2006/relationships/hyperlink" Target="consultantplus://offline/ref=5E64857EF2C74B5696287C2A66756D1B4C9FFA53FD2FD85C7FF8A7C10CAC24DC07EB52244AvDE" TargetMode="External"/><Relationship Id="rId44"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2"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6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garantF1://12038258.0" TargetMode="External"/><Relationship Id="rId22" Type="http://schemas.openxmlformats.org/officeDocument/2006/relationships/hyperlink" Target="consultantplus://offline/ref=095D045E487A48205B37AF20E58B57BFBFA0CB7F225428001568609809DCE423A79BA7DE42A74FD5j570E" TargetMode="External"/><Relationship Id="rId27" Type="http://schemas.openxmlformats.org/officeDocument/2006/relationships/hyperlink" Target="consultantplus://offline/ref=921DC393C336E94B6CEC4FC22C4D6BC94DEAB69B322B9243811801888923274BA1BB98E9B9490DA9IFl2E" TargetMode="External"/><Relationship Id="rId30" Type="http://schemas.openxmlformats.org/officeDocument/2006/relationships/hyperlink" Target="consultantplus://offline/ref=5E64857EF2C74B5696287C2A66756D1B4C9FFA53FD2FD85C7FF8A7C10CAC24DC07EB52264AvCE" TargetMode="External"/><Relationship Id="rId35" Type="http://schemas.openxmlformats.org/officeDocument/2006/relationships/hyperlink" Target="consultantplus://offline/ref=5E64857EF2C74B5696287C2A66756D1B4C9FFA53FD2FD85C7FF8A7C10CAC24DC07EB5226A577277D4FvFE" TargetMode="External"/><Relationship Id="rId43" Type="http://schemas.openxmlformats.org/officeDocument/2006/relationships/hyperlink" Target="consultantplus://offline/ref=1144B9B20171D31196926EE5F0E2593306B88DA92DE6E9489E705B6D55932B68CDFE53113Co9GFG" TargetMode="External"/><Relationship Id="rId48"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6" Type="http://schemas.openxmlformats.org/officeDocument/2006/relationships/hyperlink" Target="consultantplus://offline/ref=F843AE2F001F448B34A018E47D76383E95A6E16F04EE256CCB762AE3514B7CFFC0C1F12ECBD61CF6GC43I" TargetMode="External"/><Relationship Id="rId8" Type="http://schemas.openxmlformats.org/officeDocument/2006/relationships/endnotes" Target="endnotes.xml"/><Relationship Id="rId51"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3" Type="http://schemas.openxmlformats.org/officeDocument/2006/relationships/styles" Target="styles.xml"/><Relationship Id="rId12" Type="http://schemas.openxmlformats.org/officeDocument/2006/relationships/hyperlink" Target="garantF1://15015568.0" TargetMode="External"/><Relationship Id="rId17" Type="http://schemas.openxmlformats.org/officeDocument/2006/relationships/hyperlink" Target="consultantplus://offline/ref=13660917159302F5535AF9939FA0904838258B4D663EBFFE0F63668027DFD36F3304F235BABB3BB7xCNAD" TargetMode="External"/><Relationship Id="rId25" Type="http://schemas.openxmlformats.org/officeDocument/2006/relationships/hyperlink" Target="consultantplus://offline/ref=921DC393C336E94B6CEC4FC22C4D6BC94DEAB69B322B9243811801888923274BA1BB98EAIBlFE" TargetMode="External"/><Relationship Id="rId33" Type="http://schemas.openxmlformats.org/officeDocument/2006/relationships/hyperlink" Target="consultantplus://offline/ref=5E64857EF2C74B5696287C2A66756D1B4C9FFA53FD2FD85C7FF8A7C10CAC24DC07EB5226A57727794FvCE" TargetMode="External"/><Relationship Id="rId38" Type="http://schemas.openxmlformats.org/officeDocument/2006/relationships/hyperlink" Target="consultantplus://offline/ref=93CD1A23DFF157724DB8D32DD51F7994E1FFBAAF5DB6801754BB5E98F67568E6B26112075B1F40B63EOBK" TargetMode="External"/><Relationship Id="rId46" Type="http://schemas.openxmlformats.org/officeDocument/2006/relationships/hyperlink" Target="file:///\\Arh1\&#1086;&#1073;&#1097;&#1072;&#1103;\&#1055;&#1056;&#1054;&#1045;&#1050;&#1058;&#1067;%20&#1055;&#1047;&#1047;\&#1053;&#1086;&#1074;&#1099;&#1077;%20&#1087;&#1088;&#1086;&#1077;&#1082;&#1090;&#1099;\&#1055;&#1088;&#1086;&#1077;&#1082;&#1090;%20&#1055;&#1047;&#1047;%20&#1071;&#1075;&#1091;&#1085;&#1086;&#1074;&#1089;&#1082;&#1086;&#1075;&#1086;%20&#1089;.&#1087;\&#1055;&#1086;&#1103;&#1089;&#1085;&#1080;&#1090;&#1077;&#1083;&#1100;&#1085;&#1072;&#1103;%20&#1055;&#1047;&#1047;%20&#1071;&#1075;&#1091;&#1085;&#1086;&#1074;&#1089;&#1082;&#1086;&#1077;%20&#1089;.&#1087;..doc" TargetMode="External"/><Relationship Id="rId59" Type="http://schemas.openxmlformats.org/officeDocument/2006/relationships/hyperlink" Target="consultantplus://offline/ref=D96916D26594D96B6CFD69F6AB3B3BBB85668F0A210F126975308A10D58C646652041D8480FD30CDkFt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561E2-C288-4868-8895-CB51264BF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92</Pages>
  <Words>34250</Words>
  <Characters>195229</Characters>
  <Application>Microsoft Office Word</Application>
  <DocSecurity>0</DocSecurity>
  <Lines>1626</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17</cp:revision>
  <cp:lastPrinted>2017-06-15T05:26:00Z</cp:lastPrinted>
  <dcterms:created xsi:type="dcterms:W3CDTF">2017-06-14T09:17:00Z</dcterms:created>
  <dcterms:modified xsi:type="dcterms:W3CDTF">2017-06-15T08:26:00Z</dcterms:modified>
</cp:coreProperties>
</file>