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8" w:rsidRDefault="006C1C08" w:rsidP="006C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1C08" w:rsidRDefault="006C1C08" w:rsidP="006C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ОБАСТЬ</w:t>
      </w:r>
    </w:p>
    <w:p w:rsidR="006C1C08" w:rsidRDefault="006C1C08" w:rsidP="006C1C08">
      <w:pPr>
        <w:jc w:val="center"/>
        <w:rPr>
          <w:b/>
          <w:sz w:val="28"/>
          <w:szCs w:val="28"/>
        </w:rPr>
      </w:pPr>
    </w:p>
    <w:p w:rsidR="006C1C08" w:rsidRDefault="006C1C08" w:rsidP="006C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C1C08" w:rsidRDefault="006C1C08" w:rsidP="006C1C08">
      <w:pPr>
        <w:jc w:val="center"/>
        <w:rPr>
          <w:b/>
          <w:sz w:val="28"/>
          <w:szCs w:val="28"/>
        </w:rPr>
      </w:pPr>
    </w:p>
    <w:p w:rsidR="006C1C08" w:rsidRPr="003C5290" w:rsidRDefault="006C1C08" w:rsidP="006C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ТЕМИРТАУСКОЕ ГОРОДСКОЕ ПОСЕЛЕНИЕ</w:t>
      </w:r>
    </w:p>
    <w:p w:rsidR="006C1C08" w:rsidRPr="003C5290" w:rsidRDefault="006C1C08" w:rsidP="006C1C08">
      <w:pPr>
        <w:jc w:val="center"/>
        <w:rPr>
          <w:b/>
          <w:sz w:val="28"/>
          <w:szCs w:val="28"/>
        </w:rPr>
      </w:pPr>
    </w:p>
    <w:p w:rsidR="006C1C08" w:rsidRPr="00E0118C" w:rsidRDefault="006C1C08" w:rsidP="006C1C08">
      <w:pPr>
        <w:ind w:left="150"/>
        <w:jc w:val="center"/>
        <w:rPr>
          <w:b/>
          <w:sz w:val="32"/>
          <w:szCs w:val="32"/>
        </w:rPr>
      </w:pPr>
      <w:proofErr w:type="gramStart"/>
      <w:r w:rsidRPr="00E0118C">
        <w:rPr>
          <w:b/>
          <w:sz w:val="32"/>
          <w:szCs w:val="32"/>
        </w:rPr>
        <w:t>З</w:t>
      </w:r>
      <w:proofErr w:type="gramEnd"/>
      <w:r w:rsidRPr="00E0118C">
        <w:rPr>
          <w:b/>
          <w:sz w:val="32"/>
          <w:szCs w:val="32"/>
        </w:rPr>
        <w:t xml:space="preserve"> А К Л Ю Ч Е Н И Е</w:t>
      </w:r>
    </w:p>
    <w:p w:rsidR="006C1C08" w:rsidRDefault="006C1C08" w:rsidP="006C1C08">
      <w:pPr>
        <w:ind w:left="150"/>
        <w:jc w:val="both"/>
        <w:rPr>
          <w:sz w:val="28"/>
          <w:szCs w:val="28"/>
        </w:rPr>
      </w:pPr>
    </w:p>
    <w:p w:rsidR="006C1C08" w:rsidRPr="00861FB8" w:rsidRDefault="006C1C08" w:rsidP="006C1C08">
      <w:pPr>
        <w:ind w:left="150"/>
        <w:jc w:val="both"/>
        <w:rPr>
          <w:b/>
          <w:sz w:val="28"/>
          <w:szCs w:val="28"/>
        </w:rPr>
      </w:pPr>
      <w:r w:rsidRPr="0071328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</w:t>
      </w:r>
      <w:r w:rsidRPr="0071328A">
        <w:rPr>
          <w:b/>
          <w:sz w:val="28"/>
          <w:szCs w:val="28"/>
        </w:rPr>
        <w:t xml:space="preserve"> результатах публичных слушаний по </w:t>
      </w:r>
      <w:r>
        <w:rPr>
          <w:b/>
          <w:sz w:val="28"/>
          <w:szCs w:val="28"/>
        </w:rPr>
        <w:t>утверждению «Правил</w:t>
      </w:r>
      <w:r w:rsidRPr="0071328A">
        <w:rPr>
          <w:b/>
          <w:sz w:val="28"/>
          <w:szCs w:val="28"/>
        </w:rPr>
        <w:t xml:space="preserve"> </w:t>
      </w:r>
      <w:r w:rsidRPr="00861FB8">
        <w:rPr>
          <w:b/>
          <w:sz w:val="28"/>
          <w:szCs w:val="28"/>
        </w:rPr>
        <w:t>земле</w:t>
      </w:r>
      <w:r>
        <w:rPr>
          <w:b/>
          <w:sz w:val="28"/>
          <w:szCs w:val="28"/>
        </w:rPr>
        <w:t>пользования и застройки Темиртауского</w:t>
      </w:r>
      <w:r w:rsidRPr="00861FB8">
        <w:rPr>
          <w:b/>
          <w:sz w:val="28"/>
          <w:szCs w:val="28"/>
        </w:rPr>
        <w:t xml:space="preserve"> городского поселения».</w:t>
      </w:r>
    </w:p>
    <w:p w:rsidR="006C1C08" w:rsidRPr="0071328A" w:rsidRDefault="006C1C08" w:rsidP="006C1C08">
      <w:pPr>
        <w:tabs>
          <w:tab w:val="left" w:pos="16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1C08" w:rsidRPr="00A4347F" w:rsidRDefault="006C1C08" w:rsidP="006C1C08">
      <w:pPr>
        <w:spacing w:line="276" w:lineRule="auto"/>
        <w:jc w:val="both"/>
      </w:pPr>
      <w:proofErr w:type="spellStart"/>
      <w:r w:rsidRPr="00A4347F">
        <w:t>пгт</w:t>
      </w:r>
      <w:proofErr w:type="gramStart"/>
      <w:r w:rsidRPr="00A4347F">
        <w:t>.Т</w:t>
      </w:r>
      <w:proofErr w:type="gramEnd"/>
      <w:r w:rsidRPr="00A4347F">
        <w:t>емиртау</w:t>
      </w:r>
      <w:proofErr w:type="spellEnd"/>
      <w:r w:rsidRPr="00A4347F">
        <w:t xml:space="preserve">                                                                                      15.06.2017 г.</w:t>
      </w:r>
    </w:p>
    <w:p w:rsidR="006C1C08" w:rsidRPr="00A4347F" w:rsidRDefault="006C1C08" w:rsidP="006C1C08">
      <w:pPr>
        <w:spacing w:line="276" w:lineRule="auto"/>
        <w:jc w:val="both"/>
      </w:pPr>
    </w:p>
    <w:p w:rsidR="006C1C08" w:rsidRPr="00A4347F" w:rsidRDefault="006C1C08" w:rsidP="006C1C08">
      <w:pPr>
        <w:spacing w:line="276" w:lineRule="auto"/>
        <w:ind w:left="150"/>
        <w:jc w:val="both"/>
      </w:pPr>
      <w:r w:rsidRPr="00A4347F">
        <w:t xml:space="preserve">          На заседании установлено, что публичные слушания назначены постановлением Администрации Темиртауского городского поселения от 10.04.2017г. № 9 – АП, которое было опубликовано на информационном стенде в здании местной администрации, на сайте Администрации</w:t>
      </w:r>
      <w:proofErr w:type="gramStart"/>
      <w:r w:rsidRPr="00A4347F">
        <w:t xml:space="preserve"> .</w:t>
      </w:r>
      <w:proofErr w:type="gramEnd"/>
      <w:r w:rsidRPr="00A4347F">
        <w:t xml:space="preserve">Темиртауского городского поселения в сети интернет  и в газете «Красная </w:t>
      </w:r>
      <w:proofErr w:type="spellStart"/>
      <w:r w:rsidRPr="00A4347F">
        <w:t>Шория</w:t>
      </w:r>
      <w:proofErr w:type="spellEnd"/>
      <w:r w:rsidRPr="00A4347F">
        <w:t>»</w:t>
      </w:r>
      <w:r>
        <w:t xml:space="preserve"> от 06.07.</w:t>
      </w:r>
      <w:r w:rsidRPr="00A4347F">
        <w:t>2017г.</w:t>
      </w:r>
      <w:r>
        <w:t xml:space="preserve"> № 27</w:t>
      </w:r>
    </w:p>
    <w:p w:rsidR="006C1C08" w:rsidRPr="00A4347F" w:rsidRDefault="006C1C08" w:rsidP="006C1C08">
      <w:pPr>
        <w:spacing w:line="276" w:lineRule="auto"/>
        <w:ind w:left="150"/>
        <w:jc w:val="both"/>
      </w:pPr>
      <w:r w:rsidRPr="00A4347F">
        <w:t xml:space="preserve">          Место проведения публичных слушаний: </w:t>
      </w:r>
      <w:proofErr w:type="spellStart"/>
      <w:r w:rsidRPr="00A4347F">
        <w:t>пгт</w:t>
      </w:r>
      <w:proofErr w:type="spellEnd"/>
      <w:r w:rsidRPr="00A4347F">
        <w:t>. Темиртау, ул. Почтовая 28, Администрация Темиртауского городского поселения.</w:t>
      </w:r>
    </w:p>
    <w:p w:rsidR="006C1C08" w:rsidRPr="00A4347F" w:rsidRDefault="006C1C08" w:rsidP="006C1C08">
      <w:pPr>
        <w:spacing w:line="276" w:lineRule="auto"/>
        <w:ind w:left="150"/>
        <w:jc w:val="both"/>
      </w:pPr>
      <w:r w:rsidRPr="00A4347F">
        <w:t xml:space="preserve">         Тема проведения публичных  слушаний: Утверждение  «Правил землепользования застройки Темиртауского городского поселения» в связи с окончанием проектных работ.</w:t>
      </w:r>
    </w:p>
    <w:p w:rsidR="006C1C08" w:rsidRPr="00A4347F" w:rsidRDefault="006C1C08" w:rsidP="006C1C08">
      <w:pPr>
        <w:spacing w:line="276" w:lineRule="auto"/>
        <w:ind w:left="150"/>
        <w:jc w:val="both"/>
      </w:pPr>
    </w:p>
    <w:p w:rsidR="006C1C08" w:rsidRPr="00A4347F" w:rsidRDefault="006C1C08" w:rsidP="006C1C08">
      <w:pPr>
        <w:spacing w:line="276" w:lineRule="auto"/>
        <w:jc w:val="both"/>
      </w:pPr>
      <w:r w:rsidRPr="00A4347F">
        <w:t xml:space="preserve">         </w:t>
      </w:r>
      <w:proofErr w:type="gramStart"/>
      <w:r w:rsidRPr="00A4347F">
        <w:t>Публичные слушания по у</w:t>
      </w:r>
      <w:r>
        <w:t>тверждению</w:t>
      </w:r>
      <w:r w:rsidRPr="00A4347F">
        <w:t xml:space="preserve"> «Правил землепользования и застройки Темиртауского городского поселения» проведены в соответствии с Градостроительным кодексом Российской Федерации, на основании соглашения между муниципальным образованием «</w:t>
      </w:r>
      <w:proofErr w:type="spellStart"/>
      <w:r w:rsidRPr="00A4347F">
        <w:t>Темиртауское</w:t>
      </w:r>
      <w:proofErr w:type="spellEnd"/>
      <w:r w:rsidRPr="00A4347F">
        <w:t xml:space="preserve"> городское поселение» и муниципальным образованием «</w:t>
      </w:r>
      <w:proofErr w:type="spellStart"/>
      <w:r w:rsidRPr="00A4347F">
        <w:t>Таштагольский</w:t>
      </w:r>
      <w:proofErr w:type="spellEnd"/>
      <w:r w:rsidRPr="00A4347F">
        <w:t xml:space="preserve">  муниципальный район» о передаче осуществления части полномочий органов местного самоуправления поселения органам местного самоуправления муниципального района от 26 декабря 2016 года, руководствуясь Уставом муниципального образования «</w:t>
      </w:r>
      <w:proofErr w:type="spellStart"/>
      <w:r w:rsidRPr="00A4347F">
        <w:t>Темиртауское</w:t>
      </w:r>
      <w:proofErr w:type="spellEnd"/>
      <w:r w:rsidRPr="00A4347F">
        <w:t xml:space="preserve"> городское поселение</w:t>
      </w:r>
      <w:proofErr w:type="gramEnd"/>
      <w:r w:rsidRPr="00A4347F">
        <w:t>», Совет народных депутатов Темиртауского городского поселения</w:t>
      </w:r>
    </w:p>
    <w:p w:rsidR="006C1C08" w:rsidRPr="00A4347F" w:rsidRDefault="006C1C08" w:rsidP="006C1C08">
      <w:pPr>
        <w:spacing w:line="276" w:lineRule="auto"/>
        <w:jc w:val="right"/>
      </w:pPr>
    </w:p>
    <w:p w:rsidR="006C1C08" w:rsidRPr="00A4347F" w:rsidRDefault="006C1C08" w:rsidP="006C1C08">
      <w:pPr>
        <w:spacing w:line="276" w:lineRule="auto"/>
        <w:ind w:left="150"/>
        <w:jc w:val="both"/>
      </w:pPr>
      <w:r w:rsidRPr="00A4347F">
        <w:t xml:space="preserve">  </w:t>
      </w:r>
      <w:r w:rsidRPr="00A4347F">
        <w:tab/>
        <w:t xml:space="preserve">Требования, оговоренные Градостроительным кодексом Российской Федерации, положением «О порядке организации и проведения публичных слушаний в </w:t>
      </w:r>
      <w:proofErr w:type="spellStart"/>
      <w:r w:rsidRPr="00A4347F">
        <w:t>Темиртауском</w:t>
      </w:r>
      <w:proofErr w:type="spellEnd"/>
      <w:r w:rsidRPr="00A4347F">
        <w:t xml:space="preserve"> городском поселении», при организации и проведении публичных слушаний соблюдены.</w:t>
      </w:r>
    </w:p>
    <w:p w:rsidR="006C1C08" w:rsidRPr="00A4347F" w:rsidRDefault="006C1C08" w:rsidP="006C1C08">
      <w:pPr>
        <w:spacing w:line="276" w:lineRule="auto"/>
        <w:ind w:left="150"/>
        <w:jc w:val="both"/>
      </w:pPr>
      <w:r w:rsidRPr="00A4347F">
        <w:t xml:space="preserve">        Экспозиция демонстративных материалов карты – схемы были размещены в здании администрации Темиртауского городского поселения.</w:t>
      </w:r>
    </w:p>
    <w:p w:rsidR="006C1C08" w:rsidRPr="00A4347F" w:rsidRDefault="006C1C08" w:rsidP="006C1C08">
      <w:pPr>
        <w:spacing w:line="276" w:lineRule="auto"/>
        <w:ind w:left="150"/>
        <w:jc w:val="both"/>
        <w:rPr>
          <w:bCs/>
        </w:rPr>
      </w:pPr>
      <w:r w:rsidRPr="00A4347F">
        <w:rPr>
          <w:bCs/>
        </w:rPr>
        <w:t xml:space="preserve">За время проведения публичных слушаний по вопросу </w:t>
      </w:r>
      <w:r w:rsidRPr="00A4347F">
        <w:t>утверждения «Правил землепользования и застройки Темиртауского городского поселения», заявлений и предложений граждан и юридических лиц не поступило.</w:t>
      </w:r>
      <w:r w:rsidRPr="00A4347F">
        <w:rPr>
          <w:bCs/>
        </w:rPr>
        <w:t xml:space="preserve"> </w:t>
      </w:r>
    </w:p>
    <w:p w:rsidR="006C1C08" w:rsidRPr="00A4347F" w:rsidRDefault="006C1C08" w:rsidP="006C1C08">
      <w:pPr>
        <w:spacing w:line="276" w:lineRule="auto"/>
        <w:ind w:firstLine="709"/>
        <w:jc w:val="both"/>
        <w:rPr>
          <w:bCs/>
        </w:rPr>
      </w:pPr>
    </w:p>
    <w:p w:rsidR="006C1C08" w:rsidRPr="00A4347F" w:rsidRDefault="006C1C08" w:rsidP="006C1C08">
      <w:pPr>
        <w:spacing w:line="276" w:lineRule="auto"/>
        <w:ind w:firstLine="709"/>
        <w:jc w:val="both"/>
        <w:rPr>
          <w:bCs/>
        </w:rPr>
      </w:pPr>
      <w:r w:rsidRPr="00A4347F">
        <w:rPr>
          <w:bCs/>
        </w:rPr>
        <w:t>Общее мнение участников публичных слушаний и общего собрания в рамках публичных слушаний по утверждению «</w:t>
      </w:r>
      <w:r>
        <w:rPr>
          <w:bCs/>
        </w:rPr>
        <w:t>Правил</w:t>
      </w:r>
      <w:r w:rsidRPr="00A4347F">
        <w:rPr>
          <w:bCs/>
        </w:rPr>
        <w:t xml:space="preserve"> землепользования и застройки Темиртауско</w:t>
      </w:r>
      <w:r w:rsidRPr="00A4347F">
        <w:t xml:space="preserve">го городского </w:t>
      </w:r>
      <w:r w:rsidRPr="00A4347F">
        <w:rPr>
          <w:bCs/>
        </w:rPr>
        <w:t>поселения»:</w:t>
      </w:r>
    </w:p>
    <w:p w:rsidR="006C1C08" w:rsidRPr="00A4347F" w:rsidRDefault="006C1C08" w:rsidP="006C1C08">
      <w:pPr>
        <w:spacing w:line="276" w:lineRule="auto"/>
        <w:ind w:firstLine="709"/>
        <w:jc w:val="both"/>
        <w:rPr>
          <w:bCs/>
        </w:rPr>
      </w:pPr>
      <w:r w:rsidRPr="00A4347F">
        <w:rPr>
          <w:bCs/>
        </w:rPr>
        <w:lastRenderedPageBreak/>
        <w:t xml:space="preserve">- одобрить </w:t>
      </w:r>
      <w:proofErr w:type="gramStart"/>
      <w:r w:rsidRPr="00A4347F">
        <w:rPr>
          <w:bCs/>
        </w:rPr>
        <w:t>предложенный</w:t>
      </w:r>
      <w:proofErr w:type="gramEnd"/>
      <w:r w:rsidRPr="00A4347F">
        <w:rPr>
          <w:bCs/>
        </w:rPr>
        <w:t xml:space="preserve"> на рассмотрение «Правила землепользования и застройки </w:t>
      </w:r>
      <w:r w:rsidRPr="00A4347F">
        <w:t xml:space="preserve">Темиртауского городского </w:t>
      </w:r>
      <w:r w:rsidRPr="00A4347F">
        <w:rPr>
          <w:bCs/>
        </w:rPr>
        <w:t>поселения», и утвердить.</w:t>
      </w:r>
    </w:p>
    <w:p w:rsidR="006C1C08" w:rsidRPr="00A4347F" w:rsidRDefault="006C1C08" w:rsidP="006C1C08">
      <w:pPr>
        <w:spacing w:line="276" w:lineRule="auto"/>
        <w:ind w:firstLine="709"/>
        <w:jc w:val="center"/>
        <w:rPr>
          <w:bCs/>
        </w:rPr>
      </w:pPr>
      <w:r w:rsidRPr="00A4347F">
        <w:rPr>
          <w:bCs/>
        </w:rPr>
        <w:t>Заключение комиссии:</w:t>
      </w:r>
    </w:p>
    <w:p w:rsidR="006C1C08" w:rsidRPr="00A4347F" w:rsidRDefault="006C1C08" w:rsidP="006C1C08">
      <w:pPr>
        <w:spacing w:line="276" w:lineRule="auto"/>
        <w:ind w:firstLine="709"/>
        <w:jc w:val="both"/>
        <w:rPr>
          <w:bCs/>
        </w:rPr>
      </w:pPr>
      <w:r w:rsidRPr="00A4347F">
        <w:rPr>
          <w:bCs/>
        </w:rPr>
        <w:t>1. Согласовать предложенны</w:t>
      </w:r>
      <w:r>
        <w:rPr>
          <w:bCs/>
        </w:rPr>
        <w:t>е</w:t>
      </w:r>
      <w:r w:rsidRPr="00A4347F">
        <w:rPr>
          <w:bCs/>
        </w:rPr>
        <w:t xml:space="preserve"> «Правила землепользования и застройки Темиртауского</w:t>
      </w:r>
      <w:r w:rsidRPr="00A4347F">
        <w:t xml:space="preserve"> городского </w:t>
      </w:r>
      <w:r w:rsidRPr="00A4347F">
        <w:rPr>
          <w:bCs/>
        </w:rPr>
        <w:t xml:space="preserve">поселения» </w:t>
      </w:r>
    </w:p>
    <w:p w:rsidR="006C1C08" w:rsidRPr="00A4347F" w:rsidRDefault="006C1C08" w:rsidP="006C1C08">
      <w:pPr>
        <w:spacing w:line="276" w:lineRule="auto"/>
        <w:ind w:left="150"/>
        <w:jc w:val="both"/>
      </w:pPr>
      <w:r w:rsidRPr="00A4347F">
        <w:rPr>
          <w:bCs/>
        </w:rPr>
        <w:t xml:space="preserve">2. Утвердить </w:t>
      </w:r>
      <w:r w:rsidRPr="00A4347F">
        <w:t>«Правила землепользования и застройки Темиртауского городского поселения».</w:t>
      </w:r>
    </w:p>
    <w:p w:rsidR="006C1C08" w:rsidRPr="00A4347F" w:rsidRDefault="006C1C08" w:rsidP="006C1C08">
      <w:pPr>
        <w:spacing w:line="276" w:lineRule="auto"/>
        <w:ind w:firstLine="709"/>
        <w:jc w:val="both"/>
        <w:rPr>
          <w:bCs/>
        </w:rPr>
      </w:pPr>
    </w:p>
    <w:p w:rsidR="006C1C08" w:rsidRPr="00A4347F" w:rsidRDefault="006C1C08" w:rsidP="006C1C08">
      <w:pPr>
        <w:spacing w:line="276" w:lineRule="auto"/>
        <w:ind w:firstLine="709"/>
        <w:jc w:val="both"/>
        <w:rPr>
          <w:bCs/>
        </w:rPr>
      </w:pPr>
    </w:p>
    <w:p w:rsidR="006C1C08" w:rsidRPr="00A4347F" w:rsidRDefault="006C1C08" w:rsidP="006C1C08">
      <w:pPr>
        <w:spacing w:line="276" w:lineRule="auto"/>
        <w:jc w:val="both"/>
      </w:pPr>
      <w:r w:rsidRPr="00A4347F">
        <w:t>Глава Темиртауского</w:t>
      </w:r>
    </w:p>
    <w:p w:rsidR="006C1C08" w:rsidRPr="00A4347F" w:rsidRDefault="006C1C08" w:rsidP="006C1C08">
      <w:pPr>
        <w:spacing w:line="276" w:lineRule="auto"/>
        <w:jc w:val="both"/>
      </w:pPr>
      <w:r w:rsidRPr="00A4347F">
        <w:t>Городского поселения</w:t>
      </w:r>
      <w:r w:rsidRPr="00A4347F">
        <w:tab/>
      </w:r>
      <w:r w:rsidRPr="00A4347F">
        <w:tab/>
      </w:r>
      <w:r w:rsidRPr="00A4347F">
        <w:tab/>
      </w:r>
      <w:r w:rsidRPr="00A4347F">
        <w:tab/>
      </w:r>
      <w:r w:rsidRPr="00A4347F">
        <w:tab/>
      </w:r>
      <w:r w:rsidRPr="00A4347F">
        <w:tab/>
      </w:r>
      <w:r w:rsidRPr="00A4347F">
        <w:tab/>
        <w:t>А. В. Кочетков</w:t>
      </w:r>
    </w:p>
    <w:p w:rsidR="006C1C08" w:rsidRPr="00A4347F" w:rsidRDefault="006C1C08" w:rsidP="006C1C08">
      <w:pPr>
        <w:spacing w:line="276" w:lineRule="auto"/>
        <w:jc w:val="both"/>
      </w:pPr>
    </w:p>
    <w:p w:rsidR="006C1C08" w:rsidRPr="00A4347F" w:rsidRDefault="006C1C08" w:rsidP="006C1C08">
      <w:pPr>
        <w:spacing w:line="276" w:lineRule="auto"/>
        <w:jc w:val="both"/>
      </w:pPr>
    </w:p>
    <w:p w:rsidR="006C1C08" w:rsidRPr="00A4347F" w:rsidRDefault="006C1C08" w:rsidP="006C1C08">
      <w:pPr>
        <w:spacing w:line="276" w:lineRule="auto"/>
        <w:ind w:firstLine="708"/>
        <w:jc w:val="both"/>
      </w:pPr>
      <w:r w:rsidRPr="00A4347F">
        <w:t xml:space="preserve">Председатель собрания А. </w:t>
      </w:r>
      <w:proofErr w:type="spellStart"/>
      <w:r w:rsidRPr="00A4347F">
        <w:t>В.Кочетков</w:t>
      </w:r>
      <w:proofErr w:type="spellEnd"/>
      <w:r w:rsidRPr="00A4347F">
        <w:t xml:space="preserve"> обобщил мнение участников публичных слушаний и общего собрания в рамках публичных слушаний по утверждению проекта «Правила землепользования и застройки Темиртауского городского поселения» и сформулировал решение общего собрания:</w:t>
      </w:r>
    </w:p>
    <w:p w:rsidR="006C1C08" w:rsidRPr="00A4347F" w:rsidRDefault="006C1C08" w:rsidP="006C1C08">
      <w:pPr>
        <w:spacing w:line="276" w:lineRule="auto"/>
        <w:ind w:firstLine="708"/>
        <w:jc w:val="both"/>
      </w:pPr>
      <w:r w:rsidRPr="00A4347F">
        <w:t>1. Общее собрание в рамках публичных слушаний по утверждению проекта «Правила землепользования и застройки Темиртауского городского поселения» решило:</w:t>
      </w:r>
    </w:p>
    <w:p w:rsidR="006C1C08" w:rsidRPr="00A4347F" w:rsidRDefault="006C1C08" w:rsidP="006C1C08">
      <w:pPr>
        <w:spacing w:line="276" w:lineRule="auto"/>
        <w:ind w:firstLine="708"/>
        <w:jc w:val="both"/>
      </w:pPr>
      <w:r w:rsidRPr="00A4347F">
        <w:t>1.1. Одобрить предложенны</w:t>
      </w:r>
      <w:r>
        <w:t>е</w:t>
      </w:r>
      <w:r w:rsidRPr="00A4347F">
        <w:t xml:space="preserve"> «Правила землепользования и застройки Темиртауского городского поселения»</w:t>
      </w:r>
    </w:p>
    <w:p w:rsidR="006C1C08" w:rsidRPr="00A4347F" w:rsidRDefault="006C1C08" w:rsidP="006C1C08">
      <w:pPr>
        <w:spacing w:line="276" w:lineRule="auto"/>
        <w:ind w:firstLine="708"/>
        <w:jc w:val="both"/>
      </w:pPr>
      <w:r w:rsidRPr="00A4347F">
        <w:t xml:space="preserve">1.2. </w:t>
      </w:r>
      <w:r w:rsidRPr="00A4347F">
        <w:rPr>
          <w:bCs/>
        </w:rPr>
        <w:t xml:space="preserve">Утвердить </w:t>
      </w:r>
      <w:r w:rsidRPr="00A4347F">
        <w:t>«Правила землепользования и застройки Темиртауского городского поселения».</w:t>
      </w:r>
    </w:p>
    <w:p w:rsidR="006C1C08" w:rsidRDefault="006C1C08" w:rsidP="006C1C08">
      <w:pPr>
        <w:spacing w:line="276" w:lineRule="auto"/>
        <w:ind w:firstLine="708"/>
        <w:jc w:val="both"/>
      </w:pPr>
    </w:p>
    <w:p w:rsidR="006C1C08" w:rsidRPr="00A4347F" w:rsidRDefault="006C1C08" w:rsidP="006C1C08">
      <w:pPr>
        <w:spacing w:line="276" w:lineRule="auto"/>
        <w:ind w:firstLine="708"/>
        <w:jc w:val="both"/>
      </w:pPr>
    </w:p>
    <w:p w:rsidR="006C1C08" w:rsidRDefault="006C1C08" w:rsidP="006C1C08">
      <w:pPr>
        <w:spacing w:line="276" w:lineRule="auto"/>
        <w:jc w:val="both"/>
      </w:pPr>
      <w:r w:rsidRPr="00A4347F">
        <w:t>Председатель собрания</w:t>
      </w:r>
    </w:p>
    <w:p w:rsidR="006C1C08" w:rsidRPr="00A4347F" w:rsidRDefault="006C1C08" w:rsidP="006C1C08">
      <w:pPr>
        <w:spacing w:line="276" w:lineRule="auto"/>
        <w:jc w:val="both"/>
      </w:pPr>
      <w:r w:rsidRPr="00A4347F">
        <w:t>Глава Темиртауского</w:t>
      </w:r>
    </w:p>
    <w:p w:rsidR="006C1C08" w:rsidRPr="00A4347F" w:rsidRDefault="006C1C08" w:rsidP="006C1C08">
      <w:pPr>
        <w:spacing w:line="276" w:lineRule="auto"/>
        <w:jc w:val="both"/>
      </w:pPr>
      <w:r w:rsidRPr="00A4347F">
        <w:t>Городского поселения</w:t>
      </w:r>
      <w:r>
        <w:tab/>
      </w:r>
      <w:r w:rsidRPr="00A4347F">
        <w:tab/>
      </w:r>
      <w:r w:rsidRPr="00A4347F">
        <w:tab/>
      </w:r>
      <w:r w:rsidRPr="00A4347F">
        <w:tab/>
      </w:r>
      <w:r w:rsidRPr="00A4347F">
        <w:tab/>
      </w:r>
      <w:r w:rsidRPr="00A4347F">
        <w:tab/>
      </w:r>
      <w:r w:rsidRPr="00A4347F">
        <w:tab/>
        <w:t>А. В. Кочетков</w:t>
      </w:r>
    </w:p>
    <w:p w:rsidR="006C1C08" w:rsidRPr="00A4347F" w:rsidRDefault="006C1C08" w:rsidP="006C1C08">
      <w:pPr>
        <w:spacing w:line="276" w:lineRule="auto"/>
        <w:jc w:val="both"/>
      </w:pPr>
    </w:p>
    <w:p w:rsidR="006C1C08" w:rsidRPr="00A4347F" w:rsidRDefault="006C1C08" w:rsidP="006C1C08">
      <w:pPr>
        <w:spacing w:line="276" w:lineRule="auto"/>
        <w:jc w:val="both"/>
      </w:pPr>
    </w:p>
    <w:p w:rsidR="006C1C08" w:rsidRDefault="006C1C08" w:rsidP="006C1C08"/>
    <w:p w:rsidR="005342F8" w:rsidRDefault="005342F8">
      <w:bookmarkStart w:id="0" w:name="_GoBack"/>
      <w:bookmarkEnd w:id="0"/>
    </w:p>
    <w:sectPr w:rsidR="005342F8" w:rsidSect="003C5290">
      <w:footerReference w:type="even" r:id="rId5"/>
      <w:footerReference w:type="default" r:id="rId6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D6" w:rsidRDefault="006C1C08" w:rsidP="004C36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1D6" w:rsidRDefault="006C1C08" w:rsidP="00206C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D6" w:rsidRDefault="006C1C08" w:rsidP="00740BE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8"/>
    <w:rsid w:val="005342F8"/>
    <w:rsid w:val="006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1C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1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1C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1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2017-07-10T09:35:00Z</dcterms:created>
  <dcterms:modified xsi:type="dcterms:W3CDTF">2017-07-10T09:37:00Z</dcterms:modified>
</cp:coreProperties>
</file>