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РОССИЙСКАЯ ФЕДЕРАЦИЯ</w:t>
      </w:r>
    </w:p>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КЕМЕРОВСКАЯ ОБЛАСТЬ</w:t>
      </w:r>
    </w:p>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ТАШТАГОЛЬСКИЙ МУНИЦИПАЛЬНЫЙ РАЙОН</w:t>
      </w:r>
    </w:p>
    <w:p w:rsidR="003C716E" w:rsidRPr="003C716E" w:rsidRDefault="003C716E" w:rsidP="00E02C4C">
      <w:pPr>
        <w:widowControl w:val="0"/>
        <w:autoSpaceDE w:val="0"/>
        <w:autoSpaceDN w:val="0"/>
        <w:adjustRightInd w:val="0"/>
        <w:ind w:left="-567"/>
        <w:jc w:val="center"/>
        <w:outlineLvl w:val="0"/>
        <w:rPr>
          <w:b/>
          <w:bCs/>
          <w:szCs w:val="24"/>
        </w:rPr>
      </w:pPr>
    </w:p>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ТЕМИРТАУСКОЕ ГОРОДСКОЕ ПОСЕЛЕНИЕ</w:t>
      </w:r>
    </w:p>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АДМИНИСТРАЦИЯ ТЕМИРТАУСКОГО ГОРОДСКОГО ПОСЕЛЕНИЯ</w:t>
      </w:r>
    </w:p>
    <w:p w:rsidR="003C716E" w:rsidRPr="003C716E" w:rsidRDefault="003C716E" w:rsidP="00E02C4C">
      <w:pPr>
        <w:widowControl w:val="0"/>
        <w:autoSpaceDE w:val="0"/>
        <w:autoSpaceDN w:val="0"/>
        <w:adjustRightInd w:val="0"/>
        <w:ind w:left="-567"/>
        <w:jc w:val="center"/>
        <w:outlineLvl w:val="0"/>
        <w:rPr>
          <w:b/>
          <w:bCs/>
          <w:szCs w:val="24"/>
        </w:rPr>
      </w:pPr>
    </w:p>
    <w:p w:rsidR="003C716E" w:rsidRPr="003C716E" w:rsidRDefault="003C716E" w:rsidP="00E02C4C">
      <w:pPr>
        <w:widowControl w:val="0"/>
        <w:autoSpaceDE w:val="0"/>
        <w:autoSpaceDN w:val="0"/>
        <w:adjustRightInd w:val="0"/>
        <w:ind w:left="-567"/>
        <w:jc w:val="center"/>
        <w:outlineLvl w:val="0"/>
        <w:rPr>
          <w:b/>
          <w:bCs/>
          <w:szCs w:val="24"/>
        </w:rPr>
      </w:pPr>
      <w:r w:rsidRPr="003C716E">
        <w:rPr>
          <w:b/>
          <w:bCs/>
          <w:szCs w:val="24"/>
        </w:rPr>
        <w:t>ПОСТАНОВЛЕНИЕ</w:t>
      </w:r>
    </w:p>
    <w:p w:rsidR="003C716E" w:rsidRPr="003C716E" w:rsidRDefault="003C716E" w:rsidP="00E02C4C">
      <w:pPr>
        <w:widowControl w:val="0"/>
        <w:autoSpaceDE w:val="0"/>
        <w:autoSpaceDN w:val="0"/>
        <w:adjustRightInd w:val="0"/>
        <w:ind w:left="-567"/>
        <w:jc w:val="center"/>
        <w:outlineLvl w:val="0"/>
        <w:rPr>
          <w:b/>
          <w:bCs/>
          <w:szCs w:val="24"/>
        </w:rPr>
      </w:pPr>
      <w:bookmarkStart w:id="0" w:name="_GoBack"/>
      <w:bookmarkEnd w:id="0"/>
    </w:p>
    <w:p w:rsidR="003C716E" w:rsidRPr="003C716E" w:rsidRDefault="009E7639" w:rsidP="00E02C4C">
      <w:pPr>
        <w:widowControl w:val="0"/>
        <w:autoSpaceDE w:val="0"/>
        <w:autoSpaceDN w:val="0"/>
        <w:adjustRightInd w:val="0"/>
        <w:ind w:left="-567"/>
        <w:jc w:val="center"/>
        <w:outlineLvl w:val="0"/>
        <w:rPr>
          <w:b/>
          <w:bCs/>
          <w:szCs w:val="24"/>
        </w:rPr>
      </w:pPr>
      <w:r>
        <w:rPr>
          <w:b/>
          <w:bCs/>
          <w:szCs w:val="24"/>
        </w:rPr>
        <w:t>от «  18 » августа  2015г. № 151</w:t>
      </w:r>
      <w:r w:rsidR="003C716E" w:rsidRPr="003C716E">
        <w:rPr>
          <w:b/>
          <w:bCs/>
          <w:szCs w:val="24"/>
        </w:rPr>
        <w:t xml:space="preserve"> -</w:t>
      </w:r>
      <w:proofErr w:type="gramStart"/>
      <w:r w:rsidR="003C716E" w:rsidRPr="003C716E">
        <w:rPr>
          <w:b/>
          <w:bCs/>
          <w:szCs w:val="24"/>
        </w:rPr>
        <w:t>П</w:t>
      </w:r>
      <w:proofErr w:type="gramEnd"/>
    </w:p>
    <w:p w:rsidR="003C716E" w:rsidRPr="003C716E" w:rsidRDefault="003C716E" w:rsidP="00E02C4C">
      <w:pPr>
        <w:widowControl w:val="0"/>
        <w:autoSpaceDE w:val="0"/>
        <w:autoSpaceDN w:val="0"/>
        <w:adjustRightInd w:val="0"/>
        <w:ind w:left="-567"/>
        <w:jc w:val="center"/>
        <w:outlineLvl w:val="0"/>
        <w:rPr>
          <w:b/>
          <w:bCs/>
          <w:szCs w:val="24"/>
        </w:rPr>
      </w:pPr>
      <w:proofErr w:type="spellStart"/>
      <w:r w:rsidRPr="003C716E">
        <w:rPr>
          <w:b/>
          <w:bCs/>
          <w:szCs w:val="24"/>
        </w:rPr>
        <w:t>п.г.т</w:t>
      </w:r>
      <w:proofErr w:type="spellEnd"/>
      <w:r w:rsidRPr="003C716E">
        <w:rPr>
          <w:b/>
          <w:bCs/>
          <w:szCs w:val="24"/>
        </w:rPr>
        <w:t>. Темиртау</w:t>
      </w:r>
    </w:p>
    <w:p w:rsidR="003C716E" w:rsidRDefault="003C716E" w:rsidP="00E02C4C">
      <w:pPr>
        <w:ind w:left="-567"/>
      </w:pPr>
    </w:p>
    <w:tbl>
      <w:tblPr>
        <w:tblpPr w:leftFromText="181" w:rightFromText="181" w:vertAnchor="page" w:horzAnchor="page" w:tblpX="1419" w:tblpY="908"/>
        <w:tblW w:w="0" w:type="auto"/>
        <w:tblLayout w:type="fixed"/>
        <w:tblLook w:val="01E0" w:firstRow="1" w:lastRow="1" w:firstColumn="1" w:lastColumn="1" w:noHBand="0" w:noVBand="0"/>
      </w:tblPr>
      <w:tblGrid>
        <w:gridCol w:w="9923"/>
      </w:tblGrid>
      <w:tr w:rsidR="00BC0654" w:rsidRPr="00247B54" w:rsidTr="00650C37">
        <w:tc>
          <w:tcPr>
            <w:tcW w:w="9923" w:type="dxa"/>
          </w:tcPr>
          <w:p w:rsidR="00BC0654" w:rsidRPr="00E87E50" w:rsidRDefault="00BC0654" w:rsidP="00E02C4C">
            <w:pPr>
              <w:tabs>
                <w:tab w:val="left" w:pos="540"/>
                <w:tab w:val="left" w:pos="2160"/>
                <w:tab w:val="left" w:pos="7797"/>
                <w:tab w:val="left" w:pos="9781"/>
              </w:tabs>
              <w:ind w:left="-567"/>
              <w:jc w:val="both"/>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C0654" w:rsidTr="003C716E">
        <w:tc>
          <w:tcPr>
            <w:tcW w:w="10031" w:type="dxa"/>
          </w:tcPr>
          <w:p w:rsidR="003C716E" w:rsidRPr="003C716E" w:rsidRDefault="00BC0654" w:rsidP="00E02C4C">
            <w:pPr>
              <w:tabs>
                <w:tab w:val="left" w:pos="567"/>
                <w:tab w:val="left" w:pos="851"/>
              </w:tabs>
              <w:spacing w:line="240" w:lineRule="atLeast"/>
              <w:ind w:left="-567"/>
              <w:jc w:val="center"/>
              <w:rPr>
                <w:rFonts w:eastAsiaTheme="minorHAnsi"/>
                <w:b/>
                <w:szCs w:val="24"/>
                <w:lang w:eastAsia="en-US"/>
              </w:rPr>
            </w:pPr>
            <w:r w:rsidRPr="003C716E">
              <w:rPr>
                <w:b/>
                <w:szCs w:val="24"/>
              </w:rPr>
              <w:t xml:space="preserve">Об утверждении </w:t>
            </w:r>
            <w:r w:rsidRPr="003C716E">
              <w:rPr>
                <w:rFonts w:eastAsiaTheme="minorHAnsi"/>
                <w:b/>
                <w:szCs w:val="24"/>
                <w:lang w:eastAsia="en-US"/>
              </w:rPr>
              <w:t xml:space="preserve">административного </w:t>
            </w:r>
            <w:hyperlink r:id="rId9" w:history="1">
              <w:proofErr w:type="gramStart"/>
              <w:r w:rsidRPr="003C716E">
                <w:rPr>
                  <w:rFonts w:eastAsiaTheme="minorHAnsi"/>
                  <w:b/>
                  <w:szCs w:val="24"/>
                  <w:lang w:eastAsia="en-US"/>
                </w:rPr>
                <w:t>регламент</w:t>
              </w:r>
              <w:proofErr w:type="gramEnd"/>
            </w:hyperlink>
            <w:r w:rsidRPr="003C716E">
              <w:rPr>
                <w:rFonts w:eastAsiaTheme="minorHAnsi"/>
                <w:b/>
                <w:szCs w:val="24"/>
                <w:lang w:eastAsia="en-US"/>
              </w:rPr>
              <w:t>а предоставления</w:t>
            </w:r>
          </w:p>
          <w:p w:rsidR="003C716E" w:rsidRPr="003C716E" w:rsidRDefault="00BC0654" w:rsidP="00E02C4C">
            <w:pPr>
              <w:tabs>
                <w:tab w:val="left" w:pos="567"/>
                <w:tab w:val="left" w:pos="851"/>
              </w:tabs>
              <w:spacing w:line="240" w:lineRule="atLeast"/>
              <w:ind w:left="-567"/>
              <w:jc w:val="center"/>
              <w:rPr>
                <w:rFonts w:eastAsiaTheme="minorHAnsi"/>
                <w:b/>
                <w:szCs w:val="24"/>
                <w:lang w:eastAsia="en-US"/>
              </w:rPr>
            </w:pPr>
            <w:r w:rsidRPr="003C716E">
              <w:rPr>
                <w:rFonts w:eastAsiaTheme="minorHAnsi"/>
                <w:b/>
                <w:szCs w:val="24"/>
                <w:lang w:eastAsia="en-US"/>
              </w:rPr>
              <w:t xml:space="preserve"> муниципальной услуги по предоставлению разрешения на отклонение </w:t>
            </w:r>
          </w:p>
          <w:p w:rsidR="003C716E" w:rsidRPr="003C716E" w:rsidRDefault="00BC0654" w:rsidP="00E02C4C">
            <w:pPr>
              <w:tabs>
                <w:tab w:val="left" w:pos="567"/>
                <w:tab w:val="left" w:pos="851"/>
              </w:tabs>
              <w:spacing w:line="240" w:lineRule="atLeast"/>
              <w:ind w:left="-567"/>
              <w:jc w:val="center"/>
              <w:rPr>
                <w:rFonts w:eastAsiaTheme="minorHAnsi"/>
                <w:b/>
                <w:szCs w:val="24"/>
                <w:lang w:eastAsia="en-US"/>
              </w:rPr>
            </w:pPr>
            <w:r w:rsidRPr="003C716E">
              <w:rPr>
                <w:rFonts w:eastAsiaTheme="minorHAnsi"/>
                <w:b/>
                <w:szCs w:val="24"/>
                <w:lang w:eastAsia="en-US"/>
              </w:rPr>
              <w:t>от предельных параметров разрешенног</w:t>
            </w:r>
            <w:r w:rsidR="003C716E">
              <w:rPr>
                <w:rFonts w:eastAsiaTheme="minorHAnsi"/>
                <w:b/>
                <w:szCs w:val="24"/>
                <w:lang w:eastAsia="en-US"/>
              </w:rPr>
              <w:t xml:space="preserve">о строительства, реконструкции </w:t>
            </w:r>
          </w:p>
          <w:p w:rsidR="00BC0654" w:rsidRDefault="003C716E" w:rsidP="00E02C4C">
            <w:pPr>
              <w:tabs>
                <w:tab w:val="left" w:pos="567"/>
                <w:tab w:val="left" w:pos="851"/>
              </w:tabs>
              <w:spacing w:line="240" w:lineRule="atLeast"/>
              <w:ind w:left="-567"/>
              <w:jc w:val="center"/>
              <w:rPr>
                <w:sz w:val="28"/>
              </w:rPr>
            </w:pPr>
            <w:r>
              <w:rPr>
                <w:rFonts w:eastAsiaTheme="minorHAnsi"/>
                <w:b/>
                <w:szCs w:val="24"/>
                <w:lang w:eastAsia="en-US"/>
              </w:rPr>
              <w:t>о</w:t>
            </w:r>
            <w:r w:rsidR="00BC0654" w:rsidRPr="003C716E">
              <w:rPr>
                <w:rFonts w:eastAsiaTheme="minorHAnsi"/>
                <w:b/>
                <w:szCs w:val="24"/>
                <w:lang w:eastAsia="en-US"/>
              </w:rPr>
              <w:t>бъектов капитального строительства</w:t>
            </w:r>
          </w:p>
        </w:tc>
      </w:tr>
    </w:tbl>
    <w:p w:rsidR="0092762D" w:rsidRPr="00AE1201" w:rsidRDefault="0092762D" w:rsidP="00E02C4C">
      <w:pPr>
        <w:tabs>
          <w:tab w:val="left" w:pos="567"/>
          <w:tab w:val="left" w:pos="851"/>
        </w:tabs>
        <w:autoSpaceDE w:val="0"/>
        <w:autoSpaceDN w:val="0"/>
        <w:adjustRightInd w:val="0"/>
        <w:spacing w:before="600" w:line="240" w:lineRule="atLeast"/>
        <w:ind w:left="-567" w:firstLine="709"/>
        <w:jc w:val="both"/>
        <w:rPr>
          <w:rFonts w:eastAsiaTheme="minorHAnsi"/>
          <w:szCs w:val="24"/>
          <w:lang w:eastAsia="en-US"/>
        </w:rPr>
      </w:pPr>
      <w:r w:rsidRPr="00AE1201">
        <w:rPr>
          <w:rFonts w:eastAsiaTheme="minorHAnsi"/>
          <w:szCs w:val="24"/>
          <w:lang w:eastAsia="en-US"/>
        </w:rPr>
        <w:t>В целях обеспечения доступности и повышения качества предоставления муниципальных услуг,</w:t>
      </w:r>
      <w:r w:rsidR="00357EE2" w:rsidRPr="00357EE2">
        <w:rPr>
          <w:szCs w:val="24"/>
        </w:rPr>
        <w:t xml:space="preserve"> </w:t>
      </w:r>
      <w:r w:rsidR="00357EE2">
        <w:rPr>
          <w:szCs w:val="24"/>
        </w:rPr>
        <w:t>в соответствии со статьей 40</w:t>
      </w:r>
      <w:r w:rsidR="00357EE2" w:rsidRPr="00357EE2">
        <w:rPr>
          <w:szCs w:val="24"/>
        </w:rPr>
        <w:t xml:space="preserve"> Градостроительного кодекса Российской Федерации</w:t>
      </w:r>
      <w:r w:rsidR="00357EE2">
        <w:rPr>
          <w:szCs w:val="24"/>
        </w:rPr>
        <w:t>,</w:t>
      </w:r>
      <w:r w:rsidRPr="00AE1201">
        <w:rPr>
          <w:rFonts w:eastAsiaTheme="minorHAnsi"/>
          <w:szCs w:val="24"/>
          <w:lang w:eastAsia="en-US"/>
        </w:rPr>
        <w:t xml:space="preserve"> в соответствии с Федеральным </w:t>
      </w:r>
      <w:hyperlink r:id="rId10" w:history="1">
        <w:r w:rsidRPr="00AE1201">
          <w:rPr>
            <w:rFonts w:eastAsiaTheme="minorHAnsi"/>
            <w:szCs w:val="24"/>
            <w:lang w:eastAsia="en-US"/>
          </w:rPr>
          <w:t>законом</w:t>
        </w:r>
      </w:hyperlink>
      <w:r w:rsidRPr="00AE1201">
        <w:rPr>
          <w:rFonts w:eastAsiaTheme="minorHAnsi"/>
          <w:szCs w:val="24"/>
          <w:lang w:eastAsia="en-US"/>
        </w:rPr>
        <w:t xml:space="preserve"> от 27.07.2010 № 210-ФЗ «Об организации предоставления государственных и муниципальных услуг»</w:t>
      </w:r>
      <w:r w:rsidR="00357EE2">
        <w:rPr>
          <w:rFonts w:eastAsiaTheme="minorHAnsi"/>
          <w:szCs w:val="24"/>
          <w:lang w:eastAsia="en-US"/>
        </w:rPr>
        <w:t xml:space="preserve"> администрация Темиртауского городского поселения</w:t>
      </w:r>
    </w:p>
    <w:p w:rsidR="009D19FB" w:rsidRDefault="009D19FB" w:rsidP="00E02C4C">
      <w:pPr>
        <w:tabs>
          <w:tab w:val="left" w:pos="567"/>
          <w:tab w:val="left" w:pos="851"/>
        </w:tabs>
        <w:autoSpaceDE w:val="0"/>
        <w:autoSpaceDN w:val="0"/>
        <w:adjustRightInd w:val="0"/>
        <w:spacing w:line="240" w:lineRule="atLeast"/>
        <w:ind w:left="-567"/>
        <w:jc w:val="center"/>
        <w:rPr>
          <w:szCs w:val="24"/>
        </w:rPr>
      </w:pPr>
    </w:p>
    <w:p w:rsidR="0092762D" w:rsidRDefault="00357EE2" w:rsidP="00E02C4C">
      <w:pPr>
        <w:tabs>
          <w:tab w:val="left" w:pos="567"/>
          <w:tab w:val="left" w:pos="851"/>
        </w:tabs>
        <w:autoSpaceDE w:val="0"/>
        <w:autoSpaceDN w:val="0"/>
        <w:adjustRightInd w:val="0"/>
        <w:spacing w:line="240" w:lineRule="atLeast"/>
        <w:ind w:left="-567"/>
        <w:jc w:val="center"/>
        <w:rPr>
          <w:szCs w:val="24"/>
        </w:rPr>
      </w:pPr>
      <w:r>
        <w:rPr>
          <w:szCs w:val="24"/>
        </w:rPr>
        <w:t>ПОСТАНОВЛЯЕТ</w:t>
      </w:r>
      <w:r w:rsidR="0092762D" w:rsidRPr="00AE1201">
        <w:rPr>
          <w:szCs w:val="24"/>
        </w:rPr>
        <w:t>:</w:t>
      </w:r>
    </w:p>
    <w:p w:rsidR="009D19FB" w:rsidRPr="00AE1201" w:rsidRDefault="009D19FB" w:rsidP="00E02C4C">
      <w:pPr>
        <w:tabs>
          <w:tab w:val="left" w:pos="567"/>
          <w:tab w:val="left" w:pos="851"/>
        </w:tabs>
        <w:autoSpaceDE w:val="0"/>
        <w:autoSpaceDN w:val="0"/>
        <w:adjustRightInd w:val="0"/>
        <w:spacing w:line="240" w:lineRule="atLeast"/>
        <w:ind w:left="-567"/>
        <w:jc w:val="center"/>
        <w:rPr>
          <w:rFonts w:eastAsiaTheme="minorHAnsi"/>
          <w:szCs w:val="24"/>
          <w:lang w:eastAsia="en-US"/>
        </w:rPr>
      </w:pPr>
    </w:p>
    <w:p w:rsidR="0092762D" w:rsidRPr="00AE1201" w:rsidRDefault="0092762D" w:rsidP="00E02C4C">
      <w:pPr>
        <w:pStyle w:val="a9"/>
        <w:numPr>
          <w:ilvl w:val="0"/>
          <w:numId w:val="2"/>
        </w:numPr>
        <w:tabs>
          <w:tab w:val="left" w:pos="567"/>
          <w:tab w:val="left" w:pos="851"/>
        </w:tabs>
        <w:autoSpaceDE w:val="0"/>
        <w:autoSpaceDN w:val="0"/>
        <w:adjustRightInd w:val="0"/>
        <w:spacing w:line="240" w:lineRule="atLeast"/>
        <w:ind w:left="-567" w:firstLine="0"/>
        <w:jc w:val="both"/>
        <w:rPr>
          <w:rFonts w:eastAsiaTheme="minorHAnsi"/>
          <w:szCs w:val="24"/>
          <w:lang w:eastAsia="en-US"/>
        </w:rPr>
      </w:pPr>
      <w:r w:rsidRPr="00AE1201">
        <w:rPr>
          <w:rFonts w:eastAsiaTheme="minorHAnsi"/>
          <w:szCs w:val="24"/>
          <w:lang w:eastAsia="en-US"/>
        </w:rPr>
        <w:t xml:space="preserve">Утвердить административный </w:t>
      </w:r>
      <w:hyperlink r:id="rId11" w:history="1">
        <w:r w:rsidRPr="00AE1201">
          <w:rPr>
            <w:rFonts w:eastAsiaTheme="minorHAnsi"/>
            <w:szCs w:val="24"/>
            <w:lang w:eastAsia="en-US"/>
          </w:rPr>
          <w:t>регламент</w:t>
        </w:r>
      </w:hyperlink>
      <w:r w:rsidRPr="00AE1201">
        <w:rPr>
          <w:rFonts w:eastAsiaTheme="minorHAnsi"/>
          <w:szCs w:val="24"/>
          <w:lang w:eastAsia="en-US"/>
        </w:rPr>
        <w:t xml:space="preserve"> предоставления муниципальной услуги по предоставлению разрешения на отклонение от предельных параметров разрешенного строител</w:t>
      </w:r>
      <w:r w:rsidRPr="00AE1201">
        <w:rPr>
          <w:rFonts w:eastAsiaTheme="minorHAnsi"/>
          <w:szCs w:val="24"/>
          <w:lang w:eastAsia="en-US"/>
        </w:rPr>
        <w:t>ь</w:t>
      </w:r>
      <w:r w:rsidRPr="00AE1201">
        <w:rPr>
          <w:rFonts w:eastAsiaTheme="minorHAnsi"/>
          <w:szCs w:val="24"/>
          <w:lang w:eastAsia="en-US"/>
        </w:rPr>
        <w:t>ства, реконструкции объектов капитального строительства (приложение).</w:t>
      </w:r>
    </w:p>
    <w:p w:rsidR="00AE1201" w:rsidRPr="00AE1201" w:rsidRDefault="00AE1201" w:rsidP="00E02C4C">
      <w:pPr>
        <w:pStyle w:val="a9"/>
        <w:numPr>
          <w:ilvl w:val="0"/>
          <w:numId w:val="2"/>
        </w:numPr>
        <w:tabs>
          <w:tab w:val="left" w:pos="567"/>
          <w:tab w:val="left" w:pos="851"/>
        </w:tabs>
        <w:autoSpaceDE w:val="0"/>
        <w:autoSpaceDN w:val="0"/>
        <w:adjustRightInd w:val="0"/>
        <w:spacing w:line="240" w:lineRule="atLeast"/>
        <w:ind w:left="-567" w:firstLine="0"/>
        <w:jc w:val="both"/>
        <w:rPr>
          <w:rFonts w:eastAsiaTheme="minorHAnsi"/>
          <w:szCs w:val="24"/>
          <w:lang w:eastAsia="en-US"/>
        </w:rPr>
      </w:pPr>
      <w:r w:rsidRPr="00AE1201">
        <w:rPr>
          <w:rFonts w:eastAsiaTheme="minorHAnsi"/>
          <w:szCs w:val="24"/>
          <w:lang w:eastAsia="en-US"/>
        </w:rPr>
        <w:t>Настоящее Постановление обнародовать на информационном стенде в здании Админ</w:t>
      </w:r>
      <w:r w:rsidRPr="00AE1201">
        <w:rPr>
          <w:rFonts w:eastAsiaTheme="minorHAnsi"/>
          <w:szCs w:val="24"/>
          <w:lang w:eastAsia="en-US"/>
        </w:rPr>
        <w:t>и</w:t>
      </w:r>
      <w:r w:rsidRPr="00AE1201">
        <w:rPr>
          <w:rFonts w:eastAsiaTheme="minorHAnsi"/>
          <w:szCs w:val="24"/>
          <w:lang w:eastAsia="en-US"/>
        </w:rPr>
        <w:t>страции и подлежит опуб</w:t>
      </w:r>
      <w:r w:rsidR="00357EE2">
        <w:rPr>
          <w:rFonts w:eastAsiaTheme="minorHAnsi"/>
          <w:szCs w:val="24"/>
          <w:lang w:eastAsia="en-US"/>
        </w:rPr>
        <w:t>ликованию на официальном сайте а</w:t>
      </w:r>
      <w:r w:rsidRPr="00AE1201">
        <w:rPr>
          <w:rFonts w:eastAsiaTheme="minorHAnsi"/>
          <w:szCs w:val="24"/>
          <w:lang w:eastAsia="en-US"/>
        </w:rPr>
        <w:t>дминистрации Темиртауск</w:t>
      </w:r>
      <w:r w:rsidRPr="00AE1201">
        <w:rPr>
          <w:rFonts w:eastAsiaTheme="minorHAnsi"/>
          <w:szCs w:val="24"/>
          <w:lang w:eastAsia="en-US"/>
        </w:rPr>
        <w:t>о</w:t>
      </w:r>
      <w:r w:rsidRPr="00AE1201">
        <w:rPr>
          <w:rFonts w:eastAsiaTheme="minorHAnsi"/>
          <w:szCs w:val="24"/>
          <w:lang w:eastAsia="en-US"/>
        </w:rPr>
        <w:t xml:space="preserve">го городского поселения </w:t>
      </w:r>
      <w:r w:rsidRPr="00357EE2">
        <w:rPr>
          <w:rFonts w:eastAsiaTheme="minorHAnsi"/>
          <w:szCs w:val="24"/>
          <w:u w:val="single"/>
          <w:lang w:eastAsia="en-US"/>
        </w:rPr>
        <w:t>temirtau-adm.ru</w:t>
      </w:r>
      <w:r w:rsidRPr="00AE1201">
        <w:rPr>
          <w:rFonts w:eastAsiaTheme="minorHAnsi"/>
          <w:szCs w:val="24"/>
          <w:lang w:eastAsia="en-US"/>
        </w:rPr>
        <w:t xml:space="preserve"> </w:t>
      </w:r>
    </w:p>
    <w:p w:rsidR="00AE1201" w:rsidRPr="00AE1201" w:rsidRDefault="00AE1201" w:rsidP="00E02C4C">
      <w:pPr>
        <w:pStyle w:val="a9"/>
        <w:numPr>
          <w:ilvl w:val="0"/>
          <w:numId w:val="2"/>
        </w:numPr>
        <w:tabs>
          <w:tab w:val="left" w:pos="567"/>
          <w:tab w:val="left" w:pos="851"/>
        </w:tabs>
        <w:autoSpaceDE w:val="0"/>
        <w:autoSpaceDN w:val="0"/>
        <w:adjustRightInd w:val="0"/>
        <w:spacing w:line="240" w:lineRule="atLeast"/>
        <w:ind w:left="-567" w:firstLine="0"/>
        <w:jc w:val="both"/>
        <w:rPr>
          <w:rFonts w:eastAsiaTheme="minorHAnsi"/>
          <w:szCs w:val="24"/>
          <w:lang w:eastAsia="en-US"/>
        </w:rPr>
      </w:pPr>
      <w:r w:rsidRPr="00AE1201">
        <w:rPr>
          <w:rFonts w:eastAsiaTheme="minorHAnsi"/>
          <w:szCs w:val="24"/>
          <w:lang w:eastAsia="en-US"/>
        </w:rPr>
        <w:t xml:space="preserve"> </w:t>
      </w:r>
      <w:proofErr w:type="gramStart"/>
      <w:r w:rsidRPr="00AE1201">
        <w:rPr>
          <w:rFonts w:eastAsiaTheme="minorHAnsi"/>
          <w:szCs w:val="24"/>
          <w:lang w:eastAsia="en-US"/>
        </w:rPr>
        <w:t>Контроль за</w:t>
      </w:r>
      <w:proofErr w:type="gramEnd"/>
      <w:r w:rsidRPr="00AE1201">
        <w:rPr>
          <w:rFonts w:eastAsiaTheme="minorHAnsi"/>
          <w:szCs w:val="24"/>
          <w:lang w:eastAsia="en-US"/>
        </w:rPr>
        <w:t xml:space="preserve"> исполнением настоящего постановления оставляю за собой.</w:t>
      </w:r>
    </w:p>
    <w:p w:rsidR="00AE1201" w:rsidRPr="00AE1201" w:rsidRDefault="00AE1201" w:rsidP="00E02C4C">
      <w:pPr>
        <w:pStyle w:val="a9"/>
        <w:numPr>
          <w:ilvl w:val="0"/>
          <w:numId w:val="2"/>
        </w:numPr>
        <w:tabs>
          <w:tab w:val="left" w:pos="567"/>
          <w:tab w:val="left" w:pos="851"/>
        </w:tabs>
        <w:autoSpaceDE w:val="0"/>
        <w:autoSpaceDN w:val="0"/>
        <w:adjustRightInd w:val="0"/>
        <w:spacing w:line="240" w:lineRule="atLeast"/>
        <w:ind w:left="-567" w:firstLine="0"/>
        <w:jc w:val="both"/>
        <w:rPr>
          <w:rFonts w:eastAsiaTheme="minorHAnsi"/>
          <w:szCs w:val="24"/>
          <w:lang w:eastAsia="en-US"/>
        </w:rPr>
      </w:pPr>
      <w:r w:rsidRPr="00AE1201">
        <w:rPr>
          <w:rFonts w:eastAsiaTheme="minorHAnsi"/>
          <w:szCs w:val="24"/>
          <w:lang w:eastAsia="en-US"/>
        </w:rPr>
        <w:t>Настоящее постановление вступает в силу со дня его подписания.</w:t>
      </w:r>
    </w:p>
    <w:p w:rsidR="00AE1201" w:rsidRP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AE1201" w:rsidRP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p>
    <w:p w:rsidR="00357EE2"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r w:rsidRPr="00AE1201">
        <w:rPr>
          <w:rFonts w:eastAsiaTheme="minorHAnsi"/>
          <w:szCs w:val="24"/>
          <w:lang w:eastAsia="en-US"/>
        </w:rPr>
        <w:t xml:space="preserve">Глава Темиртауского </w:t>
      </w:r>
    </w:p>
    <w:p w:rsidR="00277EFE" w:rsidRPr="00AE1201" w:rsidRDefault="00AE1201" w:rsidP="00E02C4C">
      <w:pPr>
        <w:tabs>
          <w:tab w:val="left" w:pos="567"/>
          <w:tab w:val="left" w:pos="851"/>
        </w:tabs>
        <w:autoSpaceDE w:val="0"/>
        <w:autoSpaceDN w:val="0"/>
        <w:adjustRightInd w:val="0"/>
        <w:spacing w:line="240" w:lineRule="atLeast"/>
        <w:ind w:left="-567"/>
        <w:jc w:val="both"/>
        <w:rPr>
          <w:rFonts w:eastAsiaTheme="minorHAnsi"/>
          <w:szCs w:val="24"/>
          <w:lang w:eastAsia="en-US"/>
        </w:rPr>
      </w:pPr>
      <w:r w:rsidRPr="00AE1201">
        <w:rPr>
          <w:rFonts w:eastAsiaTheme="minorHAnsi"/>
          <w:szCs w:val="24"/>
          <w:lang w:eastAsia="en-US"/>
        </w:rPr>
        <w:t>городского поселения</w:t>
      </w:r>
      <w:r w:rsidRPr="00AE1201">
        <w:rPr>
          <w:rFonts w:eastAsiaTheme="minorHAnsi"/>
          <w:szCs w:val="24"/>
          <w:lang w:eastAsia="en-US"/>
        </w:rPr>
        <w:tab/>
      </w:r>
      <w:r w:rsidRPr="00AE1201">
        <w:rPr>
          <w:rFonts w:eastAsiaTheme="minorHAnsi"/>
          <w:szCs w:val="24"/>
          <w:lang w:eastAsia="en-US"/>
        </w:rPr>
        <w:tab/>
      </w:r>
      <w:r w:rsidRPr="00AE1201">
        <w:rPr>
          <w:rFonts w:eastAsiaTheme="minorHAnsi"/>
          <w:szCs w:val="24"/>
          <w:lang w:eastAsia="en-US"/>
        </w:rPr>
        <w:tab/>
      </w:r>
      <w:r w:rsidR="00357EE2">
        <w:rPr>
          <w:rFonts w:eastAsiaTheme="minorHAnsi"/>
          <w:szCs w:val="24"/>
          <w:lang w:eastAsia="en-US"/>
        </w:rPr>
        <w:tab/>
      </w:r>
      <w:r w:rsidR="00357EE2">
        <w:rPr>
          <w:rFonts w:eastAsiaTheme="minorHAnsi"/>
          <w:szCs w:val="24"/>
          <w:lang w:eastAsia="en-US"/>
        </w:rPr>
        <w:tab/>
      </w:r>
      <w:r w:rsidR="00357EE2">
        <w:rPr>
          <w:rFonts w:eastAsiaTheme="minorHAnsi"/>
          <w:szCs w:val="24"/>
          <w:lang w:eastAsia="en-US"/>
        </w:rPr>
        <w:tab/>
      </w:r>
      <w:r w:rsidR="00357EE2">
        <w:rPr>
          <w:rFonts w:eastAsiaTheme="minorHAnsi"/>
          <w:szCs w:val="24"/>
          <w:lang w:eastAsia="en-US"/>
        </w:rPr>
        <w:tab/>
      </w:r>
      <w:proofErr w:type="spellStart"/>
      <w:r w:rsidRPr="00AE1201">
        <w:rPr>
          <w:rFonts w:eastAsiaTheme="minorHAnsi"/>
          <w:szCs w:val="24"/>
          <w:lang w:eastAsia="en-US"/>
        </w:rPr>
        <w:t>В.М.Гульняшкин</w:t>
      </w:r>
      <w:proofErr w:type="spellEnd"/>
    </w:p>
    <w:p w:rsidR="002659DE" w:rsidRDefault="002659DE" w:rsidP="00E02C4C">
      <w:pPr>
        <w:widowControl w:val="0"/>
        <w:autoSpaceDE w:val="0"/>
        <w:autoSpaceDN w:val="0"/>
        <w:adjustRightInd w:val="0"/>
        <w:ind w:left="-567" w:firstLine="720"/>
        <w:jc w:val="right"/>
        <w:rPr>
          <w:szCs w:val="24"/>
        </w:rPr>
      </w:pPr>
    </w:p>
    <w:p w:rsidR="002659DE" w:rsidRDefault="002659DE" w:rsidP="00E02C4C">
      <w:pPr>
        <w:widowControl w:val="0"/>
        <w:autoSpaceDE w:val="0"/>
        <w:autoSpaceDN w:val="0"/>
        <w:adjustRightInd w:val="0"/>
        <w:ind w:left="-567" w:firstLine="720"/>
        <w:jc w:val="right"/>
        <w:rPr>
          <w:szCs w:val="24"/>
        </w:rPr>
      </w:pPr>
    </w:p>
    <w:p w:rsidR="002659DE" w:rsidRDefault="002659DE" w:rsidP="00E02C4C">
      <w:pPr>
        <w:widowControl w:val="0"/>
        <w:autoSpaceDE w:val="0"/>
        <w:autoSpaceDN w:val="0"/>
        <w:adjustRightInd w:val="0"/>
        <w:ind w:left="-567" w:firstLine="720"/>
        <w:jc w:val="right"/>
        <w:rPr>
          <w:szCs w:val="24"/>
        </w:rPr>
      </w:pPr>
    </w:p>
    <w:p w:rsidR="002659DE" w:rsidRDefault="002659DE" w:rsidP="00E02C4C">
      <w:pPr>
        <w:widowControl w:val="0"/>
        <w:autoSpaceDE w:val="0"/>
        <w:autoSpaceDN w:val="0"/>
        <w:adjustRightInd w:val="0"/>
        <w:ind w:left="-567" w:firstLine="720"/>
        <w:jc w:val="right"/>
        <w:rPr>
          <w:szCs w:val="24"/>
        </w:rPr>
      </w:pPr>
    </w:p>
    <w:p w:rsidR="002659DE" w:rsidRDefault="002659DE" w:rsidP="00E02C4C">
      <w:pPr>
        <w:widowControl w:val="0"/>
        <w:autoSpaceDE w:val="0"/>
        <w:autoSpaceDN w:val="0"/>
        <w:adjustRightInd w:val="0"/>
        <w:ind w:left="-567" w:firstLine="720"/>
        <w:jc w:val="right"/>
        <w:rPr>
          <w:szCs w:val="24"/>
        </w:rPr>
      </w:pPr>
    </w:p>
    <w:p w:rsidR="002659DE" w:rsidRDefault="002659DE" w:rsidP="00E02C4C">
      <w:pPr>
        <w:widowControl w:val="0"/>
        <w:autoSpaceDE w:val="0"/>
        <w:autoSpaceDN w:val="0"/>
        <w:adjustRightInd w:val="0"/>
        <w:ind w:left="-567"/>
        <w:rPr>
          <w:szCs w:val="24"/>
        </w:rPr>
      </w:pPr>
    </w:p>
    <w:p w:rsidR="00B647A0" w:rsidRDefault="00B647A0" w:rsidP="00E02C4C">
      <w:pPr>
        <w:widowControl w:val="0"/>
        <w:autoSpaceDE w:val="0"/>
        <w:autoSpaceDN w:val="0"/>
        <w:adjustRightInd w:val="0"/>
        <w:ind w:left="-567" w:firstLine="720"/>
        <w:jc w:val="right"/>
        <w:rPr>
          <w:szCs w:val="24"/>
        </w:rPr>
      </w:pPr>
    </w:p>
    <w:p w:rsidR="00B647A0" w:rsidRDefault="00B647A0" w:rsidP="00E02C4C">
      <w:pPr>
        <w:widowControl w:val="0"/>
        <w:autoSpaceDE w:val="0"/>
        <w:autoSpaceDN w:val="0"/>
        <w:adjustRightInd w:val="0"/>
        <w:ind w:left="-567" w:firstLine="720"/>
        <w:jc w:val="right"/>
        <w:rPr>
          <w:szCs w:val="24"/>
        </w:rPr>
      </w:pPr>
    </w:p>
    <w:p w:rsidR="00B647A0" w:rsidRDefault="00B647A0" w:rsidP="00E02C4C">
      <w:pPr>
        <w:widowControl w:val="0"/>
        <w:autoSpaceDE w:val="0"/>
        <w:autoSpaceDN w:val="0"/>
        <w:adjustRightInd w:val="0"/>
        <w:ind w:left="-567" w:firstLine="720"/>
        <w:jc w:val="right"/>
        <w:rPr>
          <w:szCs w:val="24"/>
        </w:rPr>
      </w:pPr>
    </w:p>
    <w:p w:rsidR="00B647A0" w:rsidRDefault="00B647A0" w:rsidP="00E02C4C">
      <w:pPr>
        <w:widowControl w:val="0"/>
        <w:autoSpaceDE w:val="0"/>
        <w:autoSpaceDN w:val="0"/>
        <w:adjustRightInd w:val="0"/>
        <w:ind w:left="-567" w:firstLine="720"/>
        <w:jc w:val="right"/>
        <w:rPr>
          <w:szCs w:val="24"/>
        </w:rPr>
      </w:pPr>
    </w:p>
    <w:p w:rsidR="00B647A0" w:rsidRDefault="00B647A0" w:rsidP="00E02C4C">
      <w:pPr>
        <w:widowControl w:val="0"/>
        <w:autoSpaceDE w:val="0"/>
        <w:autoSpaceDN w:val="0"/>
        <w:adjustRightInd w:val="0"/>
        <w:ind w:left="-567" w:firstLine="720"/>
        <w:jc w:val="right"/>
        <w:rPr>
          <w:szCs w:val="24"/>
        </w:rPr>
      </w:pPr>
    </w:p>
    <w:p w:rsidR="00DC4ED0" w:rsidRDefault="00AE1201" w:rsidP="00E02C4C">
      <w:pPr>
        <w:widowControl w:val="0"/>
        <w:autoSpaceDE w:val="0"/>
        <w:autoSpaceDN w:val="0"/>
        <w:adjustRightInd w:val="0"/>
        <w:ind w:left="-567" w:firstLine="720"/>
        <w:jc w:val="right"/>
        <w:rPr>
          <w:szCs w:val="24"/>
        </w:rPr>
      </w:pPr>
      <w:r w:rsidRPr="00AE1201">
        <w:rPr>
          <w:szCs w:val="24"/>
        </w:rPr>
        <w:lastRenderedPageBreak/>
        <w:t>Приложение</w:t>
      </w:r>
    </w:p>
    <w:p w:rsidR="00AE1201" w:rsidRPr="00AE1201" w:rsidRDefault="00AE1201" w:rsidP="00E02C4C">
      <w:pPr>
        <w:widowControl w:val="0"/>
        <w:autoSpaceDE w:val="0"/>
        <w:autoSpaceDN w:val="0"/>
        <w:adjustRightInd w:val="0"/>
        <w:ind w:left="-567" w:firstLine="720"/>
        <w:jc w:val="right"/>
        <w:rPr>
          <w:szCs w:val="24"/>
        </w:rPr>
      </w:pPr>
      <w:r w:rsidRPr="00AE1201">
        <w:rPr>
          <w:szCs w:val="24"/>
        </w:rPr>
        <w:t>к постановлению</w:t>
      </w:r>
    </w:p>
    <w:p w:rsidR="00DC4ED0" w:rsidRDefault="00AE1201" w:rsidP="00E02C4C">
      <w:pPr>
        <w:widowControl w:val="0"/>
        <w:autoSpaceDE w:val="0"/>
        <w:autoSpaceDN w:val="0"/>
        <w:adjustRightInd w:val="0"/>
        <w:ind w:left="-567" w:firstLine="720"/>
        <w:jc w:val="right"/>
        <w:rPr>
          <w:szCs w:val="24"/>
        </w:rPr>
      </w:pPr>
      <w:r w:rsidRPr="00AE1201">
        <w:rPr>
          <w:szCs w:val="24"/>
        </w:rPr>
        <w:t xml:space="preserve">администрации </w:t>
      </w:r>
      <w:r w:rsidR="00DC4ED0">
        <w:rPr>
          <w:szCs w:val="24"/>
        </w:rPr>
        <w:t>Темиртауского</w:t>
      </w:r>
    </w:p>
    <w:p w:rsidR="00AE1201" w:rsidRPr="00AE1201" w:rsidRDefault="00DC4ED0" w:rsidP="00E02C4C">
      <w:pPr>
        <w:widowControl w:val="0"/>
        <w:autoSpaceDE w:val="0"/>
        <w:autoSpaceDN w:val="0"/>
        <w:adjustRightInd w:val="0"/>
        <w:ind w:left="-567" w:firstLine="720"/>
        <w:jc w:val="right"/>
        <w:rPr>
          <w:szCs w:val="24"/>
        </w:rPr>
      </w:pPr>
      <w:r>
        <w:rPr>
          <w:szCs w:val="24"/>
        </w:rPr>
        <w:t xml:space="preserve"> городского поселения</w:t>
      </w:r>
    </w:p>
    <w:p w:rsidR="00AE1201" w:rsidRPr="00AE1201" w:rsidRDefault="00AE1201" w:rsidP="00E02C4C">
      <w:pPr>
        <w:widowControl w:val="0"/>
        <w:autoSpaceDE w:val="0"/>
        <w:autoSpaceDN w:val="0"/>
        <w:adjustRightInd w:val="0"/>
        <w:ind w:left="-567" w:firstLine="720"/>
        <w:jc w:val="right"/>
        <w:rPr>
          <w:szCs w:val="24"/>
        </w:rPr>
      </w:pPr>
      <w:r w:rsidRPr="00AE1201">
        <w:rPr>
          <w:szCs w:val="24"/>
        </w:rPr>
        <w:t>от 18.08. 2015 г. N </w:t>
      </w:r>
      <w:r>
        <w:rPr>
          <w:szCs w:val="24"/>
        </w:rPr>
        <w:t>151</w:t>
      </w:r>
      <w:r w:rsidRPr="00AE1201">
        <w:rPr>
          <w:szCs w:val="24"/>
        </w:rPr>
        <w:t>-п</w:t>
      </w:r>
    </w:p>
    <w:p w:rsidR="0092762D" w:rsidRPr="00BF760C" w:rsidRDefault="0092762D" w:rsidP="00E02C4C">
      <w:pPr>
        <w:tabs>
          <w:tab w:val="left" w:pos="567"/>
          <w:tab w:val="left" w:pos="851"/>
        </w:tabs>
        <w:autoSpaceDE w:val="0"/>
        <w:autoSpaceDN w:val="0"/>
        <w:adjustRightInd w:val="0"/>
        <w:spacing w:line="240" w:lineRule="atLeast"/>
        <w:ind w:left="-567"/>
        <w:jc w:val="both"/>
        <w:rPr>
          <w:szCs w:val="24"/>
        </w:rPr>
      </w:pP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АДМИНИСТРАТИВНЫЙ РЕГЛАМЕНТ</w:t>
      </w:r>
    </w:p>
    <w:p w:rsidR="00BC0654"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 xml:space="preserve">предоставления муниципальной услуги по предоставлению разрешения </w:t>
      </w:r>
    </w:p>
    <w:p w:rsidR="00BC0654"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 xml:space="preserve">на отклонение от предельных параметров разрешенного строительства, </w:t>
      </w:r>
    </w:p>
    <w:p w:rsidR="00BF760C" w:rsidRPr="00023FCA"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реконструкции объе</w:t>
      </w:r>
      <w:r w:rsidR="00023FCA">
        <w:rPr>
          <w:rFonts w:eastAsiaTheme="minorHAnsi"/>
          <w:b/>
          <w:szCs w:val="24"/>
          <w:lang w:eastAsia="en-US"/>
        </w:rPr>
        <w:t>ктов капитального строительства</w:t>
      </w:r>
    </w:p>
    <w:p w:rsidR="0092762D" w:rsidRPr="00BF760C" w:rsidRDefault="00BF760C" w:rsidP="00E02C4C">
      <w:pPr>
        <w:pStyle w:val="a9"/>
        <w:tabs>
          <w:tab w:val="left" w:pos="0"/>
        </w:tabs>
        <w:autoSpaceDE w:val="0"/>
        <w:autoSpaceDN w:val="0"/>
        <w:adjustRightInd w:val="0"/>
        <w:spacing w:line="240" w:lineRule="atLeast"/>
        <w:ind w:left="-567"/>
        <w:contextualSpacing w:val="0"/>
        <w:jc w:val="center"/>
        <w:rPr>
          <w:b/>
          <w:szCs w:val="24"/>
        </w:rPr>
      </w:pPr>
      <w:r>
        <w:rPr>
          <w:b/>
          <w:szCs w:val="24"/>
        </w:rPr>
        <w:t>1. Общие положения</w:t>
      </w:r>
    </w:p>
    <w:p w:rsidR="0092762D" w:rsidRPr="00BF760C" w:rsidRDefault="0092762D" w:rsidP="00E02C4C">
      <w:pPr>
        <w:pStyle w:val="a9"/>
        <w:tabs>
          <w:tab w:val="left" w:pos="567"/>
          <w:tab w:val="left" w:pos="851"/>
        </w:tabs>
        <w:autoSpaceDE w:val="0"/>
        <w:autoSpaceDN w:val="0"/>
        <w:adjustRightInd w:val="0"/>
        <w:spacing w:line="240" w:lineRule="atLeast"/>
        <w:ind w:left="-567" w:firstLine="709"/>
        <w:contextualSpacing w:val="0"/>
        <w:jc w:val="both"/>
        <w:rPr>
          <w:szCs w:val="24"/>
        </w:rPr>
      </w:pPr>
      <w:r w:rsidRPr="00BF760C">
        <w:rPr>
          <w:rFonts w:eastAsiaTheme="minorHAnsi"/>
          <w:szCs w:val="24"/>
          <w:lang w:eastAsia="en-US"/>
        </w:rPr>
        <w:t>1.1.</w:t>
      </w:r>
      <w:r w:rsidRPr="00BF760C">
        <w:rPr>
          <w:rFonts w:eastAsiaTheme="minorHAnsi"/>
          <w:szCs w:val="24"/>
        </w:rPr>
        <w:t> </w:t>
      </w:r>
      <w:r w:rsidRPr="00BF760C">
        <w:rPr>
          <w:rFonts w:eastAsiaTheme="minorHAnsi"/>
          <w:szCs w:val="24"/>
          <w:lang w:eastAsia="en-US"/>
        </w:rPr>
        <w:t>Административный регламент предоставления муниципальной услуги по предоставл</w:t>
      </w:r>
      <w:r w:rsidRPr="00BF760C">
        <w:rPr>
          <w:rFonts w:eastAsiaTheme="minorHAnsi"/>
          <w:szCs w:val="24"/>
          <w:lang w:eastAsia="en-US"/>
        </w:rPr>
        <w:t>е</w:t>
      </w:r>
      <w:r w:rsidRPr="00BF760C">
        <w:rPr>
          <w:rFonts w:eastAsiaTheme="minorHAnsi"/>
          <w:szCs w:val="24"/>
          <w:lang w:eastAsia="en-US"/>
        </w:rPr>
        <w:t>нию разрешения на отклонение от предельных параметров разрешенного строительства, реко</w:t>
      </w:r>
      <w:r w:rsidRPr="00BF760C">
        <w:rPr>
          <w:rFonts w:eastAsiaTheme="minorHAnsi"/>
          <w:szCs w:val="24"/>
          <w:lang w:eastAsia="en-US"/>
        </w:rPr>
        <w:t>н</w:t>
      </w:r>
      <w:r w:rsidRPr="00BF760C">
        <w:rPr>
          <w:rFonts w:eastAsiaTheme="minorHAnsi"/>
          <w:szCs w:val="24"/>
          <w:lang w:eastAsia="en-US"/>
        </w:rPr>
        <w:t xml:space="preserve">струкции объектов капитального строительства (далее - административный регламент) разработан в соответствии с Федеральным </w:t>
      </w:r>
      <w:hyperlink r:id="rId12" w:history="1">
        <w:r w:rsidRPr="00BF760C">
          <w:rPr>
            <w:rFonts w:eastAsiaTheme="minorHAnsi"/>
            <w:szCs w:val="24"/>
            <w:lang w:eastAsia="en-US"/>
          </w:rPr>
          <w:t>законом</w:t>
        </w:r>
      </w:hyperlink>
      <w:r w:rsidR="00AE1201" w:rsidRPr="00BF760C">
        <w:rPr>
          <w:rFonts w:eastAsiaTheme="minorHAnsi"/>
          <w:szCs w:val="24"/>
          <w:lang w:eastAsia="en-US"/>
        </w:rPr>
        <w:t xml:space="preserve"> от 27.07.2010 № 210-ФЗ</w:t>
      </w:r>
    </w:p>
    <w:p w:rsidR="0092762D" w:rsidRPr="00BF760C" w:rsidRDefault="0092762D" w:rsidP="00E02C4C">
      <w:pPr>
        <w:pStyle w:val="ConsPlusNormal"/>
        <w:tabs>
          <w:tab w:val="left" w:pos="567"/>
          <w:tab w:val="left" w:pos="851"/>
        </w:tabs>
        <w:spacing w:line="240" w:lineRule="atLeast"/>
        <w:ind w:left="-567" w:firstLine="709"/>
        <w:jc w:val="both"/>
        <w:rPr>
          <w:rFonts w:ascii="Times New Roman" w:eastAsiaTheme="minorHAnsi" w:hAnsi="Times New Roman" w:cs="Times New Roman"/>
          <w:sz w:val="24"/>
          <w:szCs w:val="24"/>
          <w:lang w:eastAsia="en-US"/>
        </w:rPr>
      </w:pPr>
      <w:r w:rsidRPr="00BF760C">
        <w:rPr>
          <w:rFonts w:ascii="Times New Roman" w:hAnsi="Times New Roman" w:cs="Times New Roman"/>
          <w:sz w:val="24"/>
          <w:szCs w:val="24"/>
        </w:rPr>
        <w:t>1.2. </w:t>
      </w:r>
      <w:proofErr w:type="gramStart"/>
      <w:r w:rsidRPr="00BF760C">
        <w:rPr>
          <w:rFonts w:ascii="Times New Roman" w:eastAsiaTheme="minorHAnsi" w:hAnsi="Times New Roman" w:cs="Times New Roman"/>
          <w:sz w:val="24"/>
          <w:szCs w:val="24"/>
          <w:lang w:eastAsia="en-US"/>
        </w:rPr>
        <w:t>Административный регламент устанавливает порядок и стандарт предоставления м</w:t>
      </w:r>
      <w:r w:rsidRPr="00BF760C">
        <w:rPr>
          <w:rFonts w:ascii="Times New Roman" w:eastAsiaTheme="minorHAnsi" w:hAnsi="Times New Roman" w:cs="Times New Roman"/>
          <w:sz w:val="24"/>
          <w:szCs w:val="24"/>
          <w:lang w:eastAsia="en-US"/>
        </w:rPr>
        <w:t>у</w:t>
      </w:r>
      <w:r w:rsidRPr="00BF760C">
        <w:rPr>
          <w:rFonts w:ascii="Times New Roman" w:eastAsiaTheme="minorHAnsi" w:hAnsi="Times New Roman" w:cs="Times New Roman"/>
          <w:sz w:val="24"/>
          <w:szCs w:val="24"/>
          <w:lang w:eastAsia="en-US"/>
        </w:rPr>
        <w:t>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w:t>
      </w:r>
      <w:r w:rsidRPr="00BF760C">
        <w:rPr>
          <w:rFonts w:ascii="Times New Roman" w:eastAsiaTheme="minorHAnsi" w:hAnsi="Times New Roman" w:cs="Times New Roman"/>
          <w:sz w:val="24"/>
          <w:szCs w:val="24"/>
          <w:lang w:eastAsia="en-US"/>
        </w:rPr>
        <w:t>а</w:t>
      </w:r>
      <w:r w:rsidRPr="00BF760C">
        <w:rPr>
          <w:rFonts w:ascii="Times New Roman" w:eastAsiaTheme="minorHAnsi" w:hAnsi="Times New Roman" w:cs="Times New Roman"/>
          <w:sz w:val="24"/>
          <w:szCs w:val="24"/>
          <w:lang w:eastAsia="en-US"/>
        </w:rPr>
        <w:t>ционно-коммуникационной сети Интернет с соблюдением норм законодательства</w:t>
      </w:r>
      <w:proofErr w:type="gramEnd"/>
      <w:r w:rsidRPr="00BF760C">
        <w:rPr>
          <w:rFonts w:ascii="Times New Roman" w:eastAsiaTheme="minorHAnsi" w:hAnsi="Times New Roman" w:cs="Times New Roman"/>
          <w:sz w:val="24"/>
          <w:szCs w:val="24"/>
          <w:lang w:eastAsia="en-US"/>
        </w:rPr>
        <w:t xml:space="preserve"> Российской Федерации о защите персональных данных, а также состав, последовательность и сроки выполн</w:t>
      </w:r>
      <w:r w:rsidRPr="00BF760C">
        <w:rPr>
          <w:rFonts w:ascii="Times New Roman" w:eastAsiaTheme="minorHAnsi" w:hAnsi="Times New Roman" w:cs="Times New Roman"/>
          <w:sz w:val="24"/>
          <w:szCs w:val="24"/>
          <w:lang w:eastAsia="en-US"/>
        </w:rPr>
        <w:t>е</w:t>
      </w:r>
      <w:r w:rsidRPr="00BF760C">
        <w:rPr>
          <w:rFonts w:ascii="Times New Roman" w:eastAsiaTheme="minorHAnsi" w:hAnsi="Times New Roman" w:cs="Times New Roman"/>
          <w:sz w:val="24"/>
          <w:szCs w:val="24"/>
          <w:lang w:eastAsia="en-US"/>
        </w:rPr>
        <w:t xml:space="preserve">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0014744E" w:rsidRPr="00BF760C">
        <w:rPr>
          <w:rFonts w:ascii="Times New Roman" w:eastAsiaTheme="minorHAnsi" w:hAnsi="Times New Roman" w:cs="Times New Roman"/>
          <w:sz w:val="24"/>
          <w:szCs w:val="24"/>
          <w:lang w:eastAsia="en-US"/>
        </w:rPr>
        <w:t>администрации Темиртауского городского поселения</w:t>
      </w:r>
      <w:r w:rsidR="00456A33" w:rsidRPr="00BF760C">
        <w:rPr>
          <w:rFonts w:ascii="Times New Roman" w:eastAsiaTheme="minorHAnsi" w:hAnsi="Times New Roman" w:cs="Times New Roman"/>
          <w:sz w:val="24"/>
          <w:szCs w:val="24"/>
          <w:lang w:eastAsia="en-US"/>
        </w:rPr>
        <w:t xml:space="preserve"> </w:t>
      </w:r>
      <w:r w:rsidRPr="00BF760C">
        <w:rPr>
          <w:rFonts w:ascii="Times New Roman" w:eastAsiaTheme="minorHAnsi" w:hAnsi="Times New Roman" w:cs="Times New Roman"/>
          <w:sz w:val="24"/>
          <w:szCs w:val="24"/>
          <w:lang w:eastAsia="en-US"/>
        </w:rPr>
        <w:t xml:space="preserve">(далее </w:t>
      </w:r>
      <w:proofErr w:type="gramStart"/>
      <w:r w:rsidRPr="00BF760C">
        <w:rPr>
          <w:rFonts w:ascii="Times New Roman" w:eastAsiaTheme="minorHAnsi" w:hAnsi="Times New Roman" w:cs="Times New Roman"/>
          <w:sz w:val="24"/>
          <w:szCs w:val="24"/>
          <w:lang w:eastAsia="en-US"/>
        </w:rPr>
        <w:t>-</w:t>
      </w:r>
      <w:r w:rsidR="0014744E" w:rsidRPr="00BF760C">
        <w:rPr>
          <w:rFonts w:ascii="Times New Roman" w:eastAsiaTheme="minorHAnsi" w:hAnsi="Times New Roman" w:cs="Times New Roman"/>
          <w:sz w:val="24"/>
          <w:szCs w:val="24"/>
          <w:lang w:eastAsia="en-US"/>
        </w:rPr>
        <w:t>А</w:t>
      </w:r>
      <w:proofErr w:type="gramEnd"/>
      <w:r w:rsidR="0014744E" w:rsidRPr="00BF760C">
        <w:rPr>
          <w:rFonts w:ascii="Times New Roman" w:eastAsiaTheme="minorHAnsi" w:hAnsi="Times New Roman" w:cs="Times New Roman"/>
          <w:sz w:val="24"/>
          <w:szCs w:val="24"/>
          <w:lang w:eastAsia="en-US"/>
        </w:rPr>
        <w:t>дминистрация</w:t>
      </w:r>
      <w:r w:rsidRPr="00BF760C">
        <w:rPr>
          <w:rFonts w:ascii="Times New Roman" w:eastAsiaTheme="minorHAnsi" w:hAnsi="Times New Roman" w:cs="Times New Roman"/>
          <w:sz w:val="24"/>
          <w:szCs w:val="24"/>
          <w:lang w:eastAsia="en-US"/>
        </w:rPr>
        <w:t>), предоставляющей муниципальную услугу, должностного лица либо муниципального служащего при предоставлении муниципальной услуги.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1.3. Муниципальная услуга предоставляется физическим и юридическим лицам - правоо</w:t>
      </w:r>
      <w:r w:rsidRPr="00BF760C">
        <w:rPr>
          <w:rFonts w:eastAsiaTheme="minorHAnsi"/>
          <w:szCs w:val="24"/>
          <w:lang w:eastAsia="en-US"/>
        </w:rPr>
        <w:t>б</w:t>
      </w:r>
      <w:r w:rsidRPr="00BF760C">
        <w:rPr>
          <w:rFonts w:eastAsiaTheme="minorHAnsi"/>
          <w:szCs w:val="24"/>
          <w:lang w:eastAsia="en-US"/>
        </w:rPr>
        <w:t>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w:t>
      </w:r>
      <w:r w:rsidRPr="00BF760C">
        <w:rPr>
          <w:rFonts w:eastAsiaTheme="minorHAnsi"/>
          <w:szCs w:val="24"/>
          <w:lang w:eastAsia="en-US"/>
        </w:rPr>
        <w:t>и</w:t>
      </w:r>
      <w:r w:rsidR="00BF760C">
        <w:rPr>
          <w:rFonts w:eastAsiaTheme="minorHAnsi"/>
          <w:szCs w:val="24"/>
          <w:lang w:eastAsia="en-US"/>
        </w:rPr>
        <w:t>тель).</w:t>
      </w: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2. Стандарт пред</w:t>
      </w:r>
      <w:r w:rsidR="00BF760C">
        <w:rPr>
          <w:rFonts w:eastAsiaTheme="minorHAnsi"/>
          <w:b/>
          <w:szCs w:val="24"/>
          <w:lang w:eastAsia="en-US"/>
        </w:rPr>
        <w:t>оставления муниципальной услуги</w:t>
      </w:r>
    </w:p>
    <w:p w:rsidR="0092762D" w:rsidRPr="00BF760C" w:rsidRDefault="00963D58"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2.1. </w:t>
      </w:r>
      <w:r w:rsidR="0092762D" w:rsidRPr="00BF760C">
        <w:rPr>
          <w:rFonts w:eastAsiaTheme="minorHAnsi"/>
          <w:szCs w:val="24"/>
          <w:lang w:eastAsia="en-US"/>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E56995"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2.2. </w:t>
      </w:r>
      <w:r w:rsidR="00943CC6" w:rsidRPr="00BF760C">
        <w:rPr>
          <w:szCs w:val="24"/>
        </w:rPr>
        <w:t>Муниципальная услуга предоставляется Администрацией Темиртауского городского поселения и Комиссией по проведению публичных слушаний по вопросам градостроительства (далее - Комиссия).</w:t>
      </w:r>
    </w:p>
    <w:p w:rsidR="00E56995" w:rsidRPr="00BF760C" w:rsidRDefault="00E56995" w:rsidP="00E02C4C">
      <w:pPr>
        <w:widowControl w:val="0"/>
        <w:autoSpaceDE w:val="0"/>
        <w:autoSpaceDN w:val="0"/>
        <w:adjustRightInd w:val="0"/>
        <w:ind w:left="-567" w:firstLine="720"/>
        <w:jc w:val="both"/>
        <w:rPr>
          <w:szCs w:val="24"/>
        </w:rPr>
      </w:pPr>
      <w:bookmarkStart w:id="1" w:name="sub_7"/>
      <w:r w:rsidRPr="00BF760C">
        <w:rPr>
          <w:szCs w:val="24"/>
        </w:rPr>
        <w:t>2.3. Информирование о порядке и ходе предоставления муниципальной услуги предоста</w:t>
      </w:r>
      <w:r w:rsidRPr="00BF760C">
        <w:rPr>
          <w:szCs w:val="24"/>
        </w:rPr>
        <w:t>в</w:t>
      </w:r>
      <w:r w:rsidRPr="00BF760C">
        <w:rPr>
          <w:szCs w:val="24"/>
        </w:rPr>
        <w:t>ляется:</w:t>
      </w:r>
    </w:p>
    <w:bookmarkEnd w:id="1"/>
    <w:p w:rsidR="00E56995" w:rsidRPr="00BF760C" w:rsidRDefault="00E56995" w:rsidP="00E02C4C">
      <w:pPr>
        <w:widowControl w:val="0"/>
        <w:autoSpaceDE w:val="0"/>
        <w:autoSpaceDN w:val="0"/>
        <w:adjustRightInd w:val="0"/>
        <w:ind w:left="-567"/>
        <w:jc w:val="both"/>
        <w:rPr>
          <w:szCs w:val="24"/>
        </w:rPr>
      </w:pPr>
      <w:r w:rsidRPr="00BF760C">
        <w:rPr>
          <w:color w:val="FF0000"/>
          <w:szCs w:val="24"/>
        </w:rPr>
        <w:t xml:space="preserve">- </w:t>
      </w:r>
      <w:r w:rsidRPr="00BF760C">
        <w:rPr>
          <w:szCs w:val="24"/>
        </w:rPr>
        <w:t>на Едином портале государственных и муниципальных услуг (</w:t>
      </w:r>
      <w:hyperlink r:id="rId13" w:history="1">
        <w:r w:rsidRPr="00C82B51">
          <w:rPr>
            <w:szCs w:val="24"/>
            <w:u w:val="single"/>
          </w:rPr>
          <w:t>www.gosuslugi.ru</w:t>
        </w:r>
      </w:hyperlink>
      <w:r w:rsidRPr="00BF760C">
        <w:rPr>
          <w:szCs w:val="24"/>
        </w:rPr>
        <w:t>);</w:t>
      </w:r>
    </w:p>
    <w:p w:rsidR="00E56995" w:rsidRPr="00BF760C" w:rsidRDefault="00E56995" w:rsidP="00E02C4C">
      <w:pPr>
        <w:widowControl w:val="0"/>
        <w:autoSpaceDE w:val="0"/>
        <w:autoSpaceDN w:val="0"/>
        <w:adjustRightInd w:val="0"/>
        <w:ind w:left="-567"/>
        <w:jc w:val="both"/>
        <w:rPr>
          <w:szCs w:val="24"/>
        </w:rPr>
      </w:pPr>
      <w:r w:rsidRPr="00BF760C">
        <w:rPr>
          <w:szCs w:val="24"/>
        </w:rPr>
        <w:t xml:space="preserve">- на официальном сайте в информационно-коммуникационной сети Интернет </w:t>
      </w:r>
      <w:proofErr w:type="spellStart"/>
      <w:r w:rsidRPr="00BF760C">
        <w:rPr>
          <w:szCs w:val="24"/>
          <w:u w:val="single"/>
          <w:lang w:val="en-US"/>
        </w:rPr>
        <w:t>temirtau</w:t>
      </w:r>
      <w:proofErr w:type="spellEnd"/>
      <w:r w:rsidRPr="00BF760C">
        <w:rPr>
          <w:szCs w:val="24"/>
          <w:u w:val="single"/>
        </w:rPr>
        <w:t>-</w:t>
      </w:r>
      <w:proofErr w:type="spellStart"/>
      <w:r w:rsidRPr="00BF760C">
        <w:rPr>
          <w:szCs w:val="24"/>
          <w:u w:val="single"/>
          <w:lang w:val="en-US"/>
        </w:rPr>
        <w:t>adm</w:t>
      </w:r>
      <w:proofErr w:type="spellEnd"/>
      <w:r w:rsidRPr="00BF760C">
        <w:rPr>
          <w:szCs w:val="24"/>
          <w:u w:val="single"/>
        </w:rPr>
        <w:t>.</w:t>
      </w:r>
      <w:proofErr w:type="spellStart"/>
      <w:r w:rsidRPr="00BF760C">
        <w:rPr>
          <w:szCs w:val="24"/>
          <w:u w:val="single"/>
          <w:lang w:val="en-US"/>
        </w:rPr>
        <w:t>ru</w:t>
      </w:r>
      <w:proofErr w:type="spellEnd"/>
      <w:r w:rsidRPr="00BF760C">
        <w:rPr>
          <w:szCs w:val="24"/>
        </w:rPr>
        <w:t xml:space="preserve">; сайте многофункционального центра </w:t>
      </w:r>
      <w:r w:rsidRPr="00BF760C">
        <w:rPr>
          <w:szCs w:val="24"/>
          <w:u w:val="single"/>
        </w:rPr>
        <w:t>mfc-tashtagol.ru</w:t>
      </w:r>
    </w:p>
    <w:p w:rsidR="00E56995" w:rsidRPr="00BF760C" w:rsidRDefault="00E56995" w:rsidP="00E02C4C">
      <w:pPr>
        <w:widowControl w:val="0"/>
        <w:autoSpaceDE w:val="0"/>
        <w:autoSpaceDN w:val="0"/>
        <w:adjustRightInd w:val="0"/>
        <w:ind w:left="-567"/>
        <w:jc w:val="both"/>
        <w:rPr>
          <w:szCs w:val="24"/>
        </w:rPr>
      </w:pPr>
      <w:r w:rsidRPr="00BF760C">
        <w:rPr>
          <w:szCs w:val="24"/>
        </w:rPr>
        <w:t>- посредством публикации в средствах массовой информации;</w:t>
      </w:r>
    </w:p>
    <w:p w:rsidR="00E56995" w:rsidRPr="00BF760C" w:rsidRDefault="00E56995" w:rsidP="00E02C4C">
      <w:pPr>
        <w:widowControl w:val="0"/>
        <w:autoSpaceDE w:val="0"/>
        <w:autoSpaceDN w:val="0"/>
        <w:adjustRightInd w:val="0"/>
        <w:ind w:left="-567"/>
        <w:jc w:val="both"/>
        <w:rPr>
          <w:szCs w:val="24"/>
        </w:rPr>
      </w:pPr>
      <w:r w:rsidRPr="00BF760C">
        <w:rPr>
          <w:szCs w:val="24"/>
        </w:rPr>
        <w:t>- с использованием средств телефонной и электронной связи;</w:t>
      </w:r>
    </w:p>
    <w:p w:rsidR="00E56995" w:rsidRPr="00BF760C" w:rsidRDefault="00E56995" w:rsidP="00E02C4C">
      <w:pPr>
        <w:widowControl w:val="0"/>
        <w:autoSpaceDE w:val="0"/>
        <w:autoSpaceDN w:val="0"/>
        <w:adjustRightInd w:val="0"/>
        <w:ind w:left="-567"/>
        <w:jc w:val="both"/>
        <w:rPr>
          <w:szCs w:val="24"/>
        </w:rPr>
      </w:pPr>
      <w:r w:rsidRPr="00BF760C">
        <w:rPr>
          <w:szCs w:val="24"/>
        </w:rPr>
        <w:t>- муниципальными служащими Администрации Темиртауского городского поселения либо специалистами Многофункционального центра.</w:t>
      </w:r>
    </w:p>
    <w:p w:rsidR="00E56995" w:rsidRPr="00BF760C" w:rsidRDefault="00E56995" w:rsidP="00E02C4C">
      <w:pPr>
        <w:widowControl w:val="0"/>
        <w:autoSpaceDE w:val="0"/>
        <w:autoSpaceDN w:val="0"/>
        <w:adjustRightInd w:val="0"/>
        <w:ind w:left="-567" w:firstLine="720"/>
        <w:jc w:val="both"/>
        <w:rPr>
          <w:szCs w:val="24"/>
        </w:rPr>
      </w:pPr>
      <w:bookmarkStart w:id="2" w:name="sub_8"/>
      <w:r w:rsidRPr="00BF760C">
        <w:rPr>
          <w:szCs w:val="24"/>
        </w:rPr>
        <w:t>2.4. Информация о результатах предоставления муниципальной услуги доводится до заяв</w:t>
      </w:r>
      <w:r w:rsidRPr="00BF760C">
        <w:rPr>
          <w:szCs w:val="24"/>
        </w:rPr>
        <w:t>и</w:t>
      </w:r>
      <w:r w:rsidRPr="00BF760C">
        <w:rPr>
          <w:szCs w:val="24"/>
        </w:rPr>
        <w:t>теля по телефону, электронной почте с использованием информационно - телекоммуникационных ресурсов Администрации Темиртауского городского поселения, в средствах массовой информ</w:t>
      </w:r>
      <w:r w:rsidRPr="00BF760C">
        <w:rPr>
          <w:szCs w:val="24"/>
        </w:rPr>
        <w:t>а</w:t>
      </w:r>
      <w:r w:rsidRPr="00BF760C">
        <w:rPr>
          <w:szCs w:val="24"/>
        </w:rPr>
        <w:t>ции, а также при личном обращении.</w:t>
      </w:r>
    </w:p>
    <w:p w:rsidR="00E56995" w:rsidRPr="00BF760C" w:rsidRDefault="00E56995" w:rsidP="00E02C4C">
      <w:pPr>
        <w:widowControl w:val="0"/>
        <w:autoSpaceDE w:val="0"/>
        <w:autoSpaceDN w:val="0"/>
        <w:adjustRightInd w:val="0"/>
        <w:ind w:left="-567" w:firstLine="720"/>
        <w:jc w:val="both"/>
        <w:rPr>
          <w:szCs w:val="24"/>
        </w:rPr>
      </w:pPr>
      <w:bookmarkStart w:id="3" w:name="sub_9"/>
      <w:bookmarkEnd w:id="2"/>
      <w:r w:rsidRPr="00BF760C">
        <w:rPr>
          <w:szCs w:val="24"/>
        </w:rPr>
        <w:t xml:space="preserve">2.5. Если для подготовки ответа требуется продолжительное время, лицо, осуществляющее </w:t>
      </w:r>
      <w:r w:rsidRPr="00BF760C">
        <w:rPr>
          <w:szCs w:val="24"/>
        </w:rPr>
        <w:lastRenderedPageBreak/>
        <w:t>индивидуальное устное информирование, вправе предложить заявителям обратиться за необход</w:t>
      </w:r>
      <w:r w:rsidRPr="00BF760C">
        <w:rPr>
          <w:szCs w:val="24"/>
        </w:rPr>
        <w:t>и</w:t>
      </w:r>
      <w:r w:rsidRPr="00BF760C">
        <w:rPr>
          <w:szCs w:val="24"/>
        </w:rPr>
        <w:t>мой информацией в письменном виде либо назначить другое удобное для них время для устного информирования.</w:t>
      </w:r>
    </w:p>
    <w:p w:rsidR="00E56995" w:rsidRPr="00BF760C" w:rsidRDefault="00E56995" w:rsidP="00E02C4C">
      <w:pPr>
        <w:widowControl w:val="0"/>
        <w:autoSpaceDE w:val="0"/>
        <w:autoSpaceDN w:val="0"/>
        <w:adjustRightInd w:val="0"/>
        <w:ind w:left="-567" w:firstLine="720"/>
        <w:jc w:val="both"/>
        <w:rPr>
          <w:szCs w:val="24"/>
        </w:rPr>
      </w:pPr>
      <w:bookmarkStart w:id="4" w:name="sub_10"/>
      <w:bookmarkEnd w:id="3"/>
      <w:r w:rsidRPr="00BF760C">
        <w:rPr>
          <w:szCs w:val="24"/>
        </w:rPr>
        <w:t xml:space="preserve">2.6. Ответ на письменный вопрос предоставляется в течение </w:t>
      </w:r>
      <w:r w:rsidRPr="00BF760C">
        <w:rPr>
          <w:szCs w:val="24"/>
          <w:u w:val="single"/>
        </w:rPr>
        <w:t>30 дней</w:t>
      </w:r>
      <w:r w:rsidRPr="00BF760C">
        <w:rPr>
          <w:szCs w:val="24"/>
        </w:rPr>
        <w:t xml:space="preserve">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bookmarkEnd w:id="4"/>
    <w:p w:rsidR="00E56995" w:rsidRPr="00BF760C" w:rsidRDefault="00E56995" w:rsidP="00E02C4C">
      <w:pPr>
        <w:widowControl w:val="0"/>
        <w:autoSpaceDE w:val="0"/>
        <w:autoSpaceDN w:val="0"/>
        <w:adjustRightInd w:val="0"/>
        <w:ind w:left="-567" w:firstLine="720"/>
        <w:jc w:val="both"/>
        <w:rPr>
          <w:szCs w:val="24"/>
        </w:rPr>
      </w:pPr>
      <w:r w:rsidRPr="00BF760C">
        <w:rPr>
          <w:szCs w:val="24"/>
        </w:rPr>
        <w:t>При ответах на телефонные звонки и устные обращения специалисты Администрации Т</w:t>
      </w:r>
      <w:r w:rsidRPr="00BF760C">
        <w:rPr>
          <w:szCs w:val="24"/>
        </w:rPr>
        <w:t>е</w:t>
      </w:r>
      <w:r w:rsidRPr="00BF760C">
        <w:rPr>
          <w:szCs w:val="24"/>
        </w:rPr>
        <w:t>миртауского городского поселения, ответственные за предоставление муниципальной услуги, подробно и в вежливой форме информируют обратившихся по интересующим их вопросам.</w:t>
      </w:r>
    </w:p>
    <w:p w:rsidR="00E56995" w:rsidRPr="00BF760C" w:rsidRDefault="00E56995" w:rsidP="00E02C4C">
      <w:pPr>
        <w:widowControl w:val="0"/>
        <w:autoSpaceDE w:val="0"/>
        <w:autoSpaceDN w:val="0"/>
        <w:adjustRightInd w:val="0"/>
        <w:ind w:left="-567" w:firstLine="720"/>
        <w:jc w:val="both"/>
        <w:rPr>
          <w:szCs w:val="24"/>
        </w:rPr>
      </w:pPr>
      <w:r w:rsidRPr="00BF760C">
        <w:rPr>
          <w:szCs w:val="24"/>
        </w:rPr>
        <w:t>Ответ на телефонный звонок должен содержать информацию о наименовании органа, в к</w:t>
      </w:r>
      <w:r w:rsidRPr="00BF760C">
        <w:rPr>
          <w:szCs w:val="24"/>
        </w:rPr>
        <w:t>о</w:t>
      </w:r>
      <w:r w:rsidRPr="00BF760C">
        <w:rPr>
          <w:szCs w:val="24"/>
        </w:rPr>
        <w:t>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E56995" w:rsidRPr="00BF760C" w:rsidRDefault="00E56995" w:rsidP="00E02C4C">
      <w:pPr>
        <w:widowControl w:val="0"/>
        <w:autoSpaceDE w:val="0"/>
        <w:autoSpaceDN w:val="0"/>
        <w:adjustRightInd w:val="0"/>
        <w:ind w:left="-567" w:firstLine="720"/>
        <w:jc w:val="both"/>
        <w:rPr>
          <w:szCs w:val="24"/>
        </w:rPr>
      </w:pPr>
      <w:bookmarkStart w:id="5" w:name="sub_11"/>
      <w:r w:rsidRPr="00BF760C">
        <w:rPr>
          <w:szCs w:val="24"/>
        </w:rPr>
        <w:t>2.7. Сведения о местонахождении (адресе), контактных телефонах и адресах электронной почты Администрации Темиртауского городского поселения:</w:t>
      </w:r>
    </w:p>
    <w:bookmarkEnd w:id="5"/>
    <w:p w:rsidR="00E56995" w:rsidRPr="00BF760C" w:rsidRDefault="00E56995" w:rsidP="00E02C4C">
      <w:pPr>
        <w:widowControl w:val="0"/>
        <w:suppressAutoHyphens/>
        <w:autoSpaceDE w:val="0"/>
        <w:autoSpaceDN w:val="0"/>
        <w:adjustRightInd w:val="0"/>
        <w:ind w:left="-567" w:firstLine="720"/>
        <w:jc w:val="both"/>
        <w:rPr>
          <w:szCs w:val="24"/>
          <w:lang w:eastAsia="ar-SA"/>
        </w:rPr>
      </w:pPr>
      <w:r w:rsidRPr="00BF760C">
        <w:rPr>
          <w:szCs w:val="24"/>
        </w:rPr>
        <w:t xml:space="preserve">Адрес: </w:t>
      </w:r>
      <w:r w:rsidRPr="00BF760C">
        <w:rPr>
          <w:szCs w:val="24"/>
          <w:lang w:eastAsia="ar-SA"/>
        </w:rPr>
        <w:t xml:space="preserve">652920, Кемеровская область, </w:t>
      </w:r>
      <w:proofErr w:type="spellStart"/>
      <w:r w:rsidRPr="00BF760C">
        <w:rPr>
          <w:szCs w:val="24"/>
          <w:lang w:eastAsia="ar-SA"/>
        </w:rPr>
        <w:t>Таштагольский</w:t>
      </w:r>
      <w:proofErr w:type="spellEnd"/>
      <w:r w:rsidRPr="00BF760C">
        <w:rPr>
          <w:szCs w:val="24"/>
          <w:lang w:eastAsia="ar-SA"/>
        </w:rPr>
        <w:t xml:space="preserve"> район, </w:t>
      </w:r>
      <w:proofErr w:type="spellStart"/>
      <w:r w:rsidRPr="00BF760C">
        <w:rPr>
          <w:szCs w:val="24"/>
          <w:lang w:eastAsia="ar-SA"/>
        </w:rPr>
        <w:t>пгт</w:t>
      </w:r>
      <w:proofErr w:type="spellEnd"/>
      <w:r w:rsidRPr="00BF760C">
        <w:rPr>
          <w:szCs w:val="24"/>
          <w:lang w:eastAsia="ar-SA"/>
        </w:rPr>
        <w:t xml:space="preserve">. Темиртау, ул. </w:t>
      </w:r>
      <w:proofErr w:type="gramStart"/>
      <w:r w:rsidRPr="00BF760C">
        <w:rPr>
          <w:szCs w:val="24"/>
          <w:lang w:eastAsia="ar-SA"/>
        </w:rPr>
        <w:t>Почтовая</w:t>
      </w:r>
      <w:proofErr w:type="gramEnd"/>
      <w:r w:rsidRPr="00BF760C">
        <w:rPr>
          <w:szCs w:val="24"/>
          <w:lang w:eastAsia="ar-SA"/>
        </w:rPr>
        <w:t xml:space="preserve">, д. 28, телефон/факс  8(38473) 63-3-72 , электронный адрес: </w:t>
      </w:r>
      <w:proofErr w:type="spellStart"/>
      <w:r w:rsidRPr="00BF760C">
        <w:rPr>
          <w:szCs w:val="24"/>
          <w:u w:val="single"/>
          <w:lang w:val="en-US" w:eastAsia="ar-SA"/>
        </w:rPr>
        <w:t>admtemir</w:t>
      </w:r>
      <w:proofErr w:type="spellEnd"/>
      <w:r w:rsidRPr="00BF760C">
        <w:rPr>
          <w:szCs w:val="24"/>
          <w:u w:val="single"/>
          <w:lang w:eastAsia="ar-SA"/>
        </w:rPr>
        <w:t>@</w:t>
      </w:r>
      <w:proofErr w:type="spellStart"/>
      <w:r w:rsidRPr="00BF760C">
        <w:rPr>
          <w:szCs w:val="24"/>
          <w:u w:val="single"/>
          <w:lang w:val="en-US" w:eastAsia="ar-SA"/>
        </w:rPr>
        <w:t>yandex</w:t>
      </w:r>
      <w:proofErr w:type="spellEnd"/>
      <w:r w:rsidRPr="00BF760C">
        <w:rPr>
          <w:szCs w:val="24"/>
          <w:u w:val="single"/>
          <w:lang w:eastAsia="ar-SA"/>
        </w:rPr>
        <w:t>.</w:t>
      </w:r>
      <w:proofErr w:type="spellStart"/>
      <w:r w:rsidRPr="00BF760C">
        <w:rPr>
          <w:szCs w:val="24"/>
          <w:u w:val="single"/>
          <w:lang w:val="en-US" w:eastAsia="ar-SA"/>
        </w:rPr>
        <w:t>ru</w:t>
      </w:r>
      <w:proofErr w:type="spellEnd"/>
    </w:p>
    <w:p w:rsidR="00E56995" w:rsidRPr="00BF760C" w:rsidRDefault="00E56995" w:rsidP="00E02C4C">
      <w:pPr>
        <w:widowControl w:val="0"/>
        <w:autoSpaceDE w:val="0"/>
        <w:autoSpaceDN w:val="0"/>
        <w:adjustRightInd w:val="0"/>
        <w:ind w:left="-567" w:firstLine="720"/>
        <w:jc w:val="both"/>
        <w:rPr>
          <w:szCs w:val="24"/>
        </w:rPr>
      </w:pPr>
      <w:r w:rsidRPr="00BF760C">
        <w:rPr>
          <w:szCs w:val="24"/>
        </w:rPr>
        <w:t>Адрес официального сайта Администрации Темиртауского городского поселения в сети Интернет:</w:t>
      </w:r>
      <w:r w:rsidRPr="00C82B51">
        <w:rPr>
          <w:szCs w:val="24"/>
          <w:u w:val="single"/>
        </w:rPr>
        <w:t xml:space="preserve"> </w:t>
      </w:r>
      <w:proofErr w:type="spellStart"/>
      <w:r w:rsidRPr="00C82B51">
        <w:rPr>
          <w:szCs w:val="24"/>
          <w:u w:val="single"/>
          <w:lang w:val="en-US"/>
        </w:rPr>
        <w:t>temirtau</w:t>
      </w:r>
      <w:proofErr w:type="spellEnd"/>
      <w:r w:rsidRPr="00C82B51">
        <w:rPr>
          <w:szCs w:val="24"/>
          <w:u w:val="single"/>
        </w:rPr>
        <w:t>-</w:t>
      </w:r>
      <w:proofErr w:type="spellStart"/>
      <w:r w:rsidRPr="00C82B51">
        <w:rPr>
          <w:szCs w:val="24"/>
          <w:u w:val="single"/>
          <w:lang w:val="en-US"/>
        </w:rPr>
        <w:t>adm</w:t>
      </w:r>
      <w:proofErr w:type="spellEnd"/>
      <w:r w:rsidRPr="00C82B51">
        <w:rPr>
          <w:szCs w:val="24"/>
          <w:u w:val="single"/>
        </w:rPr>
        <w:t>.</w:t>
      </w:r>
      <w:proofErr w:type="spellStart"/>
      <w:r w:rsidRPr="00C82B51">
        <w:rPr>
          <w:szCs w:val="24"/>
          <w:u w:val="single"/>
          <w:lang w:val="en-US"/>
        </w:rPr>
        <w:t>ru</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4"/>
        <w:gridCol w:w="2172"/>
        <w:gridCol w:w="2931"/>
      </w:tblGrid>
      <w:tr w:rsidR="00E56995" w:rsidRPr="00BF760C" w:rsidTr="009C68A7">
        <w:tc>
          <w:tcPr>
            <w:tcW w:w="2874" w:type="dxa"/>
            <w:tcBorders>
              <w:top w:val="single" w:sz="4" w:space="0" w:color="auto"/>
              <w:bottom w:val="single" w:sz="4" w:space="0" w:color="auto"/>
              <w:right w:val="single" w:sz="4" w:space="0" w:color="auto"/>
            </w:tcBorders>
          </w:tcPr>
          <w:p w:rsidR="00E56995" w:rsidRPr="00BF760C" w:rsidRDefault="00E56995" w:rsidP="00E02C4C">
            <w:pPr>
              <w:widowControl w:val="0"/>
              <w:autoSpaceDE w:val="0"/>
              <w:autoSpaceDN w:val="0"/>
              <w:adjustRightInd w:val="0"/>
              <w:ind w:left="-567"/>
              <w:jc w:val="center"/>
              <w:rPr>
                <w:szCs w:val="24"/>
              </w:rPr>
            </w:pPr>
            <w:r w:rsidRPr="00BF760C">
              <w:rPr>
                <w:szCs w:val="24"/>
              </w:rPr>
              <w:t>Должность</w:t>
            </w:r>
          </w:p>
        </w:tc>
        <w:tc>
          <w:tcPr>
            <w:tcW w:w="2172" w:type="dxa"/>
            <w:tcBorders>
              <w:top w:val="single" w:sz="4" w:space="0" w:color="auto"/>
              <w:left w:val="single" w:sz="4" w:space="0" w:color="auto"/>
              <w:bottom w:val="single" w:sz="4" w:space="0" w:color="auto"/>
              <w:right w:val="single" w:sz="4" w:space="0" w:color="auto"/>
            </w:tcBorders>
          </w:tcPr>
          <w:p w:rsidR="00E56995" w:rsidRPr="00BF760C" w:rsidRDefault="00E56995" w:rsidP="00E02C4C">
            <w:pPr>
              <w:widowControl w:val="0"/>
              <w:autoSpaceDE w:val="0"/>
              <w:autoSpaceDN w:val="0"/>
              <w:adjustRightInd w:val="0"/>
              <w:ind w:left="-567"/>
              <w:jc w:val="center"/>
              <w:rPr>
                <w:szCs w:val="24"/>
              </w:rPr>
            </w:pPr>
            <w:r w:rsidRPr="00BF760C">
              <w:rPr>
                <w:szCs w:val="24"/>
              </w:rPr>
              <w:t>Телефон</w:t>
            </w:r>
          </w:p>
        </w:tc>
        <w:tc>
          <w:tcPr>
            <w:tcW w:w="2931" w:type="dxa"/>
            <w:tcBorders>
              <w:top w:val="single" w:sz="4" w:space="0" w:color="auto"/>
              <w:left w:val="single" w:sz="4" w:space="0" w:color="auto"/>
              <w:bottom w:val="single" w:sz="4" w:space="0" w:color="auto"/>
            </w:tcBorders>
          </w:tcPr>
          <w:p w:rsidR="00E56995" w:rsidRPr="00BF760C" w:rsidRDefault="00E56995" w:rsidP="00E02C4C">
            <w:pPr>
              <w:widowControl w:val="0"/>
              <w:autoSpaceDE w:val="0"/>
              <w:autoSpaceDN w:val="0"/>
              <w:adjustRightInd w:val="0"/>
              <w:ind w:left="-567"/>
              <w:jc w:val="center"/>
              <w:rPr>
                <w:szCs w:val="24"/>
              </w:rPr>
            </w:pPr>
            <w:r w:rsidRPr="00BF760C">
              <w:rPr>
                <w:szCs w:val="24"/>
              </w:rPr>
              <w:t>Электронный адрес</w:t>
            </w:r>
          </w:p>
        </w:tc>
      </w:tr>
      <w:tr w:rsidR="00E56995" w:rsidRPr="00BF760C" w:rsidTr="009C68A7">
        <w:tc>
          <w:tcPr>
            <w:tcW w:w="2874" w:type="dxa"/>
            <w:tcBorders>
              <w:top w:val="single" w:sz="4" w:space="0" w:color="auto"/>
              <w:bottom w:val="single" w:sz="4" w:space="0" w:color="auto"/>
              <w:right w:val="single" w:sz="4" w:space="0" w:color="auto"/>
            </w:tcBorders>
          </w:tcPr>
          <w:p w:rsidR="00E56995" w:rsidRPr="00BF760C" w:rsidRDefault="00E56995" w:rsidP="00AE1598">
            <w:pPr>
              <w:widowControl w:val="0"/>
              <w:autoSpaceDE w:val="0"/>
              <w:autoSpaceDN w:val="0"/>
              <w:adjustRightInd w:val="0"/>
              <w:ind w:left="34" w:right="-211"/>
              <w:jc w:val="center"/>
              <w:rPr>
                <w:szCs w:val="24"/>
              </w:rPr>
            </w:pPr>
            <w:r w:rsidRPr="00BF760C">
              <w:rPr>
                <w:szCs w:val="24"/>
              </w:rPr>
              <w:t>Ведущий специалист по землеустройству</w:t>
            </w:r>
          </w:p>
        </w:tc>
        <w:tc>
          <w:tcPr>
            <w:tcW w:w="2172" w:type="dxa"/>
            <w:tcBorders>
              <w:top w:val="single" w:sz="4" w:space="0" w:color="auto"/>
              <w:left w:val="single" w:sz="4" w:space="0" w:color="auto"/>
              <w:bottom w:val="single" w:sz="4" w:space="0" w:color="auto"/>
              <w:right w:val="single" w:sz="4" w:space="0" w:color="auto"/>
            </w:tcBorders>
          </w:tcPr>
          <w:p w:rsidR="00E56995" w:rsidRPr="00BF760C" w:rsidRDefault="00E56995" w:rsidP="00AE1598">
            <w:pPr>
              <w:widowControl w:val="0"/>
              <w:autoSpaceDE w:val="0"/>
              <w:autoSpaceDN w:val="0"/>
              <w:adjustRightInd w:val="0"/>
              <w:ind w:left="-5"/>
              <w:jc w:val="center"/>
              <w:rPr>
                <w:szCs w:val="24"/>
              </w:rPr>
            </w:pPr>
            <w:r w:rsidRPr="00BF760C">
              <w:rPr>
                <w:szCs w:val="24"/>
                <w:lang w:eastAsia="ar-SA"/>
              </w:rPr>
              <w:t xml:space="preserve">8(38473) </w:t>
            </w:r>
            <w:r w:rsidRPr="00BF760C">
              <w:rPr>
                <w:szCs w:val="24"/>
              </w:rPr>
              <w:t>63-3-15</w:t>
            </w:r>
          </w:p>
        </w:tc>
        <w:tc>
          <w:tcPr>
            <w:tcW w:w="2931" w:type="dxa"/>
            <w:tcBorders>
              <w:top w:val="single" w:sz="4" w:space="0" w:color="auto"/>
              <w:left w:val="single" w:sz="4" w:space="0" w:color="auto"/>
              <w:bottom w:val="single" w:sz="4" w:space="0" w:color="auto"/>
            </w:tcBorders>
          </w:tcPr>
          <w:p w:rsidR="00E56995" w:rsidRPr="00BF760C" w:rsidRDefault="00E56995" w:rsidP="00E02C4C">
            <w:pPr>
              <w:widowControl w:val="0"/>
              <w:autoSpaceDE w:val="0"/>
              <w:autoSpaceDN w:val="0"/>
              <w:adjustRightInd w:val="0"/>
              <w:ind w:left="-567"/>
              <w:jc w:val="center"/>
              <w:rPr>
                <w:szCs w:val="24"/>
              </w:rPr>
            </w:pPr>
            <w:r w:rsidRPr="00BF760C">
              <w:rPr>
                <w:szCs w:val="24"/>
                <w:u w:val="single"/>
                <w:lang w:val="en-US" w:eastAsia="ar-SA"/>
              </w:rPr>
              <w:t>admtemir@yandex.ru</w:t>
            </w:r>
          </w:p>
        </w:tc>
      </w:tr>
    </w:tbl>
    <w:p w:rsidR="00E56995" w:rsidRPr="00BF760C" w:rsidRDefault="00E56995" w:rsidP="00E02C4C">
      <w:pPr>
        <w:widowControl w:val="0"/>
        <w:autoSpaceDE w:val="0"/>
        <w:autoSpaceDN w:val="0"/>
        <w:adjustRightInd w:val="0"/>
        <w:ind w:left="-567"/>
        <w:jc w:val="both"/>
        <w:rPr>
          <w:szCs w:val="24"/>
        </w:rPr>
      </w:pPr>
    </w:p>
    <w:p w:rsidR="00E56995" w:rsidRPr="00BF760C" w:rsidRDefault="00E56995" w:rsidP="00E02C4C">
      <w:pPr>
        <w:widowControl w:val="0"/>
        <w:autoSpaceDE w:val="0"/>
        <w:autoSpaceDN w:val="0"/>
        <w:adjustRightInd w:val="0"/>
        <w:ind w:left="-567" w:firstLine="720"/>
        <w:jc w:val="both"/>
        <w:rPr>
          <w:szCs w:val="24"/>
        </w:rPr>
      </w:pPr>
      <w:bookmarkStart w:id="6" w:name="sub_12"/>
      <w:r w:rsidRPr="00BF760C">
        <w:rPr>
          <w:szCs w:val="24"/>
        </w:rPr>
        <w:t>2.8. Ведущий специалист по землеустройству осуществляет прием заявителей для личного представления документов в соответствии со следующим графиком:</w:t>
      </w:r>
    </w:p>
    <w:bookmarkEnd w:id="6"/>
    <w:p w:rsidR="00E56995" w:rsidRPr="00BF760C" w:rsidRDefault="00E56995" w:rsidP="00E02C4C">
      <w:pPr>
        <w:widowControl w:val="0"/>
        <w:autoSpaceDE w:val="0"/>
        <w:autoSpaceDN w:val="0"/>
        <w:adjustRightInd w:val="0"/>
        <w:ind w:left="-567" w:firstLine="720"/>
        <w:jc w:val="both"/>
        <w:rPr>
          <w:szCs w:val="24"/>
        </w:rPr>
      </w:pPr>
      <w:r w:rsidRPr="00BF760C">
        <w:rPr>
          <w:szCs w:val="24"/>
        </w:rPr>
        <w:t>- ведущий специалист по землеустройству: вторник, четверг- с 8-30 до 17-30 ч., перерыв на обед с 12-30 до 13-30 часов;</w:t>
      </w:r>
    </w:p>
    <w:p w:rsidR="00E56995" w:rsidRPr="00BF760C" w:rsidRDefault="00E56995" w:rsidP="00E02C4C">
      <w:pPr>
        <w:widowControl w:val="0"/>
        <w:autoSpaceDE w:val="0"/>
        <w:autoSpaceDN w:val="0"/>
        <w:adjustRightInd w:val="0"/>
        <w:ind w:left="-567" w:firstLine="720"/>
        <w:jc w:val="both"/>
        <w:rPr>
          <w:szCs w:val="24"/>
        </w:rPr>
      </w:pPr>
      <w:bookmarkStart w:id="7" w:name="sub_13"/>
      <w:r w:rsidRPr="00BF760C">
        <w:rPr>
          <w:szCs w:val="24"/>
        </w:rPr>
        <w:t xml:space="preserve">2.9. Информация о процедуре предоставления муниципальной услуги предоставляется </w:t>
      </w:r>
      <w:r w:rsidRPr="00C82B51">
        <w:rPr>
          <w:szCs w:val="24"/>
        </w:rPr>
        <w:t>бе</w:t>
      </w:r>
      <w:r w:rsidRPr="00C82B51">
        <w:rPr>
          <w:szCs w:val="24"/>
        </w:rPr>
        <w:t>с</w:t>
      </w:r>
      <w:r w:rsidRPr="00C82B51">
        <w:rPr>
          <w:szCs w:val="24"/>
        </w:rPr>
        <w:t>платно.</w:t>
      </w:r>
    </w:p>
    <w:p w:rsidR="00E56995" w:rsidRPr="00BF760C" w:rsidRDefault="00E56995" w:rsidP="00E02C4C">
      <w:pPr>
        <w:widowControl w:val="0"/>
        <w:autoSpaceDE w:val="0"/>
        <w:autoSpaceDN w:val="0"/>
        <w:adjustRightInd w:val="0"/>
        <w:ind w:left="-567" w:firstLine="720"/>
        <w:jc w:val="both"/>
        <w:rPr>
          <w:szCs w:val="24"/>
        </w:rPr>
      </w:pPr>
      <w:bookmarkStart w:id="8" w:name="sub_14"/>
      <w:bookmarkEnd w:id="7"/>
      <w:r w:rsidRPr="00BF760C">
        <w:rPr>
          <w:szCs w:val="24"/>
        </w:rPr>
        <w:t>2.10. За предоставлением муниципальной услуги заявитель может обратиться в Муниц</w:t>
      </w:r>
      <w:r w:rsidRPr="00BF760C">
        <w:rPr>
          <w:szCs w:val="24"/>
        </w:rPr>
        <w:t>и</w:t>
      </w:r>
      <w:r w:rsidRPr="00BF760C">
        <w:rPr>
          <w:szCs w:val="24"/>
        </w:rPr>
        <w:t xml:space="preserve">пальное автономное учреждение "Многофункциональный центр предоставления государственных и муниципальных услуг в городе Таштаголе " (далее МФЦ) по адресу: 652992, Кемеровская область, </w:t>
      </w:r>
      <w:proofErr w:type="spellStart"/>
      <w:r w:rsidRPr="00BF760C">
        <w:rPr>
          <w:szCs w:val="24"/>
        </w:rPr>
        <w:t>г</w:t>
      </w:r>
      <w:proofErr w:type="gramStart"/>
      <w:r w:rsidRPr="00BF760C">
        <w:rPr>
          <w:szCs w:val="24"/>
        </w:rPr>
        <w:t>.Т</w:t>
      </w:r>
      <w:proofErr w:type="gramEnd"/>
      <w:r w:rsidRPr="00BF760C">
        <w:rPr>
          <w:szCs w:val="24"/>
        </w:rPr>
        <w:t>аштагол</w:t>
      </w:r>
      <w:proofErr w:type="spellEnd"/>
      <w:r w:rsidRPr="00BF760C">
        <w:rPr>
          <w:szCs w:val="24"/>
        </w:rPr>
        <w:t xml:space="preserve">, </w:t>
      </w:r>
      <w:proofErr w:type="spellStart"/>
      <w:r w:rsidRPr="00BF760C">
        <w:rPr>
          <w:szCs w:val="24"/>
        </w:rPr>
        <w:t>ул.Поспелова</w:t>
      </w:r>
      <w:proofErr w:type="spellEnd"/>
      <w:r w:rsidRPr="00BF760C">
        <w:rPr>
          <w:szCs w:val="24"/>
        </w:rPr>
        <w:t>, 20, телефон 8(38473) 3-42-00</w:t>
      </w:r>
    </w:p>
    <w:bookmarkEnd w:id="8"/>
    <w:p w:rsidR="00E56995" w:rsidRPr="00BF760C" w:rsidRDefault="00E56995" w:rsidP="00E02C4C">
      <w:pPr>
        <w:widowControl w:val="0"/>
        <w:autoSpaceDE w:val="0"/>
        <w:autoSpaceDN w:val="0"/>
        <w:adjustRightInd w:val="0"/>
        <w:ind w:left="-567" w:firstLine="720"/>
        <w:jc w:val="both"/>
        <w:rPr>
          <w:szCs w:val="24"/>
        </w:rPr>
      </w:pPr>
      <w:r w:rsidRPr="00BF760C">
        <w:rPr>
          <w:szCs w:val="24"/>
        </w:rPr>
        <w:t>Адрес официального сайта в сети Интернет</w:t>
      </w:r>
      <w:r w:rsidRPr="00C82B51">
        <w:rPr>
          <w:szCs w:val="24"/>
          <w:u w:val="single"/>
        </w:rPr>
        <w:t xml:space="preserve"> mfc-tashtagol.ru</w:t>
      </w:r>
      <w:r w:rsidRPr="00BF760C">
        <w:rPr>
          <w:szCs w:val="24"/>
        </w:rPr>
        <w:t xml:space="preserve">:, адрес электронной почты: </w:t>
      </w:r>
      <w:r w:rsidRPr="00BF760C">
        <w:rPr>
          <w:szCs w:val="24"/>
          <w:u w:val="single"/>
        </w:rPr>
        <w:t>mfc-tash@mail.ru</w:t>
      </w:r>
    </w:p>
    <w:p w:rsidR="00E56995" w:rsidRPr="00E56995" w:rsidRDefault="00E56995" w:rsidP="00E02C4C">
      <w:pPr>
        <w:widowControl w:val="0"/>
        <w:autoSpaceDE w:val="0"/>
        <w:autoSpaceDN w:val="0"/>
        <w:adjustRightInd w:val="0"/>
        <w:ind w:left="-567" w:firstLine="720"/>
        <w:jc w:val="both"/>
        <w:rPr>
          <w:szCs w:val="24"/>
        </w:rPr>
      </w:pPr>
      <w:r w:rsidRPr="00E56995">
        <w:rPr>
          <w:szCs w:val="24"/>
        </w:rPr>
        <w:t>График работы МФЦ: понедельник - пятница с 8.30 до 19.00, суббота с 10.00 до 15.00 без перерыва на обед.</w:t>
      </w:r>
    </w:p>
    <w:p w:rsidR="00E56995" w:rsidRPr="00E56995" w:rsidRDefault="004A2C49" w:rsidP="00E02C4C">
      <w:pPr>
        <w:widowControl w:val="0"/>
        <w:autoSpaceDE w:val="0"/>
        <w:autoSpaceDN w:val="0"/>
        <w:adjustRightInd w:val="0"/>
        <w:ind w:left="-567" w:firstLine="720"/>
        <w:jc w:val="both"/>
        <w:rPr>
          <w:szCs w:val="24"/>
        </w:rPr>
      </w:pPr>
      <w:bookmarkStart w:id="9" w:name="sub_15"/>
      <w:r>
        <w:rPr>
          <w:szCs w:val="24"/>
        </w:rPr>
        <w:t>2.</w:t>
      </w:r>
      <w:r w:rsidR="00E56995" w:rsidRPr="00E56995">
        <w:rPr>
          <w:szCs w:val="24"/>
        </w:rPr>
        <w:t>11. Комиссия по подготовке и проведению публичных слушаний по вопросам градостр</w:t>
      </w:r>
      <w:r w:rsidR="00E56995" w:rsidRPr="00E56995">
        <w:rPr>
          <w:szCs w:val="24"/>
        </w:rPr>
        <w:t>о</w:t>
      </w:r>
      <w:r w:rsidR="00E56995" w:rsidRPr="00E56995">
        <w:rPr>
          <w:szCs w:val="24"/>
        </w:rPr>
        <w:t>ительства.</w:t>
      </w:r>
    </w:p>
    <w:bookmarkEnd w:id="9"/>
    <w:p w:rsidR="00E56995" w:rsidRPr="00E56995" w:rsidRDefault="00E56995" w:rsidP="00E02C4C">
      <w:pPr>
        <w:widowControl w:val="0"/>
        <w:autoSpaceDE w:val="0"/>
        <w:autoSpaceDN w:val="0"/>
        <w:adjustRightInd w:val="0"/>
        <w:ind w:left="-567" w:firstLine="720"/>
        <w:jc w:val="both"/>
        <w:rPr>
          <w:szCs w:val="24"/>
        </w:rPr>
      </w:pPr>
      <w:r w:rsidRPr="00E56995">
        <w:rPr>
          <w:szCs w:val="24"/>
        </w:rPr>
        <w:t>Состав комиссии по подготовке и проведению публичных слушаний по вопросам град</w:t>
      </w:r>
      <w:r w:rsidRPr="00E56995">
        <w:rPr>
          <w:szCs w:val="24"/>
        </w:rPr>
        <w:t>о</w:t>
      </w:r>
      <w:r w:rsidR="00437173">
        <w:rPr>
          <w:szCs w:val="24"/>
        </w:rPr>
        <w:t>строительства:</w:t>
      </w:r>
    </w:p>
    <w:tbl>
      <w:tblPr>
        <w:tblW w:w="935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4"/>
        <w:gridCol w:w="2229"/>
        <w:gridCol w:w="1701"/>
        <w:gridCol w:w="2552"/>
      </w:tblGrid>
      <w:tr w:rsidR="00E56995" w:rsidRPr="00E56995" w:rsidTr="00E02C4C">
        <w:tc>
          <w:tcPr>
            <w:tcW w:w="2874"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Должность</w:t>
            </w:r>
          </w:p>
        </w:tc>
        <w:tc>
          <w:tcPr>
            <w:tcW w:w="2229"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ФИО</w:t>
            </w:r>
          </w:p>
        </w:tc>
        <w:tc>
          <w:tcPr>
            <w:tcW w:w="1701" w:type="dxa"/>
            <w:tcBorders>
              <w:top w:val="single" w:sz="4" w:space="0" w:color="auto"/>
              <w:left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Телефон</w:t>
            </w:r>
          </w:p>
        </w:tc>
        <w:tc>
          <w:tcPr>
            <w:tcW w:w="2552" w:type="dxa"/>
            <w:tcBorders>
              <w:top w:val="single" w:sz="4" w:space="0" w:color="auto"/>
              <w:left w:val="single" w:sz="4" w:space="0" w:color="auto"/>
              <w:bottom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Электронный адрес</w:t>
            </w:r>
          </w:p>
        </w:tc>
      </w:tr>
      <w:tr w:rsidR="00E56995" w:rsidRPr="00E56995" w:rsidTr="00E02C4C">
        <w:tc>
          <w:tcPr>
            <w:tcW w:w="9356" w:type="dxa"/>
            <w:gridSpan w:val="4"/>
            <w:tcBorders>
              <w:top w:val="single" w:sz="4" w:space="0" w:color="auto"/>
              <w:bottom w:val="single" w:sz="4" w:space="0" w:color="auto"/>
            </w:tcBorders>
          </w:tcPr>
          <w:p w:rsidR="00E56995" w:rsidRPr="00E56995" w:rsidRDefault="00E56995" w:rsidP="00E02C4C">
            <w:pPr>
              <w:widowControl w:val="0"/>
              <w:autoSpaceDE w:val="0"/>
              <w:autoSpaceDN w:val="0"/>
              <w:adjustRightInd w:val="0"/>
              <w:ind w:left="175"/>
              <w:jc w:val="both"/>
              <w:rPr>
                <w:b/>
                <w:szCs w:val="24"/>
                <w:u w:val="single"/>
                <w:lang w:eastAsia="ar-SA"/>
              </w:rPr>
            </w:pPr>
            <w:proofErr w:type="spellStart"/>
            <w:r w:rsidRPr="00E56995">
              <w:rPr>
                <w:b/>
                <w:szCs w:val="24"/>
                <w:u w:val="single"/>
                <w:lang w:val="en-US" w:eastAsia="ar-SA"/>
              </w:rPr>
              <w:t>Председатель</w:t>
            </w:r>
            <w:proofErr w:type="spellEnd"/>
            <w:r w:rsidRPr="00E56995">
              <w:rPr>
                <w:b/>
                <w:szCs w:val="24"/>
                <w:u w:val="single"/>
                <w:lang w:val="en-US" w:eastAsia="ar-SA"/>
              </w:rPr>
              <w:t xml:space="preserve"> </w:t>
            </w:r>
            <w:proofErr w:type="spellStart"/>
            <w:r w:rsidRPr="00E56995">
              <w:rPr>
                <w:b/>
                <w:szCs w:val="24"/>
                <w:u w:val="single"/>
                <w:lang w:val="en-US" w:eastAsia="ar-SA"/>
              </w:rPr>
              <w:t>комиссии</w:t>
            </w:r>
            <w:proofErr w:type="spellEnd"/>
            <w:r w:rsidRPr="00E56995">
              <w:rPr>
                <w:b/>
                <w:szCs w:val="24"/>
                <w:u w:val="single"/>
                <w:lang w:eastAsia="ar-SA"/>
              </w:rPr>
              <w:t>:</w:t>
            </w:r>
          </w:p>
        </w:tc>
      </w:tr>
      <w:tr w:rsidR="00E56995" w:rsidRPr="00E56995" w:rsidTr="00E02C4C">
        <w:tc>
          <w:tcPr>
            <w:tcW w:w="2874"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175"/>
              <w:jc w:val="center"/>
              <w:rPr>
                <w:szCs w:val="24"/>
              </w:rPr>
            </w:pPr>
            <w:r w:rsidRPr="00E56995">
              <w:rPr>
                <w:szCs w:val="24"/>
              </w:rPr>
              <w:t>Глава Темиртауского городского поселения</w:t>
            </w:r>
          </w:p>
        </w:tc>
        <w:tc>
          <w:tcPr>
            <w:tcW w:w="2229"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proofErr w:type="spellStart"/>
            <w:r w:rsidRPr="00E56995">
              <w:rPr>
                <w:szCs w:val="24"/>
              </w:rPr>
              <w:t>В.М.Гульняшкин</w:t>
            </w:r>
            <w:proofErr w:type="spellEnd"/>
          </w:p>
        </w:tc>
        <w:tc>
          <w:tcPr>
            <w:tcW w:w="1701" w:type="dxa"/>
            <w:tcBorders>
              <w:top w:val="single" w:sz="4" w:space="0" w:color="auto"/>
              <w:left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r w:rsidRPr="00E56995">
              <w:rPr>
                <w:szCs w:val="24"/>
              </w:rPr>
              <w:t>8(38473) 63-3-80</w:t>
            </w:r>
          </w:p>
        </w:tc>
        <w:tc>
          <w:tcPr>
            <w:tcW w:w="2552" w:type="dxa"/>
            <w:tcBorders>
              <w:top w:val="single" w:sz="4" w:space="0" w:color="auto"/>
              <w:left w:val="single" w:sz="4" w:space="0" w:color="auto"/>
              <w:bottom w:val="single" w:sz="4" w:space="0" w:color="auto"/>
            </w:tcBorders>
          </w:tcPr>
          <w:p w:rsidR="00E56995" w:rsidRPr="00E56995" w:rsidRDefault="00E56995" w:rsidP="00E02C4C">
            <w:pPr>
              <w:widowControl w:val="0"/>
              <w:autoSpaceDE w:val="0"/>
              <w:autoSpaceDN w:val="0"/>
              <w:adjustRightInd w:val="0"/>
              <w:ind w:right="-108"/>
              <w:jc w:val="both"/>
              <w:rPr>
                <w:szCs w:val="24"/>
              </w:rPr>
            </w:pPr>
            <w:r w:rsidRPr="00E56995">
              <w:rPr>
                <w:szCs w:val="24"/>
                <w:u w:val="single"/>
                <w:lang w:val="en-US" w:eastAsia="ar-SA"/>
              </w:rPr>
              <w:t>admtemir@yandex.ru</w:t>
            </w:r>
          </w:p>
        </w:tc>
      </w:tr>
      <w:tr w:rsidR="00E56995" w:rsidRPr="00E56995" w:rsidTr="00E02C4C">
        <w:tc>
          <w:tcPr>
            <w:tcW w:w="9356" w:type="dxa"/>
            <w:gridSpan w:val="4"/>
            <w:tcBorders>
              <w:top w:val="single" w:sz="4" w:space="0" w:color="auto"/>
              <w:bottom w:val="single" w:sz="4" w:space="0" w:color="auto"/>
            </w:tcBorders>
          </w:tcPr>
          <w:p w:rsidR="00E56995" w:rsidRPr="00E56995" w:rsidRDefault="00E56995" w:rsidP="00E02C4C">
            <w:pPr>
              <w:widowControl w:val="0"/>
              <w:autoSpaceDE w:val="0"/>
              <w:autoSpaceDN w:val="0"/>
              <w:adjustRightInd w:val="0"/>
              <w:ind w:right="-108"/>
              <w:jc w:val="both"/>
              <w:rPr>
                <w:b/>
                <w:szCs w:val="24"/>
                <w:u w:val="single"/>
                <w:lang w:eastAsia="ar-SA"/>
              </w:rPr>
            </w:pPr>
            <w:r w:rsidRPr="00E56995">
              <w:rPr>
                <w:b/>
                <w:szCs w:val="24"/>
                <w:u w:val="single"/>
                <w:lang w:eastAsia="ar-SA"/>
              </w:rPr>
              <w:t>Члены комиссии:</w:t>
            </w:r>
          </w:p>
        </w:tc>
      </w:tr>
      <w:tr w:rsidR="00E56995" w:rsidRPr="00E56995" w:rsidTr="00E02C4C">
        <w:tc>
          <w:tcPr>
            <w:tcW w:w="2874"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175"/>
              <w:jc w:val="center"/>
              <w:rPr>
                <w:szCs w:val="24"/>
              </w:rPr>
            </w:pPr>
            <w:r w:rsidRPr="00E56995">
              <w:rPr>
                <w:szCs w:val="24"/>
              </w:rPr>
              <w:t>Заместитель главы Т</w:t>
            </w:r>
            <w:r w:rsidRPr="00E56995">
              <w:rPr>
                <w:szCs w:val="24"/>
              </w:rPr>
              <w:t>е</w:t>
            </w:r>
            <w:r w:rsidRPr="00E56995">
              <w:rPr>
                <w:szCs w:val="24"/>
              </w:rPr>
              <w:t>миртауского городск</w:t>
            </w:r>
            <w:r w:rsidRPr="00E56995">
              <w:rPr>
                <w:szCs w:val="24"/>
              </w:rPr>
              <w:t>о</w:t>
            </w:r>
            <w:r w:rsidRPr="00E56995">
              <w:rPr>
                <w:szCs w:val="24"/>
              </w:rPr>
              <w:t>го поселения</w:t>
            </w:r>
          </w:p>
        </w:tc>
        <w:tc>
          <w:tcPr>
            <w:tcW w:w="2229"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proofErr w:type="spellStart"/>
            <w:r w:rsidRPr="00E56995">
              <w:rPr>
                <w:szCs w:val="24"/>
              </w:rPr>
              <w:t>О.В.Куксина</w:t>
            </w:r>
            <w:proofErr w:type="spellEnd"/>
          </w:p>
        </w:tc>
        <w:tc>
          <w:tcPr>
            <w:tcW w:w="1701" w:type="dxa"/>
            <w:tcBorders>
              <w:top w:val="single" w:sz="4" w:space="0" w:color="auto"/>
              <w:left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r w:rsidRPr="00E56995">
              <w:rPr>
                <w:szCs w:val="24"/>
              </w:rPr>
              <w:t>8(38473) 63-3-72</w:t>
            </w:r>
          </w:p>
        </w:tc>
        <w:tc>
          <w:tcPr>
            <w:tcW w:w="2552" w:type="dxa"/>
            <w:tcBorders>
              <w:top w:val="single" w:sz="4" w:space="0" w:color="auto"/>
              <w:left w:val="single" w:sz="4" w:space="0" w:color="auto"/>
              <w:bottom w:val="single" w:sz="4" w:space="0" w:color="auto"/>
            </w:tcBorders>
          </w:tcPr>
          <w:p w:rsidR="00E56995" w:rsidRPr="00E56995" w:rsidRDefault="00E56995" w:rsidP="00E02C4C">
            <w:pPr>
              <w:widowControl w:val="0"/>
              <w:autoSpaceDE w:val="0"/>
              <w:autoSpaceDN w:val="0"/>
              <w:adjustRightInd w:val="0"/>
              <w:ind w:right="-108"/>
              <w:jc w:val="both"/>
              <w:rPr>
                <w:szCs w:val="24"/>
              </w:rPr>
            </w:pPr>
            <w:r w:rsidRPr="00E56995">
              <w:rPr>
                <w:szCs w:val="24"/>
                <w:u w:val="single"/>
                <w:lang w:val="en-US" w:eastAsia="ar-SA"/>
              </w:rPr>
              <w:t>admtemir@yandex.ru</w:t>
            </w:r>
          </w:p>
        </w:tc>
      </w:tr>
      <w:tr w:rsidR="00E56995" w:rsidRPr="00E56995" w:rsidTr="00E02C4C">
        <w:tc>
          <w:tcPr>
            <w:tcW w:w="2874"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175"/>
              <w:jc w:val="center"/>
              <w:rPr>
                <w:szCs w:val="24"/>
              </w:rPr>
            </w:pPr>
            <w:r w:rsidRPr="00E56995">
              <w:rPr>
                <w:szCs w:val="24"/>
              </w:rPr>
              <w:t>Ведущий специалист по землеустройству</w:t>
            </w:r>
            <w:r w:rsidR="00F5413A">
              <w:rPr>
                <w:szCs w:val="24"/>
              </w:rPr>
              <w:t xml:space="preserve"> </w:t>
            </w:r>
            <w:r w:rsidR="00F5413A">
              <w:rPr>
                <w:szCs w:val="24"/>
              </w:rPr>
              <w:lastRenderedPageBreak/>
              <w:t>(секретарь)</w:t>
            </w:r>
          </w:p>
        </w:tc>
        <w:tc>
          <w:tcPr>
            <w:tcW w:w="2229"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proofErr w:type="spellStart"/>
            <w:r w:rsidRPr="00E56995">
              <w:rPr>
                <w:szCs w:val="24"/>
              </w:rPr>
              <w:lastRenderedPageBreak/>
              <w:t>О.А.Коробейникова</w:t>
            </w:r>
            <w:proofErr w:type="spellEnd"/>
          </w:p>
        </w:tc>
        <w:tc>
          <w:tcPr>
            <w:tcW w:w="1701" w:type="dxa"/>
            <w:tcBorders>
              <w:top w:val="single" w:sz="4" w:space="0" w:color="auto"/>
              <w:left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right="-108"/>
              <w:jc w:val="center"/>
              <w:rPr>
                <w:szCs w:val="24"/>
              </w:rPr>
            </w:pPr>
            <w:r w:rsidRPr="00E56995">
              <w:rPr>
                <w:szCs w:val="24"/>
              </w:rPr>
              <w:t>8(38473) 63-3-15</w:t>
            </w:r>
          </w:p>
        </w:tc>
        <w:tc>
          <w:tcPr>
            <w:tcW w:w="2552" w:type="dxa"/>
            <w:tcBorders>
              <w:top w:val="single" w:sz="4" w:space="0" w:color="auto"/>
              <w:left w:val="single" w:sz="4" w:space="0" w:color="auto"/>
              <w:bottom w:val="single" w:sz="4" w:space="0" w:color="auto"/>
            </w:tcBorders>
          </w:tcPr>
          <w:p w:rsidR="00E56995" w:rsidRPr="00E56995" w:rsidRDefault="00E56995" w:rsidP="00E02C4C">
            <w:pPr>
              <w:widowControl w:val="0"/>
              <w:autoSpaceDE w:val="0"/>
              <w:autoSpaceDN w:val="0"/>
              <w:adjustRightInd w:val="0"/>
              <w:ind w:right="-108"/>
              <w:jc w:val="both"/>
              <w:rPr>
                <w:szCs w:val="24"/>
              </w:rPr>
            </w:pPr>
            <w:r w:rsidRPr="00E56995">
              <w:rPr>
                <w:szCs w:val="24"/>
                <w:u w:val="single"/>
                <w:lang w:val="en-US" w:eastAsia="ar-SA"/>
              </w:rPr>
              <w:t>admtemir@yandex.ru</w:t>
            </w:r>
          </w:p>
        </w:tc>
      </w:tr>
      <w:tr w:rsidR="00E56995" w:rsidRPr="00E56995" w:rsidTr="00E02C4C">
        <w:tc>
          <w:tcPr>
            <w:tcW w:w="2874"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175"/>
              <w:jc w:val="center"/>
              <w:rPr>
                <w:szCs w:val="24"/>
              </w:rPr>
            </w:pPr>
            <w:r w:rsidRPr="00E56995">
              <w:rPr>
                <w:szCs w:val="24"/>
              </w:rPr>
              <w:lastRenderedPageBreak/>
              <w:t>Ведущий специалист по благоустройству</w:t>
            </w:r>
          </w:p>
        </w:tc>
        <w:tc>
          <w:tcPr>
            <w:tcW w:w="2229" w:type="dxa"/>
            <w:tcBorders>
              <w:top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567"/>
              <w:jc w:val="center"/>
              <w:rPr>
                <w:szCs w:val="24"/>
              </w:rPr>
            </w:pPr>
            <w:proofErr w:type="spellStart"/>
            <w:r w:rsidRPr="00E56995">
              <w:rPr>
                <w:szCs w:val="24"/>
              </w:rPr>
              <w:t>Л.И.Казанцева</w:t>
            </w:r>
            <w:proofErr w:type="spellEnd"/>
          </w:p>
        </w:tc>
        <w:tc>
          <w:tcPr>
            <w:tcW w:w="1701" w:type="dxa"/>
            <w:tcBorders>
              <w:top w:val="single" w:sz="4" w:space="0" w:color="auto"/>
              <w:left w:val="single" w:sz="4" w:space="0" w:color="auto"/>
              <w:bottom w:val="single" w:sz="4" w:space="0" w:color="auto"/>
              <w:right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8(38473) 63-0-47</w:t>
            </w:r>
          </w:p>
        </w:tc>
        <w:tc>
          <w:tcPr>
            <w:tcW w:w="2552" w:type="dxa"/>
            <w:tcBorders>
              <w:top w:val="single" w:sz="4" w:space="0" w:color="auto"/>
              <w:left w:val="single" w:sz="4" w:space="0" w:color="auto"/>
              <w:bottom w:val="single" w:sz="4" w:space="0" w:color="auto"/>
            </w:tcBorders>
          </w:tcPr>
          <w:p w:rsidR="00E56995" w:rsidRPr="00E56995" w:rsidRDefault="00E56995" w:rsidP="00E02C4C">
            <w:pPr>
              <w:widowControl w:val="0"/>
              <w:autoSpaceDE w:val="0"/>
              <w:autoSpaceDN w:val="0"/>
              <w:adjustRightInd w:val="0"/>
              <w:ind w:left="-567"/>
              <w:jc w:val="center"/>
              <w:rPr>
                <w:szCs w:val="24"/>
              </w:rPr>
            </w:pPr>
            <w:r w:rsidRPr="00E56995">
              <w:rPr>
                <w:szCs w:val="24"/>
              </w:rPr>
              <w:t>-</w:t>
            </w:r>
          </w:p>
        </w:tc>
      </w:tr>
    </w:tbl>
    <w:p w:rsidR="0092762D" w:rsidRPr="00DE67DE" w:rsidRDefault="0092762D" w:rsidP="00E02C4C">
      <w:pPr>
        <w:tabs>
          <w:tab w:val="left" w:pos="567"/>
          <w:tab w:val="left" w:pos="851"/>
        </w:tabs>
        <w:autoSpaceDE w:val="0"/>
        <w:autoSpaceDN w:val="0"/>
        <w:adjustRightInd w:val="0"/>
        <w:spacing w:line="240" w:lineRule="atLeast"/>
        <w:ind w:left="-567"/>
        <w:jc w:val="both"/>
        <w:rPr>
          <w:rFonts w:eastAsiaTheme="minorHAnsi"/>
          <w:sz w:val="27"/>
          <w:szCs w:val="27"/>
          <w:lang w:eastAsia="en-US"/>
        </w:rPr>
      </w:pPr>
    </w:p>
    <w:p w:rsidR="0092762D" w:rsidRDefault="00091EA7" w:rsidP="00E02C4C">
      <w:pPr>
        <w:tabs>
          <w:tab w:val="left" w:pos="567"/>
          <w:tab w:val="left" w:pos="851"/>
        </w:tabs>
        <w:autoSpaceDE w:val="0"/>
        <w:autoSpaceDN w:val="0"/>
        <w:adjustRightInd w:val="0"/>
        <w:spacing w:line="240" w:lineRule="atLeast"/>
        <w:ind w:left="-567" w:firstLine="709"/>
        <w:jc w:val="both"/>
        <w:rPr>
          <w:rFonts w:eastAsiaTheme="minorHAnsi"/>
          <w:sz w:val="27"/>
          <w:szCs w:val="27"/>
          <w:lang w:eastAsia="en-US"/>
        </w:rPr>
      </w:pPr>
      <w:r>
        <w:rPr>
          <w:rFonts w:eastAsiaTheme="minorHAnsi"/>
          <w:sz w:val="27"/>
          <w:szCs w:val="27"/>
          <w:lang w:eastAsia="en-US"/>
        </w:rPr>
        <w:t>2.12</w:t>
      </w:r>
      <w:r w:rsidR="0092762D" w:rsidRPr="00DE67DE">
        <w:rPr>
          <w:rFonts w:eastAsiaTheme="minorHAnsi"/>
          <w:sz w:val="27"/>
          <w:szCs w:val="27"/>
          <w:lang w:eastAsia="en-US"/>
        </w:rPr>
        <w:t xml:space="preserve">. Предоставление муниципальной услуги осуществляется в соответствии </w:t>
      </w:r>
      <w:proofErr w:type="gramStart"/>
      <w:r w:rsidR="0092762D" w:rsidRPr="00DE67DE">
        <w:rPr>
          <w:rFonts w:eastAsiaTheme="minorHAnsi"/>
          <w:sz w:val="27"/>
          <w:szCs w:val="27"/>
          <w:lang w:eastAsia="en-US"/>
        </w:rPr>
        <w:t>с</w:t>
      </w:r>
      <w:proofErr w:type="gramEnd"/>
      <w:r w:rsidR="0092762D" w:rsidRPr="00DE67DE">
        <w:rPr>
          <w:rFonts w:eastAsiaTheme="minorHAnsi"/>
          <w:sz w:val="27"/>
          <w:szCs w:val="27"/>
          <w:lang w:eastAsia="en-US"/>
        </w:rPr>
        <w:t>:</w:t>
      </w:r>
    </w:p>
    <w:p w:rsidR="00B14E59" w:rsidRPr="00B14E59" w:rsidRDefault="008B5337" w:rsidP="00E02C4C">
      <w:pPr>
        <w:widowControl w:val="0"/>
        <w:autoSpaceDE w:val="0"/>
        <w:autoSpaceDN w:val="0"/>
        <w:adjustRightInd w:val="0"/>
        <w:ind w:left="-567" w:firstLine="720"/>
        <w:jc w:val="both"/>
        <w:rPr>
          <w:szCs w:val="24"/>
        </w:rPr>
      </w:pPr>
      <w:hyperlink r:id="rId14" w:history="1">
        <w:r w:rsidR="00B14E59" w:rsidRPr="00B14E59">
          <w:rPr>
            <w:color w:val="106BBE"/>
            <w:szCs w:val="24"/>
          </w:rPr>
          <w:t>Конституцией</w:t>
        </w:r>
      </w:hyperlink>
      <w:r w:rsidR="00B14E59" w:rsidRPr="00B14E59">
        <w:rPr>
          <w:szCs w:val="24"/>
        </w:rPr>
        <w:t xml:space="preserve"> Российской Федерации от 12.12.1993 ("Российская газета", N 7, 21.01.2009;</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 xml:space="preserve">- </w:t>
      </w:r>
      <w:hyperlink r:id="rId15" w:history="1">
        <w:r w:rsidRPr="00B14E59">
          <w:rPr>
            <w:color w:val="106BBE"/>
            <w:szCs w:val="24"/>
          </w:rPr>
          <w:t>Градостроительным кодексом</w:t>
        </w:r>
      </w:hyperlink>
      <w:r w:rsidRPr="00B14E59">
        <w:rPr>
          <w:szCs w:val="24"/>
        </w:rPr>
        <w:t xml:space="preserve"> Российской Федерации от 29.12.2004 N 190-ФЗ ("Росси</w:t>
      </w:r>
      <w:r w:rsidRPr="00B14E59">
        <w:rPr>
          <w:szCs w:val="24"/>
        </w:rPr>
        <w:t>й</w:t>
      </w:r>
      <w:r w:rsidRPr="00B14E59">
        <w:rPr>
          <w:szCs w:val="24"/>
        </w:rPr>
        <w:t>ская газета", N 290, 30.12.2004);</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 xml:space="preserve">- </w:t>
      </w:r>
      <w:hyperlink r:id="rId16" w:history="1">
        <w:r w:rsidRPr="00B14E59">
          <w:rPr>
            <w:color w:val="106BBE"/>
            <w:szCs w:val="24"/>
          </w:rPr>
          <w:t>Федеральным законом</w:t>
        </w:r>
      </w:hyperlink>
      <w:r w:rsidRPr="00B14E59">
        <w:rPr>
          <w:szCs w:val="24"/>
        </w:rPr>
        <w:t xml:space="preserve"> от 06.10.2003 N 131-ФЗ "Об общих принципах организации мес</w:t>
      </w:r>
      <w:r w:rsidRPr="00B14E59">
        <w:rPr>
          <w:szCs w:val="24"/>
        </w:rPr>
        <w:t>т</w:t>
      </w:r>
      <w:r w:rsidRPr="00B14E59">
        <w:rPr>
          <w:szCs w:val="24"/>
        </w:rPr>
        <w:t>ного самоуправления в Российской Федерации" ("Собрание законодательства РФ", 06.10.2003, N 40, ст. 3822);</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 xml:space="preserve">- </w:t>
      </w:r>
      <w:hyperlink r:id="rId17" w:history="1">
        <w:r w:rsidRPr="00B14E59">
          <w:rPr>
            <w:color w:val="106BBE"/>
            <w:szCs w:val="24"/>
          </w:rPr>
          <w:t>Федеральным законом</w:t>
        </w:r>
      </w:hyperlink>
      <w:r w:rsidRPr="00B14E59">
        <w:rPr>
          <w:szCs w:val="24"/>
        </w:rPr>
        <w:t xml:space="preserve"> от 02.05.2006 N 59-ФЗ "О порядке рассмотрения обращений гра</w:t>
      </w:r>
      <w:r w:rsidRPr="00B14E59">
        <w:rPr>
          <w:szCs w:val="24"/>
        </w:rPr>
        <w:t>ж</w:t>
      </w:r>
      <w:r w:rsidRPr="00B14E59">
        <w:rPr>
          <w:szCs w:val="24"/>
        </w:rPr>
        <w:t>дан Российской Федерации" ("Российская газета", N 95, 05.05.2006);</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 xml:space="preserve">- </w:t>
      </w:r>
      <w:hyperlink r:id="rId18" w:history="1">
        <w:r w:rsidRPr="00B14E59">
          <w:rPr>
            <w:color w:val="106BBE"/>
            <w:szCs w:val="24"/>
          </w:rPr>
          <w:t>Федеральным законом</w:t>
        </w:r>
      </w:hyperlink>
      <w:r w:rsidRPr="00B14E59">
        <w:rPr>
          <w:szCs w:val="24"/>
        </w:rPr>
        <w:t xml:space="preserve"> от 27.07.2010 N 210-ФЗ "Об организации предоставления</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государственных и муниципальных услуг" ("Российская газета", N 168, 30.07.2010);</w:t>
      </w:r>
    </w:p>
    <w:p w:rsidR="00B14E59" w:rsidRPr="00B14E59" w:rsidRDefault="00B14E59" w:rsidP="00E02C4C">
      <w:pPr>
        <w:widowControl w:val="0"/>
        <w:autoSpaceDE w:val="0"/>
        <w:autoSpaceDN w:val="0"/>
        <w:adjustRightInd w:val="0"/>
        <w:ind w:left="-567" w:firstLine="720"/>
        <w:jc w:val="both"/>
        <w:rPr>
          <w:szCs w:val="24"/>
        </w:rPr>
      </w:pPr>
      <w:r w:rsidRPr="00B14E59">
        <w:rPr>
          <w:szCs w:val="24"/>
        </w:rPr>
        <w:t>- Правилами землепользования и застройки Темиртауского городского поселения, утве</w:t>
      </w:r>
      <w:r w:rsidRPr="00B14E59">
        <w:rPr>
          <w:szCs w:val="24"/>
        </w:rPr>
        <w:t>р</w:t>
      </w:r>
      <w:r w:rsidRPr="00B14E59">
        <w:rPr>
          <w:szCs w:val="24"/>
        </w:rPr>
        <w:t xml:space="preserve">жденными </w:t>
      </w:r>
      <w:hyperlink r:id="rId19" w:history="1">
        <w:r w:rsidRPr="00B14E59">
          <w:rPr>
            <w:color w:val="106BBE"/>
            <w:szCs w:val="24"/>
          </w:rPr>
          <w:t>решением</w:t>
        </w:r>
      </w:hyperlink>
      <w:r w:rsidRPr="00B14E59">
        <w:rPr>
          <w:szCs w:val="24"/>
        </w:rPr>
        <w:t xml:space="preserve"> СНД от 25.12.2009 N 34 </w:t>
      </w:r>
    </w:p>
    <w:p w:rsidR="00863EEC" w:rsidRPr="00437173" w:rsidRDefault="00B14E59" w:rsidP="00E02C4C">
      <w:pPr>
        <w:widowControl w:val="0"/>
        <w:autoSpaceDE w:val="0"/>
        <w:autoSpaceDN w:val="0"/>
        <w:adjustRightInd w:val="0"/>
        <w:ind w:left="-567" w:firstLine="720"/>
        <w:jc w:val="both"/>
        <w:rPr>
          <w:szCs w:val="24"/>
        </w:rPr>
      </w:pPr>
      <w:r w:rsidRPr="00B14E59">
        <w:rPr>
          <w:szCs w:val="24"/>
        </w:rPr>
        <w:t>- Положением о порядке организации и проведении публичных слушаний в муниципал</w:t>
      </w:r>
      <w:r w:rsidRPr="00B14E59">
        <w:rPr>
          <w:szCs w:val="24"/>
        </w:rPr>
        <w:t>ь</w:t>
      </w:r>
      <w:r w:rsidRPr="00B14E59">
        <w:rPr>
          <w:szCs w:val="24"/>
        </w:rPr>
        <w:t>ном образовании "</w:t>
      </w:r>
      <w:proofErr w:type="spellStart"/>
      <w:r w:rsidRPr="00B14E59">
        <w:rPr>
          <w:szCs w:val="24"/>
        </w:rPr>
        <w:t>Темиртауское</w:t>
      </w:r>
      <w:proofErr w:type="spellEnd"/>
      <w:r w:rsidRPr="00B14E59">
        <w:rPr>
          <w:szCs w:val="24"/>
        </w:rPr>
        <w:t xml:space="preserve"> городское поселение", ре</w:t>
      </w:r>
      <w:r w:rsidR="00437173">
        <w:rPr>
          <w:szCs w:val="24"/>
        </w:rPr>
        <w:t>шение  СНД от 28.08.2008г. № 21.</w:t>
      </w:r>
    </w:p>
    <w:p w:rsidR="0092762D" w:rsidRPr="00BF760C" w:rsidRDefault="00437173"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П</w:t>
      </w:r>
      <w:r w:rsidR="0092762D" w:rsidRPr="00BF760C">
        <w:rPr>
          <w:rFonts w:eastAsiaTheme="minorHAnsi"/>
          <w:szCs w:val="24"/>
          <w:lang w:eastAsia="en-US"/>
        </w:rPr>
        <w:t xml:space="preserve">редоставления муниципальной услуги является выдача копии </w:t>
      </w:r>
      <w:r w:rsidR="00091EA7" w:rsidRPr="00BF760C">
        <w:rPr>
          <w:rFonts w:eastAsiaTheme="minorHAnsi"/>
          <w:szCs w:val="24"/>
          <w:lang w:eastAsia="en-US"/>
        </w:rPr>
        <w:t xml:space="preserve">распоряжения </w:t>
      </w:r>
      <w:r w:rsidR="0092762D" w:rsidRPr="00BF760C">
        <w:rPr>
          <w:rFonts w:eastAsiaTheme="minorHAnsi"/>
          <w:szCs w:val="24"/>
          <w:lang w:eastAsia="en-US"/>
        </w:rPr>
        <w:t>о предоста</w:t>
      </w:r>
      <w:r w:rsidR="0092762D" w:rsidRPr="00BF760C">
        <w:rPr>
          <w:rFonts w:eastAsiaTheme="minorHAnsi"/>
          <w:szCs w:val="24"/>
          <w:lang w:eastAsia="en-US"/>
        </w:rPr>
        <w:t>в</w:t>
      </w:r>
      <w:r w:rsidR="0092762D" w:rsidRPr="00BF760C">
        <w:rPr>
          <w:rFonts w:eastAsiaTheme="minorHAnsi"/>
          <w:szCs w:val="24"/>
          <w:lang w:eastAsia="en-US"/>
        </w:rPr>
        <w:t xml:space="preserve">лении разрешения на отклонение от предельных параметров (далее </w:t>
      </w:r>
      <w:proofErr w:type="gramStart"/>
      <w:r w:rsidR="0092762D" w:rsidRPr="00BF760C">
        <w:rPr>
          <w:rFonts w:eastAsiaTheme="minorHAnsi"/>
          <w:szCs w:val="24"/>
          <w:lang w:eastAsia="en-US"/>
        </w:rPr>
        <w:t>–</w:t>
      </w:r>
      <w:r w:rsidR="00091EA7" w:rsidRPr="00BF760C">
        <w:rPr>
          <w:rFonts w:eastAsiaTheme="minorHAnsi"/>
          <w:szCs w:val="24"/>
          <w:lang w:eastAsia="en-US"/>
        </w:rPr>
        <w:t>р</w:t>
      </w:r>
      <w:proofErr w:type="gramEnd"/>
      <w:r w:rsidR="00091EA7" w:rsidRPr="00BF760C">
        <w:rPr>
          <w:rFonts w:eastAsiaTheme="minorHAnsi"/>
          <w:szCs w:val="24"/>
          <w:lang w:eastAsia="en-US"/>
        </w:rPr>
        <w:t>аспоряжение Администр</w:t>
      </w:r>
      <w:r w:rsidR="00091EA7" w:rsidRPr="00BF760C">
        <w:rPr>
          <w:rFonts w:eastAsiaTheme="minorHAnsi"/>
          <w:szCs w:val="24"/>
          <w:lang w:eastAsia="en-US"/>
        </w:rPr>
        <w:t>а</w:t>
      </w:r>
      <w:r w:rsidR="00091EA7" w:rsidRPr="00BF760C">
        <w:rPr>
          <w:rFonts w:eastAsiaTheme="minorHAnsi"/>
          <w:szCs w:val="24"/>
          <w:lang w:eastAsia="en-US"/>
        </w:rPr>
        <w:t xml:space="preserve">ции </w:t>
      </w:r>
      <w:r w:rsidR="0092762D" w:rsidRPr="00BF760C">
        <w:rPr>
          <w:rFonts w:eastAsiaTheme="minorHAnsi"/>
          <w:szCs w:val="24"/>
          <w:lang w:eastAsia="en-US"/>
        </w:rPr>
        <w:t>о предоставлении разрешения).</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В предоставлении муниципальной услуги отказывается по основаниям, указанным в по</w:t>
      </w:r>
      <w:r w:rsidRPr="00BF760C">
        <w:rPr>
          <w:rFonts w:eastAsiaTheme="minorHAnsi"/>
          <w:szCs w:val="24"/>
          <w:lang w:eastAsia="en-US"/>
        </w:rPr>
        <w:t>д</w:t>
      </w:r>
      <w:r w:rsidRPr="00BF760C">
        <w:rPr>
          <w:rFonts w:eastAsiaTheme="minorHAnsi"/>
          <w:szCs w:val="24"/>
          <w:lang w:eastAsia="en-US"/>
        </w:rPr>
        <w:t xml:space="preserve">пункте </w:t>
      </w:r>
      <w:r w:rsidR="00C82B51" w:rsidRPr="00077B33">
        <w:rPr>
          <w:rFonts w:eastAsiaTheme="minorHAnsi"/>
          <w:szCs w:val="24"/>
          <w:lang w:eastAsia="en-US"/>
        </w:rPr>
        <w:t>2.17</w:t>
      </w:r>
      <w:r w:rsidRPr="00BF760C">
        <w:rPr>
          <w:rFonts w:eastAsiaTheme="minorHAnsi"/>
          <w:szCs w:val="24"/>
          <w:lang w:eastAsia="en-US"/>
        </w:rPr>
        <w:t xml:space="preserve">. Отказ в предоставлении муниципальной услуги оформляется </w:t>
      </w:r>
      <w:r w:rsidR="009F3A94" w:rsidRPr="00BF760C">
        <w:rPr>
          <w:rFonts w:eastAsiaTheme="minorHAnsi"/>
          <w:szCs w:val="24"/>
          <w:lang w:eastAsia="en-US"/>
        </w:rPr>
        <w:t xml:space="preserve">распоряжением Администрации </w:t>
      </w:r>
      <w:r w:rsidRPr="00BF760C">
        <w:rPr>
          <w:rFonts w:eastAsiaTheme="minorHAnsi"/>
          <w:szCs w:val="24"/>
          <w:lang w:eastAsia="en-US"/>
        </w:rPr>
        <w:t xml:space="preserve">об отказе в предоставлении разрешения на отклонение от предельных параметров (далее </w:t>
      </w:r>
      <w:proofErr w:type="gramStart"/>
      <w:r w:rsidRPr="00BF760C">
        <w:rPr>
          <w:rFonts w:eastAsiaTheme="minorHAnsi"/>
          <w:szCs w:val="24"/>
          <w:lang w:eastAsia="en-US"/>
        </w:rPr>
        <w:t>–</w:t>
      </w:r>
      <w:r w:rsidR="009F3A94" w:rsidRPr="00BF760C">
        <w:rPr>
          <w:rFonts w:eastAsiaTheme="minorHAnsi"/>
          <w:szCs w:val="24"/>
          <w:lang w:eastAsia="en-US"/>
        </w:rPr>
        <w:t>Р</w:t>
      </w:r>
      <w:proofErr w:type="gramEnd"/>
      <w:r w:rsidR="009F3A94" w:rsidRPr="00BF760C">
        <w:rPr>
          <w:rFonts w:eastAsiaTheme="minorHAnsi"/>
          <w:szCs w:val="24"/>
          <w:lang w:eastAsia="en-US"/>
        </w:rPr>
        <w:t xml:space="preserve">аспоряжение Администрации </w:t>
      </w:r>
      <w:r w:rsidRPr="00BF760C">
        <w:rPr>
          <w:rFonts w:eastAsiaTheme="minorHAnsi"/>
          <w:szCs w:val="24"/>
          <w:lang w:eastAsia="en-US"/>
        </w:rPr>
        <w:t>об отказе в предоставлении разрешения).</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w:t>
      </w:r>
      <w:r w:rsidR="0092762D" w:rsidRPr="00BF760C">
        <w:rPr>
          <w:rFonts w:eastAsiaTheme="minorHAnsi"/>
          <w:szCs w:val="24"/>
          <w:lang w:eastAsia="en-US"/>
        </w:rPr>
        <w:t>.</w:t>
      </w:r>
      <w:r>
        <w:rPr>
          <w:rFonts w:eastAsiaTheme="minorHAnsi"/>
          <w:szCs w:val="24"/>
          <w:lang w:eastAsia="en-US"/>
        </w:rPr>
        <w:t>13</w:t>
      </w:r>
      <w:r w:rsidR="0092762D" w:rsidRPr="00BF760C">
        <w:rPr>
          <w:rFonts w:eastAsiaTheme="minorHAnsi"/>
          <w:szCs w:val="24"/>
          <w:lang w:eastAsia="en-US"/>
        </w:rPr>
        <w:t xml:space="preserve"> Максимальный срок предоставления муниципальной услуги – не </w:t>
      </w:r>
      <w:r w:rsidR="0092762D" w:rsidRPr="00077B33">
        <w:rPr>
          <w:rFonts w:eastAsiaTheme="minorHAnsi"/>
          <w:szCs w:val="24"/>
          <w:lang w:eastAsia="en-US"/>
        </w:rPr>
        <w:t xml:space="preserve">более 68 </w:t>
      </w:r>
      <w:r w:rsidR="0092762D" w:rsidRPr="00BF760C">
        <w:rPr>
          <w:rFonts w:eastAsiaTheme="minorHAnsi"/>
          <w:szCs w:val="24"/>
          <w:lang w:eastAsia="en-US"/>
        </w:rPr>
        <w:t>дней со дня поступления заявления в комиссию.</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2.14</w:t>
      </w:r>
      <w:r w:rsidR="0092762D" w:rsidRPr="00BF760C">
        <w:rPr>
          <w:rFonts w:eastAsiaTheme="minorHAnsi"/>
          <w:szCs w:val="24"/>
          <w:lang w:eastAsia="en-US"/>
        </w:rPr>
        <w:t>. </w:t>
      </w:r>
      <w:r w:rsidR="006668F5" w:rsidRPr="00BF760C">
        <w:rPr>
          <w:rFonts w:eastAsia="Calibri"/>
          <w:szCs w:val="24"/>
          <w:lang w:eastAsia="en-US"/>
        </w:rPr>
        <w:t>Максимальный срок ожидания в очереди при подаче заявления о предоставлении м</w:t>
      </w:r>
      <w:r w:rsidR="006668F5" w:rsidRPr="00BF760C">
        <w:rPr>
          <w:rFonts w:eastAsia="Calibri"/>
          <w:szCs w:val="24"/>
          <w:lang w:eastAsia="en-US"/>
        </w:rPr>
        <w:t>у</w:t>
      </w:r>
      <w:r w:rsidR="006668F5" w:rsidRPr="00BF760C">
        <w:rPr>
          <w:rFonts w:eastAsia="Calibri"/>
          <w:szCs w:val="24"/>
          <w:lang w:eastAsia="en-US"/>
        </w:rPr>
        <w:t>ниципальной услуги и при получении результата предоставления муниципальной услуги соста</w:t>
      </w:r>
      <w:r w:rsidR="006668F5" w:rsidRPr="00BF760C">
        <w:rPr>
          <w:rFonts w:eastAsia="Calibri"/>
          <w:szCs w:val="24"/>
          <w:lang w:eastAsia="en-US"/>
        </w:rPr>
        <w:t>в</w:t>
      </w:r>
      <w:r w:rsidR="006668F5" w:rsidRPr="00BF760C">
        <w:rPr>
          <w:rFonts w:eastAsia="Calibri"/>
          <w:szCs w:val="24"/>
          <w:lang w:eastAsia="en-US"/>
        </w:rPr>
        <w:t>ляет 15 минут.</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2.15</w:t>
      </w:r>
      <w:r w:rsidR="0092762D" w:rsidRPr="00BF760C">
        <w:rPr>
          <w:rFonts w:eastAsiaTheme="minorHAnsi"/>
          <w:szCs w:val="24"/>
          <w:lang w:eastAsia="en-US"/>
        </w:rPr>
        <w:t>. Регистрация заявления и документов на предоставление муниципальной услуги ос</w:t>
      </w:r>
      <w:r w:rsidR="0092762D" w:rsidRPr="00BF760C">
        <w:rPr>
          <w:rFonts w:eastAsiaTheme="minorHAnsi"/>
          <w:szCs w:val="24"/>
          <w:lang w:eastAsia="en-US"/>
        </w:rPr>
        <w:t>у</w:t>
      </w:r>
      <w:r w:rsidR="0092762D" w:rsidRPr="00BF760C">
        <w:rPr>
          <w:rFonts w:eastAsiaTheme="minorHAnsi"/>
          <w:szCs w:val="24"/>
          <w:lang w:eastAsia="en-US"/>
        </w:rPr>
        <w:t>ществляется в течение одного дня.</w:t>
      </w:r>
    </w:p>
    <w:p w:rsidR="0092762D" w:rsidRPr="00BF760C" w:rsidRDefault="0092762D" w:rsidP="00E02C4C">
      <w:pPr>
        <w:tabs>
          <w:tab w:val="left" w:pos="567"/>
          <w:tab w:val="left" w:pos="851"/>
        </w:tabs>
        <w:spacing w:line="240" w:lineRule="atLeast"/>
        <w:ind w:left="-567" w:firstLine="709"/>
        <w:jc w:val="both"/>
        <w:rPr>
          <w:szCs w:val="24"/>
        </w:rPr>
      </w:pPr>
      <w:r w:rsidRPr="00BF760C">
        <w:rPr>
          <w:szCs w:val="24"/>
        </w:rPr>
        <w:t>При направлении заявителем заявления в форме электронного документа</w:t>
      </w:r>
      <w:r w:rsidR="006668F5" w:rsidRPr="00BF760C">
        <w:rPr>
          <w:rFonts w:eastAsia="Calibri"/>
          <w:szCs w:val="24"/>
          <w:lang w:eastAsia="en-US"/>
        </w:rPr>
        <w:t>, поступившего при обращении заявителя через Единый портал государственных и муниципальных услуг,</w:t>
      </w:r>
      <w:r w:rsidRPr="00BF760C">
        <w:rPr>
          <w:szCs w:val="24"/>
        </w:rPr>
        <w:t xml:space="preserve"> специалист, ответственный за прием и оформление документов</w:t>
      </w:r>
      <w:r w:rsidR="00D2746D" w:rsidRPr="00BF760C">
        <w:rPr>
          <w:szCs w:val="24"/>
        </w:rPr>
        <w:t>,</w:t>
      </w:r>
      <w:r w:rsidRPr="00BF760C">
        <w:rPr>
          <w:szCs w:val="24"/>
        </w:rPr>
        <w:t xml:space="preserve"> направляет уведомление заявит</w:t>
      </w:r>
      <w:r w:rsidRPr="00BF760C">
        <w:rPr>
          <w:szCs w:val="24"/>
        </w:rPr>
        <w:t>е</w:t>
      </w:r>
      <w:r w:rsidRPr="00BF760C">
        <w:rPr>
          <w:szCs w:val="24"/>
        </w:rPr>
        <w:t xml:space="preserve">лю </w:t>
      </w:r>
      <w:r w:rsidR="008C646E" w:rsidRPr="00BF760C">
        <w:rPr>
          <w:szCs w:val="24"/>
        </w:rPr>
        <w:t xml:space="preserve">в форме </w:t>
      </w:r>
      <w:r w:rsidRPr="00BF760C">
        <w:rPr>
          <w:szCs w:val="24"/>
        </w:rPr>
        <w:t>электронно</w:t>
      </w:r>
      <w:r w:rsidR="008C646E" w:rsidRPr="00BF760C">
        <w:rPr>
          <w:szCs w:val="24"/>
        </w:rPr>
        <w:t>го</w:t>
      </w:r>
      <w:r w:rsidRPr="00BF760C">
        <w:rPr>
          <w:szCs w:val="24"/>
        </w:rPr>
        <w:t xml:space="preserve"> сообщени</w:t>
      </w:r>
      <w:r w:rsidR="008C646E" w:rsidRPr="00BF760C">
        <w:rPr>
          <w:szCs w:val="24"/>
        </w:rPr>
        <w:t>я</w:t>
      </w:r>
      <w:r w:rsidRPr="00BF760C">
        <w:rPr>
          <w:szCs w:val="24"/>
        </w:rPr>
        <w:t>, подтверждающее получение и регистрацию заявления.</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szCs w:val="24"/>
        </w:rPr>
      </w:pPr>
      <w:r>
        <w:rPr>
          <w:szCs w:val="24"/>
        </w:rPr>
        <w:t>2.16</w:t>
      </w:r>
      <w:r w:rsidR="0092762D" w:rsidRPr="00BF760C">
        <w:rPr>
          <w:szCs w:val="24"/>
        </w:rPr>
        <w:t>. Документы для пред</w:t>
      </w:r>
      <w:r w:rsidR="00D2746D" w:rsidRPr="00BF760C">
        <w:rPr>
          <w:szCs w:val="24"/>
        </w:rPr>
        <w:t>оставления муниципальной услуги</w:t>
      </w:r>
      <w:r w:rsidR="0092762D" w:rsidRPr="00BF760C">
        <w:rPr>
          <w:szCs w:val="24"/>
        </w:rPr>
        <w:t xml:space="preserve"> в письменной форме могут быть поданы:</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szCs w:val="24"/>
        </w:rPr>
      </w:pPr>
      <w:r w:rsidRPr="00BF760C">
        <w:rPr>
          <w:szCs w:val="24"/>
        </w:rPr>
        <w:t>на бумажном носителе лично в комиссию или почтовым отправлением по месту нахожд</w:t>
      </w:r>
      <w:r w:rsidRPr="00BF760C">
        <w:rPr>
          <w:szCs w:val="24"/>
        </w:rPr>
        <w:t>е</w:t>
      </w:r>
      <w:r w:rsidRPr="00BF760C">
        <w:rPr>
          <w:szCs w:val="24"/>
        </w:rPr>
        <w:t>ния комиссии;</w:t>
      </w:r>
    </w:p>
    <w:p w:rsidR="0092762D" w:rsidRPr="00BF760C" w:rsidRDefault="0092762D" w:rsidP="00E02C4C">
      <w:pPr>
        <w:tabs>
          <w:tab w:val="left" w:pos="567"/>
          <w:tab w:val="left" w:pos="851"/>
        </w:tabs>
        <w:spacing w:line="240" w:lineRule="atLeast"/>
        <w:ind w:left="-567" w:firstLine="709"/>
        <w:jc w:val="both"/>
        <w:rPr>
          <w:szCs w:val="24"/>
        </w:rPr>
      </w:pPr>
      <w:r w:rsidRPr="00BF760C">
        <w:rPr>
          <w:szCs w:val="24"/>
        </w:rPr>
        <w:t>в электронно</w:t>
      </w:r>
      <w:r w:rsidR="00D2746D" w:rsidRPr="00BF760C">
        <w:rPr>
          <w:szCs w:val="24"/>
        </w:rPr>
        <w:t>й</w:t>
      </w:r>
      <w:r w:rsidRPr="00BF760C">
        <w:rPr>
          <w:szCs w:val="24"/>
        </w:rPr>
        <w:t xml:space="preserve"> </w:t>
      </w:r>
      <w:r w:rsidR="00D2746D" w:rsidRPr="00BF760C">
        <w:rPr>
          <w:szCs w:val="24"/>
        </w:rPr>
        <w:t>форме</w:t>
      </w:r>
      <w:r w:rsidRPr="00BF760C">
        <w:rPr>
          <w:szCs w:val="24"/>
        </w:rPr>
        <w:t xml:space="preserve"> </w:t>
      </w:r>
      <w:r w:rsidR="00D2746D" w:rsidRPr="00BF760C">
        <w:rPr>
          <w:szCs w:val="24"/>
        </w:rPr>
        <w:t>через</w:t>
      </w:r>
      <w:r w:rsidRPr="00BF760C">
        <w:rPr>
          <w:szCs w:val="24"/>
        </w:rPr>
        <w:t xml:space="preserve"> Един</w:t>
      </w:r>
      <w:r w:rsidR="00D2746D" w:rsidRPr="00BF760C">
        <w:rPr>
          <w:szCs w:val="24"/>
        </w:rPr>
        <w:t>ый</w:t>
      </w:r>
      <w:r w:rsidRPr="00BF760C">
        <w:rPr>
          <w:szCs w:val="24"/>
        </w:rPr>
        <w:t xml:space="preserve"> портал государственных и муниципальных услуг</w:t>
      </w:r>
      <w:r w:rsidR="00A40E33" w:rsidRPr="00BF760C">
        <w:rPr>
          <w:szCs w:val="24"/>
        </w:rPr>
        <w:t>.</w:t>
      </w:r>
    </w:p>
    <w:p w:rsidR="006668F5" w:rsidRPr="00BF760C" w:rsidRDefault="0092762D" w:rsidP="00E02C4C">
      <w:pPr>
        <w:pStyle w:val="ConsPlusTitle"/>
        <w:widowControl/>
        <w:tabs>
          <w:tab w:val="left" w:pos="567"/>
          <w:tab w:val="left" w:pos="851"/>
        </w:tabs>
        <w:spacing w:line="240" w:lineRule="atLeast"/>
        <w:ind w:left="-567" w:firstLine="709"/>
        <w:jc w:val="both"/>
        <w:rPr>
          <w:rFonts w:ascii="Times New Roman" w:hAnsi="Times New Roman" w:cs="Times New Roman"/>
          <w:sz w:val="24"/>
          <w:szCs w:val="24"/>
        </w:rPr>
      </w:pPr>
      <w:r w:rsidRPr="00BF760C">
        <w:rPr>
          <w:rFonts w:ascii="Times New Roman" w:hAnsi="Times New Roman" w:cs="Times New Roman"/>
          <w:b w:val="0"/>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r w:rsidR="006668F5" w:rsidRPr="00BF760C">
        <w:rPr>
          <w:rFonts w:ascii="Times New Roman" w:hAnsi="Times New Roman" w:cs="Times New Roman"/>
          <w:sz w:val="24"/>
          <w:szCs w:val="24"/>
        </w:rPr>
        <w:t xml:space="preserve"> </w:t>
      </w:r>
    </w:p>
    <w:p w:rsidR="006668F5" w:rsidRPr="00BF760C" w:rsidRDefault="006668F5" w:rsidP="00E02C4C">
      <w:pPr>
        <w:pStyle w:val="ConsPlusTitle"/>
        <w:widowControl/>
        <w:tabs>
          <w:tab w:val="left" w:pos="567"/>
          <w:tab w:val="left" w:pos="851"/>
        </w:tabs>
        <w:spacing w:line="240" w:lineRule="atLeast"/>
        <w:ind w:left="-567" w:firstLine="709"/>
        <w:jc w:val="both"/>
        <w:rPr>
          <w:rFonts w:ascii="Times New Roman" w:hAnsi="Times New Roman" w:cs="Times New Roman"/>
          <w:b w:val="0"/>
          <w:sz w:val="24"/>
          <w:szCs w:val="24"/>
        </w:rPr>
      </w:pPr>
      <w:r w:rsidRPr="00BF760C">
        <w:rPr>
          <w:rFonts w:ascii="Times New Roman" w:hAnsi="Times New Roman" w:cs="Times New Roman"/>
          <w:b w:val="0"/>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szCs w:val="24"/>
        </w:rPr>
        <w:t>2.17</w:t>
      </w:r>
      <w:r w:rsidR="0092762D" w:rsidRPr="00BF760C">
        <w:rPr>
          <w:szCs w:val="24"/>
        </w:rPr>
        <w:t>.</w:t>
      </w:r>
      <w:r w:rsidR="0092762D" w:rsidRPr="00BF760C">
        <w:rPr>
          <w:rFonts w:eastAsiaTheme="minorHAnsi"/>
          <w:szCs w:val="24"/>
          <w:lang w:eastAsia="en-US"/>
        </w:rPr>
        <w:t xml:space="preserve"> Документы для предоставления муниципальной услуги: </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2.17</w:t>
      </w:r>
      <w:r w:rsidR="0092762D" w:rsidRPr="00BF760C">
        <w:rPr>
          <w:rFonts w:eastAsiaTheme="minorHAnsi"/>
          <w:szCs w:val="24"/>
          <w:lang w:eastAsia="en-US"/>
        </w:rPr>
        <w:t>.1. Заявитель представляет в комиссию следующие документы:</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szCs w:val="24"/>
        </w:rPr>
        <w:t xml:space="preserve">- </w:t>
      </w:r>
      <w:hyperlink r:id="rId20" w:history="1">
        <w:r w:rsidR="0092762D" w:rsidRPr="00BF760C">
          <w:rPr>
            <w:rFonts w:eastAsiaTheme="minorHAnsi"/>
            <w:szCs w:val="24"/>
            <w:lang w:eastAsia="en-US"/>
          </w:rPr>
          <w:t>заявление</w:t>
        </w:r>
      </w:hyperlink>
      <w:r w:rsidR="0092762D" w:rsidRPr="00BF760C">
        <w:rPr>
          <w:rFonts w:eastAsiaTheme="minorHAnsi"/>
          <w:szCs w:val="24"/>
          <w:lang w:eastAsia="en-US"/>
        </w:rPr>
        <w:t xml:space="preserve"> о предоставлении разрешения на отклонение от предельных параметров </w:t>
      </w:r>
      <w:r w:rsidR="00A40E33" w:rsidRPr="00BF760C">
        <w:rPr>
          <w:szCs w:val="24"/>
        </w:rPr>
        <w:t>разр</w:t>
      </w:r>
      <w:r w:rsidR="00A40E33" w:rsidRPr="00BF760C">
        <w:rPr>
          <w:szCs w:val="24"/>
        </w:rPr>
        <w:t>е</w:t>
      </w:r>
      <w:r w:rsidR="00A40E33" w:rsidRPr="00BF760C">
        <w:rPr>
          <w:szCs w:val="24"/>
        </w:rPr>
        <w:t>шенного строительства, реконструкции объектов капитального строительства</w:t>
      </w:r>
      <w:r w:rsidR="00A40E33" w:rsidRPr="00BF760C">
        <w:rPr>
          <w:rFonts w:eastAsiaTheme="minorHAnsi"/>
          <w:szCs w:val="24"/>
          <w:lang w:eastAsia="en-US"/>
        </w:rPr>
        <w:t xml:space="preserve"> (далее - заявление) </w:t>
      </w:r>
      <w:r w:rsidR="0092762D" w:rsidRPr="00BF760C">
        <w:rPr>
          <w:rFonts w:eastAsiaTheme="minorHAnsi"/>
          <w:szCs w:val="24"/>
          <w:lang w:eastAsia="en-US"/>
        </w:rPr>
        <w:t xml:space="preserve">по образцу </w:t>
      </w:r>
      <w:r w:rsidR="00D2746D" w:rsidRPr="00BF760C">
        <w:rPr>
          <w:rFonts w:eastAsiaTheme="minorHAnsi"/>
          <w:szCs w:val="24"/>
          <w:lang w:eastAsia="en-US"/>
        </w:rPr>
        <w:t>(</w:t>
      </w:r>
      <w:r w:rsidR="0092762D" w:rsidRPr="00BF760C">
        <w:rPr>
          <w:rFonts w:eastAsiaTheme="minorHAnsi"/>
          <w:szCs w:val="24"/>
          <w:lang w:eastAsia="en-US"/>
        </w:rPr>
        <w:t>приложени</w:t>
      </w:r>
      <w:r w:rsidR="00D2746D" w:rsidRPr="00BF760C">
        <w:rPr>
          <w:rFonts w:eastAsiaTheme="minorHAnsi"/>
          <w:szCs w:val="24"/>
          <w:lang w:eastAsia="en-US"/>
        </w:rPr>
        <w:t>е</w:t>
      </w:r>
      <w:r w:rsidR="0092762D" w:rsidRPr="00BF760C">
        <w:rPr>
          <w:rFonts w:eastAsiaTheme="minorHAnsi"/>
          <w:szCs w:val="24"/>
          <w:lang w:eastAsia="en-US"/>
        </w:rPr>
        <w:t xml:space="preserve"> 1</w:t>
      </w:r>
      <w:r w:rsidR="00D2746D" w:rsidRPr="00BF760C">
        <w:rPr>
          <w:rFonts w:eastAsiaTheme="minorHAnsi"/>
          <w:szCs w:val="24"/>
          <w:lang w:eastAsia="en-US"/>
        </w:rPr>
        <w:t>)</w:t>
      </w:r>
      <w:r w:rsidR="0092762D" w:rsidRPr="00BF760C">
        <w:rPr>
          <w:rFonts w:eastAsiaTheme="minorHAnsi"/>
          <w:szCs w:val="24"/>
          <w:lang w:eastAsia="en-US"/>
        </w:rPr>
        <w:t xml:space="preserve"> с обоснованием заявленных требований, предусмотренных </w:t>
      </w:r>
      <w:hyperlink r:id="rId21" w:history="1">
        <w:r w:rsidR="0092762D" w:rsidRPr="00BF760C">
          <w:rPr>
            <w:rFonts w:eastAsiaTheme="minorHAnsi"/>
            <w:szCs w:val="24"/>
            <w:lang w:eastAsia="en-US"/>
          </w:rPr>
          <w:t>статьей 40</w:t>
        </w:r>
      </w:hyperlink>
      <w:r w:rsidR="0092762D" w:rsidRPr="00BF760C">
        <w:rPr>
          <w:rFonts w:eastAsiaTheme="minorHAnsi"/>
          <w:szCs w:val="24"/>
          <w:lang w:eastAsia="en-US"/>
        </w:rPr>
        <w:t xml:space="preserve"> Градостроительного кодекса Российской Федерации;</w:t>
      </w:r>
    </w:p>
    <w:p w:rsidR="00E042E9"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lastRenderedPageBreak/>
        <w:t xml:space="preserve">- </w:t>
      </w:r>
      <w:r w:rsidR="00E042E9" w:rsidRPr="00BF760C">
        <w:rPr>
          <w:rFonts w:eastAsiaTheme="minorHAnsi"/>
          <w:szCs w:val="24"/>
          <w:lang w:eastAsia="en-US"/>
        </w:rPr>
        <w:t>копия документа, удостоверяющего личность физического лица;</w:t>
      </w:r>
    </w:p>
    <w:p w:rsidR="00E042E9" w:rsidRPr="00BF760C" w:rsidRDefault="00E042E9"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доверенность на право представлять интересы заявителя в случае предоставления заявл</w:t>
      </w:r>
      <w:r w:rsidRPr="00BF760C">
        <w:rPr>
          <w:rFonts w:eastAsiaTheme="minorHAnsi"/>
          <w:szCs w:val="24"/>
          <w:lang w:eastAsia="en-US"/>
        </w:rPr>
        <w:t>е</w:t>
      </w:r>
      <w:r w:rsidRPr="00BF760C">
        <w:rPr>
          <w:rFonts w:eastAsiaTheme="minorHAnsi"/>
          <w:szCs w:val="24"/>
          <w:lang w:eastAsia="en-US"/>
        </w:rPr>
        <w:t>ния представителем по доверенности;</w:t>
      </w:r>
    </w:p>
    <w:p w:rsidR="00E042E9" w:rsidRPr="00BF760C" w:rsidRDefault="00E042E9"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документ, подтверждающий полномочия представителя;</w:t>
      </w:r>
    </w:p>
    <w:p w:rsidR="00E042E9" w:rsidRPr="00BF760C" w:rsidRDefault="00E042E9"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материалы для публичных слушаний (пояснительная записка по намечаемой деятельности объекта, использованию земельного участка, в отношении которых испрашивается разрешение; проектная документация, выполненная с соблюдением требований технических регламентов).</w:t>
      </w:r>
    </w:p>
    <w:p w:rsidR="000812A3"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 xml:space="preserve">схему планировочной организации земельного участка с указанием места отклонения по отступу от границ земельного участка, </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8C646E" w:rsidRPr="00BF760C">
        <w:rPr>
          <w:rFonts w:eastAsiaTheme="minorHAnsi"/>
          <w:szCs w:val="24"/>
          <w:lang w:eastAsia="en-US"/>
        </w:rPr>
        <w:t>согласие собственник</w:t>
      </w:r>
      <w:proofErr w:type="gramStart"/>
      <w:r w:rsidR="008C646E" w:rsidRPr="00BF760C">
        <w:rPr>
          <w:rFonts w:eastAsiaTheme="minorHAnsi"/>
          <w:szCs w:val="24"/>
          <w:lang w:eastAsia="en-US"/>
        </w:rPr>
        <w:t>а</w:t>
      </w:r>
      <w:r w:rsidR="0092762D" w:rsidRPr="00BF760C">
        <w:rPr>
          <w:rFonts w:eastAsiaTheme="minorHAnsi"/>
          <w:szCs w:val="24"/>
          <w:lang w:eastAsia="en-US"/>
        </w:rPr>
        <w:t>(</w:t>
      </w:r>
      <w:proofErr w:type="gramEnd"/>
      <w:r w:rsidR="00D2746D" w:rsidRPr="00BF760C">
        <w:rPr>
          <w:rFonts w:eastAsiaTheme="minorHAnsi"/>
          <w:szCs w:val="24"/>
          <w:lang w:eastAsia="en-US"/>
        </w:rPr>
        <w:t>-</w:t>
      </w:r>
      <w:proofErr w:type="spellStart"/>
      <w:r w:rsidR="0092762D" w:rsidRPr="00BF760C">
        <w:rPr>
          <w:rFonts w:eastAsiaTheme="minorHAnsi"/>
          <w:szCs w:val="24"/>
          <w:lang w:eastAsia="en-US"/>
        </w:rPr>
        <w:t>ов</w:t>
      </w:r>
      <w:proofErr w:type="spellEnd"/>
      <w:r w:rsidR="0092762D" w:rsidRPr="00BF760C">
        <w:rPr>
          <w:rFonts w:eastAsiaTheme="minorHAnsi"/>
          <w:szCs w:val="24"/>
          <w:lang w:eastAsia="en-US"/>
        </w:rPr>
        <w:t>) объекта недвижимого имущества;</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заключение о соответствии техническим регламентам.</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подготовка предварительных схем и схем планировочной организации земельных учас</w:t>
      </w:r>
      <w:r w:rsidR="0092762D" w:rsidRPr="00BF760C">
        <w:rPr>
          <w:rFonts w:eastAsiaTheme="minorHAnsi"/>
          <w:szCs w:val="24"/>
          <w:lang w:eastAsia="en-US"/>
        </w:rPr>
        <w:t>т</w:t>
      </w:r>
      <w:r w:rsidR="0092762D" w:rsidRPr="00BF760C">
        <w:rPr>
          <w:rFonts w:eastAsiaTheme="minorHAnsi"/>
          <w:szCs w:val="24"/>
          <w:lang w:eastAsia="en-US"/>
        </w:rPr>
        <w:t>ков;</w:t>
      </w:r>
    </w:p>
    <w:p w:rsidR="00F208CB" w:rsidRPr="00BF760C" w:rsidRDefault="00F5413A" w:rsidP="00E02C4C">
      <w:pPr>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F208CB" w:rsidRPr="00BF760C">
        <w:rPr>
          <w:rFonts w:eastAsiaTheme="minorHAnsi"/>
          <w:szCs w:val="24"/>
          <w:lang w:eastAsia="en-US"/>
        </w:rPr>
        <w:t>изготовление цветных копий на бумажном носителе с топографических планов всех ма</w:t>
      </w:r>
      <w:r w:rsidR="00F208CB" w:rsidRPr="00BF760C">
        <w:rPr>
          <w:rFonts w:eastAsiaTheme="minorHAnsi"/>
          <w:szCs w:val="24"/>
          <w:lang w:eastAsia="en-US"/>
        </w:rPr>
        <w:t>с</w:t>
      </w:r>
      <w:r w:rsidR="00F208CB" w:rsidRPr="00BF760C">
        <w:rPr>
          <w:rFonts w:eastAsiaTheme="minorHAnsi"/>
          <w:szCs w:val="24"/>
          <w:lang w:eastAsia="en-US"/>
        </w:rPr>
        <w:t>штабов;</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получение согласия собственника, иного владельца, пользователя объекта недвижимого имущества.</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2.17</w:t>
      </w:r>
      <w:r w:rsidR="0092762D" w:rsidRPr="00BF760C">
        <w:rPr>
          <w:rFonts w:eastAsiaTheme="minorHAnsi"/>
          <w:szCs w:val="24"/>
          <w:lang w:eastAsia="en-US"/>
        </w:rPr>
        <w:t xml:space="preserve">.2. В рамках межведомственного информационного взаимодействия, осуществляемого в порядке и сроки, установленные законодательством в Федеральной службе государственной регистрации, кадастра и картографии (далее - </w:t>
      </w:r>
      <w:proofErr w:type="spellStart"/>
      <w:r w:rsidR="0092762D" w:rsidRPr="00BF760C">
        <w:rPr>
          <w:rFonts w:eastAsiaTheme="minorHAnsi"/>
          <w:szCs w:val="24"/>
          <w:lang w:eastAsia="en-US"/>
        </w:rPr>
        <w:t>Росреестр</w:t>
      </w:r>
      <w:proofErr w:type="spellEnd"/>
      <w:r w:rsidR="0092762D" w:rsidRPr="00BF760C">
        <w:rPr>
          <w:rFonts w:eastAsiaTheme="minorHAnsi"/>
          <w:szCs w:val="24"/>
          <w:lang w:eastAsia="en-US"/>
        </w:rPr>
        <w:t>)</w:t>
      </w:r>
      <w:r w:rsidR="0070728E" w:rsidRPr="00BF760C">
        <w:rPr>
          <w:rFonts w:eastAsiaTheme="minorHAnsi"/>
          <w:szCs w:val="24"/>
          <w:lang w:eastAsia="en-US"/>
        </w:rPr>
        <w:t xml:space="preserve"> запрашиваются</w:t>
      </w:r>
      <w:r w:rsidR="0092762D" w:rsidRPr="00BF760C">
        <w:rPr>
          <w:rFonts w:eastAsiaTheme="minorHAnsi"/>
          <w:szCs w:val="24"/>
          <w:lang w:eastAsia="en-US"/>
        </w:rPr>
        <w:t>:</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выписка из Единого государственного реестра прав на недвижимое имущество и сделок с ним о правах на земельный участок, принадлежащий заявителю;</w:t>
      </w:r>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proofErr w:type="gramStart"/>
      <w:r w:rsidRPr="00BF760C">
        <w:rPr>
          <w:rFonts w:eastAsiaTheme="minorHAnsi"/>
          <w:szCs w:val="24"/>
          <w:lang w:eastAsia="en-US"/>
        </w:rPr>
        <w:t xml:space="preserve">- </w:t>
      </w:r>
      <w:r w:rsidR="0092762D" w:rsidRPr="00BF760C">
        <w:rPr>
          <w:rFonts w:eastAsiaTheme="minorHAnsi"/>
          <w:szCs w:val="24"/>
          <w:lang w:eastAsia="en-US"/>
        </w:rPr>
        <w:t>выписка из Единого государственного реестра прав на недвижимое имущество о правоо</w:t>
      </w:r>
      <w:r w:rsidR="0092762D" w:rsidRPr="00BF760C">
        <w:rPr>
          <w:rFonts w:eastAsiaTheme="minorHAnsi"/>
          <w:szCs w:val="24"/>
          <w:lang w:eastAsia="en-US"/>
        </w:rPr>
        <w:t>б</w:t>
      </w:r>
      <w:r w:rsidR="0092762D" w:rsidRPr="00BF760C">
        <w:rPr>
          <w:rFonts w:eastAsiaTheme="minorHAnsi"/>
          <w:szCs w:val="24"/>
          <w:lang w:eastAsia="en-US"/>
        </w:rPr>
        <w:t>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w:t>
      </w:r>
      <w:r w:rsidR="0092762D" w:rsidRPr="00BF760C">
        <w:rPr>
          <w:rFonts w:eastAsiaTheme="minorHAnsi"/>
          <w:szCs w:val="24"/>
          <w:lang w:eastAsia="en-US"/>
        </w:rPr>
        <w:t>ь</w:t>
      </w:r>
      <w:r w:rsidR="0092762D" w:rsidRPr="00BF760C">
        <w:rPr>
          <w:rFonts w:eastAsiaTheme="minorHAnsi"/>
          <w:szCs w:val="24"/>
          <w:lang w:eastAsia="en-US"/>
        </w:rPr>
        <w:t>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w:t>
      </w:r>
      <w:r w:rsidR="0092762D" w:rsidRPr="00BF760C">
        <w:rPr>
          <w:rFonts w:eastAsiaTheme="minorHAnsi"/>
          <w:szCs w:val="24"/>
          <w:lang w:eastAsia="en-US"/>
        </w:rPr>
        <w:t>а</w:t>
      </w:r>
      <w:r w:rsidR="0092762D" w:rsidRPr="00BF760C">
        <w:rPr>
          <w:rFonts w:eastAsiaTheme="minorHAnsi"/>
          <w:szCs w:val="24"/>
          <w:lang w:eastAsia="en-US"/>
        </w:rPr>
        <w:t>ется данное разрешение;</w:t>
      </w:r>
      <w:proofErr w:type="gramEnd"/>
    </w:p>
    <w:p w:rsidR="0092762D" w:rsidRPr="00BF760C" w:rsidRDefault="00F5413A"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 </w:t>
      </w:r>
      <w:r w:rsidR="0092762D" w:rsidRPr="00BF760C">
        <w:rPr>
          <w:rFonts w:eastAsiaTheme="minorHAnsi"/>
          <w:szCs w:val="24"/>
          <w:lang w:eastAsia="en-US"/>
        </w:rPr>
        <w:t>копия кадастрового паспорта земельного участка (кадастровый план земельного участка).</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Заявитель вправе представить документы, указанные в данном подпункте, по собственной инициативе.</w:t>
      </w:r>
    </w:p>
    <w:p w:rsidR="0092762D" w:rsidRPr="00BF760C" w:rsidRDefault="00C82B51" w:rsidP="00E02C4C">
      <w:pPr>
        <w:pStyle w:val="ConsPlusTitle"/>
        <w:widowControl/>
        <w:tabs>
          <w:tab w:val="left" w:pos="567"/>
          <w:tab w:val="left" w:pos="851"/>
        </w:tabs>
        <w:spacing w:line="240" w:lineRule="atLeast"/>
        <w:ind w:left="-567" w:firstLine="709"/>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2.17</w:t>
      </w:r>
      <w:r w:rsidR="0092762D" w:rsidRPr="00BF760C">
        <w:rPr>
          <w:rFonts w:ascii="Times New Roman" w:hAnsi="Times New Roman" w:cs="Times New Roman"/>
          <w:b w:val="0"/>
          <w:color w:val="000000" w:themeColor="text1"/>
          <w:sz w:val="24"/>
          <w:szCs w:val="24"/>
        </w:rPr>
        <w:t>.3. </w:t>
      </w:r>
      <w:proofErr w:type="gramStart"/>
      <w:r w:rsidR="0092762D" w:rsidRPr="00BF760C">
        <w:rPr>
          <w:rFonts w:ascii="Times New Roman" w:hAnsi="Times New Roman" w:cs="Times New Roman"/>
          <w:b w:val="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w:t>
      </w:r>
      <w:r w:rsidR="0092762D" w:rsidRPr="00BF760C">
        <w:rPr>
          <w:rFonts w:ascii="Times New Roman" w:hAnsi="Times New Roman" w:cs="Times New Roman"/>
          <w:b w:val="0"/>
          <w:sz w:val="24"/>
          <w:szCs w:val="24"/>
        </w:rPr>
        <w:t>я</w:t>
      </w:r>
      <w:r w:rsidR="0092762D" w:rsidRPr="00BF760C">
        <w:rPr>
          <w:rFonts w:ascii="Times New Roman" w:hAnsi="Times New Roman" w:cs="Times New Roman"/>
          <w:b w:val="0"/>
          <w:sz w:val="24"/>
          <w:szCs w:val="24"/>
        </w:rPr>
        <w:t>ет документы, подтверждающие получение согласия указанного лица или его законного предст</w:t>
      </w:r>
      <w:r w:rsidR="0092762D" w:rsidRPr="00BF760C">
        <w:rPr>
          <w:rFonts w:ascii="Times New Roman" w:hAnsi="Times New Roman" w:cs="Times New Roman"/>
          <w:b w:val="0"/>
          <w:sz w:val="24"/>
          <w:szCs w:val="24"/>
        </w:rPr>
        <w:t>а</w:t>
      </w:r>
      <w:r w:rsidR="0092762D" w:rsidRPr="00BF760C">
        <w:rPr>
          <w:rFonts w:ascii="Times New Roman" w:hAnsi="Times New Roman" w:cs="Times New Roman"/>
          <w:b w:val="0"/>
          <w:sz w:val="24"/>
          <w:szCs w:val="24"/>
        </w:rPr>
        <w:t>вителя на обработку персональных данных указанного лица.</w:t>
      </w:r>
      <w:proofErr w:type="gramEnd"/>
      <w:r w:rsidR="0092762D" w:rsidRPr="00BF760C">
        <w:rPr>
          <w:rFonts w:ascii="Times New Roman" w:hAnsi="Times New Roman" w:cs="Times New Roman"/>
          <w:b w:val="0"/>
          <w:sz w:val="24"/>
          <w:szCs w:val="24"/>
        </w:rPr>
        <w:t xml:space="preserve"> Документы, подтверждающие получение согласия, могут быть представлены, в том числе, в форме электронного документа. </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szCs w:val="24"/>
        </w:rPr>
      </w:pPr>
      <w:r w:rsidRPr="00BF760C">
        <w:rPr>
          <w:szCs w:val="24"/>
        </w:rPr>
        <w:t>Действие данного пункта не распространяется на лиц, признанных безвестно отсутству</w:t>
      </w:r>
      <w:r w:rsidRPr="00BF760C">
        <w:rPr>
          <w:szCs w:val="24"/>
        </w:rPr>
        <w:t>ю</w:t>
      </w:r>
      <w:r w:rsidRPr="00BF760C">
        <w:rPr>
          <w:szCs w:val="24"/>
        </w:rPr>
        <w:t>щими, и на разыскиваемых лиц, место нахождения которых не установлено уполномоченным федеральным органом исполнительной власти.</w:t>
      </w:r>
    </w:p>
    <w:p w:rsidR="00BB3A24" w:rsidRPr="00BF760C" w:rsidRDefault="00C82B51" w:rsidP="00E02C4C">
      <w:pPr>
        <w:tabs>
          <w:tab w:val="left" w:pos="567"/>
          <w:tab w:val="left" w:pos="851"/>
        </w:tabs>
        <w:autoSpaceDE w:val="0"/>
        <w:autoSpaceDN w:val="0"/>
        <w:adjustRightInd w:val="0"/>
        <w:spacing w:line="240" w:lineRule="atLeast"/>
        <w:ind w:left="-567" w:firstLine="709"/>
        <w:jc w:val="both"/>
        <w:rPr>
          <w:szCs w:val="24"/>
        </w:rPr>
      </w:pPr>
      <w:r>
        <w:rPr>
          <w:szCs w:val="24"/>
        </w:rPr>
        <w:t>2.18</w:t>
      </w:r>
      <w:r w:rsidR="0092762D" w:rsidRPr="00BF760C">
        <w:rPr>
          <w:szCs w:val="24"/>
        </w:rPr>
        <w:t>. Все документы подаются на русском языке либо должны иметь заверенный в устано</w:t>
      </w:r>
      <w:r w:rsidR="0092762D" w:rsidRPr="00BF760C">
        <w:rPr>
          <w:szCs w:val="24"/>
        </w:rPr>
        <w:t>в</w:t>
      </w:r>
      <w:r w:rsidR="0092762D" w:rsidRPr="00BF760C">
        <w:rPr>
          <w:szCs w:val="24"/>
        </w:rPr>
        <w:t>ленном законом порядке перевод на русский язык.</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szCs w:val="24"/>
        </w:rPr>
      </w:pPr>
      <w:r>
        <w:rPr>
          <w:szCs w:val="24"/>
        </w:rPr>
        <w:t>2.19</w:t>
      </w:r>
      <w:r w:rsidR="0092762D" w:rsidRPr="00BF760C">
        <w:rPr>
          <w:szCs w:val="24"/>
        </w:rPr>
        <w:t xml:space="preserve">. Основания для отказа в приеме заявления и документов </w:t>
      </w:r>
      <w:r w:rsidR="0092762D" w:rsidRPr="00BF760C">
        <w:rPr>
          <w:szCs w:val="24"/>
          <w:u w:val="single"/>
        </w:rPr>
        <w:t>отсутствуют</w:t>
      </w:r>
      <w:r w:rsidR="0092762D" w:rsidRPr="00BF760C">
        <w:rPr>
          <w:szCs w:val="24"/>
        </w:rPr>
        <w:t xml:space="preserve">. </w:t>
      </w:r>
    </w:p>
    <w:p w:rsidR="0092762D" w:rsidRPr="00BF760C" w:rsidRDefault="00C82B51" w:rsidP="00E02C4C">
      <w:pPr>
        <w:ind w:left="-567" w:firstLine="708"/>
        <w:rPr>
          <w:szCs w:val="24"/>
        </w:rPr>
      </w:pPr>
      <w:r>
        <w:rPr>
          <w:rFonts w:eastAsiaTheme="minorHAnsi"/>
          <w:szCs w:val="24"/>
          <w:lang w:eastAsia="en-US"/>
        </w:rPr>
        <w:t>2.20</w:t>
      </w:r>
      <w:r w:rsidR="00BB3A24" w:rsidRPr="00BF760C">
        <w:rPr>
          <w:rFonts w:eastAsiaTheme="minorHAnsi"/>
          <w:szCs w:val="24"/>
          <w:lang w:eastAsia="en-US"/>
        </w:rPr>
        <w:t>.</w:t>
      </w:r>
      <w:r w:rsidR="0092762D" w:rsidRPr="00BF760C">
        <w:rPr>
          <w:rFonts w:eastAsiaTheme="minorHAnsi"/>
          <w:szCs w:val="24"/>
          <w:lang w:eastAsia="en-US"/>
        </w:rPr>
        <w:t>Заявителю отказывается в предоставлении муниципальной услуги, если: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не представлены докум</w:t>
      </w:r>
      <w:r w:rsidR="00C82B51">
        <w:rPr>
          <w:rFonts w:eastAsiaTheme="minorHAnsi"/>
          <w:szCs w:val="24"/>
          <w:lang w:eastAsia="en-US"/>
        </w:rPr>
        <w:t>енты, указанные в подпункте 2.17</w:t>
      </w:r>
      <w:r w:rsidRPr="00BF760C">
        <w:rPr>
          <w:rFonts w:eastAsiaTheme="minorHAnsi"/>
          <w:szCs w:val="24"/>
          <w:lang w:eastAsia="en-US"/>
        </w:rPr>
        <w:t>.1;</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на соответствующую территорию не распространяется действие градостроительных регл</w:t>
      </w:r>
      <w:r w:rsidRPr="00BF760C">
        <w:rPr>
          <w:rFonts w:eastAsiaTheme="minorHAnsi"/>
          <w:szCs w:val="24"/>
          <w:lang w:eastAsia="en-US"/>
        </w:rPr>
        <w:t>а</w:t>
      </w:r>
      <w:r w:rsidRPr="00BF760C">
        <w:rPr>
          <w:rFonts w:eastAsiaTheme="minorHAnsi"/>
          <w:szCs w:val="24"/>
          <w:lang w:eastAsia="en-US"/>
        </w:rPr>
        <w:t>ментов</w:t>
      </w:r>
      <w:r w:rsidR="00650C37" w:rsidRPr="00BF760C">
        <w:rPr>
          <w:rFonts w:eastAsiaTheme="minorHAnsi"/>
          <w:szCs w:val="24"/>
          <w:lang w:eastAsia="en-US"/>
        </w:rPr>
        <w:t>,</w:t>
      </w:r>
      <w:r w:rsidRPr="00BF760C">
        <w:rPr>
          <w:rFonts w:eastAsiaTheme="minorHAnsi"/>
          <w:szCs w:val="24"/>
          <w:lang w:eastAsia="en-US"/>
        </w:rPr>
        <w:t xml:space="preserve"> либо для соответствующей территории градостроительные регламенты не установлены;</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заявитель не является правообладателем земельного участка;</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размер земельного участка не является меньшим установленного градостроительным р</w:t>
      </w:r>
      <w:r w:rsidRPr="00BF760C">
        <w:rPr>
          <w:rFonts w:eastAsiaTheme="minorHAnsi"/>
          <w:szCs w:val="24"/>
          <w:lang w:eastAsia="en-US"/>
        </w:rPr>
        <w:t>е</w:t>
      </w:r>
      <w:r w:rsidRPr="00BF760C">
        <w:rPr>
          <w:rFonts w:eastAsiaTheme="minorHAnsi"/>
          <w:szCs w:val="24"/>
          <w:lang w:eastAsia="en-US"/>
        </w:rPr>
        <w:t>гламентом минимального размера земельного участка территориальной зоны;</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конфигурация, инженерно-геологические или иные характеристики земельных участков не являются неблагоприятными для застройки;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lastRenderedPageBreak/>
        <w:t>отсутствует согласие иных собственников (сособственников) земельного участка или об</w:t>
      </w:r>
      <w:r w:rsidRPr="00BF760C">
        <w:rPr>
          <w:rFonts w:eastAsiaTheme="minorHAnsi"/>
          <w:szCs w:val="24"/>
          <w:lang w:eastAsia="en-US"/>
        </w:rPr>
        <w:t>ъ</w:t>
      </w:r>
      <w:r w:rsidRPr="00BF760C">
        <w:rPr>
          <w:rFonts w:eastAsiaTheme="minorHAnsi"/>
          <w:szCs w:val="24"/>
          <w:lang w:eastAsia="en-US"/>
        </w:rPr>
        <w:t>екта капитального строительства;</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земельный участок зарезервирован для муниципальных нужд;</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размещение объекта капитального строительства не соответствует Генеральному плану </w:t>
      </w:r>
      <w:r w:rsidR="00BB3A24" w:rsidRPr="00BF760C">
        <w:rPr>
          <w:rFonts w:eastAsiaTheme="minorHAnsi"/>
          <w:szCs w:val="24"/>
          <w:lang w:eastAsia="en-US"/>
        </w:rPr>
        <w:t>Т</w:t>
      </w:r>
      <w:r w:rsidR="00BB3A24" w:rsidRPr="00BF760C">
        <w:rPr>
          <w:rFonts w:eastAsiaTheme="minorHAnsi"/>
          <w:szCs w:val="24"/>
          <w:lang w:eastAsia="en-US"/>
        </w:rPr>
        <w:t>е</w:t>
      </w:r>
      <w:r w:rsidR="00BB3A24" w:rsidRPr="00BF760C">
        <w:rPr>
          <w:rFonts w:eastAsiaTheme="minorHAnsi"/>
          <w:szCs w:val="24"/>
          <w:lang w:eastAsia="en-US"/>
        </w:rPr>
        <w:t>миртауского городского поселения</w:t>
      </w:r>
      <w:r w:rsidR="00FF2100" w:rsidRPr="00BF760C">
        <w:rPr>
          <w:rFonts w:eastAsiaTheme="minorHAnsi"/>
          <w:szCs w:val="24"/>
          <w:lang w:eastAsia="en-US"/>
        </w:rPr>
        <w:t xml:space="preserve"> </w:t>
      </w:r>
      <w:r w:rsidRPr="00BF760C">
        <w:rPr>
          <w:rFonts w:eastAsiaTheme="minorHAnsi"/>
          <w:szCs w:val="24"/>
          <w:lang w:eastAsia="en-US"/>
        </w:rPr>
        <w:t>и документации по планировке территории;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строительство, реконструкция объектов капитального строительства осуществляются без разрешения на строительство;</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нарушены требования технических регламентов или нормативов градостроительного пр</w:t>
      </w:r>
      <w:r w:rsidRPr="00BF760C">
        <w:rPr>
          <w:rFonts w:eastAsiaTheme="minorHAnsi"/>
          <w:szCs w:val="24"/>
          <w:lang w:eastAsia="en-US"/>
        </w:rPr>
        <w:t>о</w:t>
      </w:r>
      <w:r w:rsidRPr="00BF760C">
        <w:rPr>
          <w:rFonts w:eastAsiaTheme="minorHAnsi"/>
          <w:szCs w:val="24"/>
          <w:lang w:eastAsia="en-US"/>
        </w:rPr>
        <w:t>ектирования при размещении объектов капитального строительства или их реконструкции;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нарушены требования действующего законодательства.</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2.21</w:t>
      </w:r>
      <w:r w:rsidR="0092762D" w:rsidRPr="00BF760C">
        <w:rPr>
          <w:rFonts w:eastAsiaTheme="minorHAnsi"/>
          <w:szCs w:val="24"/>
          <w:lang w:eastAsia="en-US"/>
        </w:rPr>
        <w:t>. Основания для приостановления предоставления муниципальной услуги отсутствуют.</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2.22</w:t>
      </w:r>
      <w:r w:rsidR="0092762D" w:rsidRPr="00BF760C">
        <w:rPr>
          <w:rFonts w:eastAsiaTheme="minorHAnsi"/>
          <w:szCs w:val="24"/>
          <w:lang w:eastAsia="en-US"/>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в устной форме лично в часы </w:t>
      </w:r>
      <w:r w:rsidR="00791968" w:rsidRPr="00BF760C">
        <w:rPr>
          <w:rFonts w:eastAsiaTheme="minorHAnsi"/>
          <w:szCs w:val="24"/>
          <w:lang w:eastAsia="en-US"/>
        </w:rPr>
        <w:t xml:space="preserve">работы </w:t>
      </w:r>
      <w:r w:rsidRPr="00BF760C">
        <w:rPr>
          <w:rFonts w:eastAsiaTheme="minorHAnsi"/>
          <w:szCs w:val="24"/>
          <w:lang w:eastAsia="en-US"/>
        </w:rPr>
        <w:t>или по телефону в соответствии с графиком работы</w:t>
      </w:r>
      <w:r w:rsidR="00791968" w:rsidRPr="00BF760C">
        <w:rPr>
          <w:rFonts w:eastAsiaTheme="minorHAnsi"/>
          <w:szCs w:val="24"/>
          <w:lang w:eastAsia="en-US"/>
        </w:rPr>
        <w:t xml:space="preserve"> Администрации</w:t>
      </w:r>
      <w:r w:rsidRPr="00BF760C">
        <w:rPr>
          <w:rFonts w:eastAsiaTheme="minorHAnsi"/>
          <w:szCs w:val="24"/>
          <w:lang w:eastAsia="en-US"/>
        </w:rPr>
        <w:t>;</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в письменной форме лично, почтовым отправлением;</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в электронной форме в адрес</w:t>
      </w:r>
      <w:r w:rsidR="00791968" w:rsidRPr="00BF760C">
        <w:rPr>
          <w:rFonts w:eastAsiaTheme="minorHAnsi"/>
          <w:szCs w:val="24"/>
          <w:lang w:eastAsia="en-US"/>
        </w:rPr>
        <w:t xml:space="preserve"> Администрации</w:t>
      </w:r>
      <w:r w:rsidRPr="00BF760C">
        <w:rPr>
          <w:rFonts w:eastAsiaTheme="minorHAnsi"/>
          <w:szCs w:val="24"/>
          <w:lang w:eastAsia="en-US"/>
        </w:rPr>
        <w:t>, в том числе через Единый портал госуда</w:t>
      </w:r>
      <w:r w:rsidRPr="00BF760C">
        <w:rPr>
          <w:rFonts w:eastAsiaTheme="minorHAnsi"/>
          <w:szCs w:val="24"/>
          <w:lang w:eastAsia="en-US"/>
        </w:rPr>
        <w:t>р</w:t>
      </w:r>
      <w:r w:rsidRPr="00BF760C">
        <w:rPr>
          <w:rFonts w:eastAsiaTheme="minorHAnsi"/>
          <w:szCs w:val="24"/>
          <w:lang w:eastAsia="en-US"/>
        </w:rPr>
        <w:t>ственных и муниципальных услуг.</w:t>
      </w:r>
    </w:p>
    <w:p w:rsidR="0092762D"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2.23</w:t>
      </w:r>
      <w:r w:rsidR="0092762D" w:rsidRPr="00BF760C">
        <w:rPr>
          <w:rFonts w:eastAsiaTheme="minorHAnsi"/>
          <w:szCs w:val="24"/>
          <w:lang w:eastAsia="en-US"/>
        </w:rPr>
        <w:t>. Предоставление муниципальной услуги является для заявителя бесплатным.</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EF0934"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2.24</w:t>
      </w:r>
      <w:r w:rsidR="00EF0934" w:rsidRPr="00BF760C">
        <w:rPr>
          <w:rFonts w:eastAsiaTheme="minorHAnsi"/>
          <w:szCs w:val="24"/>
          <w:lang w:eastAsia="en-US"/>
        </w:rPr>
        <w:t>.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Услуга должна предоставляться в помещении, оснащенном стульями, столами, канцеля</w:t>
      </w:r>
      <w:r w:rsidRPr="00BF760C">
        <w:rPr>
          <w:rFonts w:eastAsiaTheme="minorHAnsi"/>
          <w:szCs w:val="24"/>
          <w:lang w:eastAsia="en-US"/>
        </w:rPr>
        <w:t>р</w:t>
      </w:r>
      <w:r w:rsidRPr="00BF760C">
        <w:rPr>
          <w:rFonts w:eastAsiaTheme="minorHAnsi"/>
          <w:szCs w:val="24"/>
          <w:lang w:eastAsia="en-US"/>
        </w:rPr>
        <w:t>скими принадлежностями, информационными стендами.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Места предоставления Услуги должны быть оборудованы противопожарной системой и средствами пожаротушения.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Состояние помещений должно отвечать требованиям санитарно-эпидемиологических пр</w:t>
      </w:r>
      <w:r w:rsidRPr="00BF760C">
        <w:rPr>
          <w:rFonts w:eastAsiaTheme="minorHAnsi"/>
          <w:szCs w:val="24"/>
          <w:lang w:eastAsia="en-US"/>
        </w:rPr>
        <w:t>а</w:t>
      </w:r>
      <w:r w:rsidRPr="00BF760C">
        <w:rPr>
          <w:rFonts w:eastAsiaTheme="minorHAnsi"/>
          <w:szCs w:val="24"/>
          <w:lang w:eastAsia="en-US"/>
        </w:rPr>
        <w:t xml:space="preserve">вил, нормативов. В помещениях, в которых оказывается Услуга, проходы к запасным выходам, подступы к средствам извещения о пожарах и пожаротушения должны быть всегда свободны. Во время пребывания людей в помещении двери основных и эвакуационных выходов не должны запираться на замки и </w:t>
      </w:r>
      <w:proofErr w:type="spellStart"/>
      <w:r w:rsidRPr="00BF760C">
        <w:rPr>
          <w:rFonts w:eastAsiaTheme="minorHAnsi"/>
          <w:szCs w:val="24"/>
          <w:lang w:eastAsia="en-US"/>
        </w:rPr>
        <w:t>труднооткрывающиеся</w:t>
      </w:r>
      <w:proofErr w:type="spellEnd"/>
      <w:r w:rsidRPr="00BF760C">
        <w:rPr>
          <w:rFonts w:eastAsiaTheme="minorHAnsi"/>
          <w:szCs w:val="24"/>
          <w:lang w:eastAsia="en-US"/>
        </w:rPr>
        <w:t xml:space="preserve"> запоры, необходимо обеспечить возможность быстрого открывания дверей эвакуационных выходов изнутри.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Вход в здание оборудуется информационной вывеской с указанием наименования учр</w:t>
      </w:r>
      <w:r w:rsidRPr="00BF760C">
        <w:rPr>
          <w:rFonts w:eastAsiaTheme="minorHAnsi"/>
          <w:szCs w:val="24"/>
          <w:lang w:eastAsia="en-US"/>
        </w:rPr>
        <w:t>е</w:t>
      </w:r>
      <w:r w:rsidRPr="00BF760C">
        <w:rPr>
          <w:rFonts w:eastAsiaTheme="minorHAnsi"/>
          <w:szCs w:val="24"/>
          <w:lang w:eastAsia="en-US"/>
        </w:rPr>
        <w:t>ждения.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Места для информирования оборудуются: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информационными стендами;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стульями и столами для возможности заполнения заявления, обеспечиваются образцами заявлений.</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Информационные стенды должны располагаться непосредственно рядом с кабинетом (р</w:t>
      </w:r>
      <w:r w:rsidRPr="00BF760C">
        <w:rPr>
          <w:rFonts w:eastAsiaTheme="minorHAnsi"/>
          <w:szCs w:val="24"/>
          <w:lang w:eastAsia="en-US"/>
        </w:rPr>
        <w:t>а</w:t>
      </w:r>
      <w:r w:rsidRPr="00BF760C">
        <w:rPr>
          <w:rFonts w:eastAsiaTheme="minorHAnsi"/>
          <w:szCs w:val="24"/>
          <w:lang w:eastAsia="en-US"/>
        </w:rPr>
        <w:t>бочим местом) специалиста по приему заявлений.</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Места для ожидания представления или получения документов оборудуются стульями. К</w:t>
      </w:r>
      <w:r w:rsidRPr="00BF760C">
        <w:rPr>
          <w:rFonts w:eastAsiaTheme="minorHAnsi"/>
          <w:szCs w:val="24"/>
          <w:lang w:eastAsia="en-US"/>
        </w:rPr>
        <w:t>о</w:t>
      </w:r>
      <w:r w:rsidRPr="00BF760C">
        <w:rPr>
          <w:rFonts w:eastAsiaTheme="minorHAnsi"/>
          <w:szCs w:val="24"/>
          <w:lang w:eastAsia="en-US"/>
        </w:rPr>
        <w:t>личество мест ожидания определяется исходя из среднего количества единовременных обращений за Услугой, но не менее 5 мест.</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F0934"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2.25</w:t>
      </w:r>
      <w:r w:rsidR="00EF0934" w:rsidRPr="00BF760C">
        <w:rPr>
          <w:rFonts w:eastAsiaTheme="minorHAnsi"/>
          <w:szCs w:val="24"/>
          <w:lang w:eastAsia="en-US"/>
        </w:rPr>
        <w:t>.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w:t>
      </w:r>
      <w:r w:rsidR="00EF0934" w:rsidRPr="00BF760C">
        <w:rPr>
          <w:rFonts w:eastAsiaTheme="minorHAnsi"/>
          <w:szCs w:val="24"/>
          <w:lang w:eastAsia="en-US"/>
        </w:rPr>
        <w:t>ж</w:t>
      </w:r>
      <w:r w:rsidR="00EF0934" w:rsidRPr="00BF760C">
        <w:rPr>
          <w:rFonts w:eastAsiaTheme="minorHAnsi"/>
          <w:szCs w:val="24"/>
          <w:lang w:eastAsia="en-US"/>
        </w:rPr>
        <w:t>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К показателям доступности и качества Услуги относятся: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соответствие процедуры оказания Услуги утвержденным регламентам и стандартам кач</w:t>
      </w:r>
      <w:r w:rsidRPr="00BF760C">
        <w:rPr>
          <w:rFonts w:eastAsiaTheme="minorHAnsi"/>
          <w:szCs w:val="24"/>
          <w:lang w:eastAsia="en-US"/>
        </w:rPr>
        <w:t>е</w:t>
      </w:r>
      <w:r w:rsidRPr="00BF760C">
        <w:rPr>
          <w:rFonts w:eastAsiaTheme="minorHAnsi"/>
          <w:szCs w:val="24"/>
          <w:lang w:eastAsia="en-US"/>
        </w:rPr>
        <w:t>ства оказания Услуги;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proofErr w:type="gramStart"/>
      <w:r w:rsidRPr="00BF760C">
        <w:rPr>
          <w:rFonts w:eastAsiaTheme="minorHAnsi"/>
          <w:szCs w:val="24"/>
          <w:lang w:eastAsia="en-US"/>
        </w:rPr>
        <w:t>- время, необходимое для получения заявителем Услуги, начиная от даты подачи заявления до получения заявителем конечного результата (нормативно установленное и фактическое, отклонение реальных от нормативно установленных значений);</w:t>
      </w:r>
      <w:proofErr w:type="gramEnd"/>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наличие исчерпывающей информации по оказанию Услуги в местах ожидания;</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наличие исчерпывающей информации по оказанию Услуги в сети Интернет;</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наличие жалоб и судебных исков в отношении должностных лиц на ненадлежащее оказ</w:t>
      </w:r>
      <w:r w:rsidRPr="00BF760C">
        <w:rPr>
          <w:rFonts w:eastAsiaTheme="minorHAnsi"/>
          <w:szCs w:val="24"/>
          <w:lang w:eastAsia="en-US"/>
        </w:rPr>
        <w:t>а</w:t>
      </w:r>
      <w:r w:rsidRPr="00BF760C">
        <w:rPr>
          <w:rFonts w:eastAsiaTheme="minorHAnsi"/>
          <w:szCs w:val="24"/>
          <w:lang w:eastAsia="en-US"/>
        </w:rPr>
        <w:t>ние Услуги;</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удовлетворенность получателей оказанием Услуги, ее качеством и доступностью;</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обращение заявителя в органы исполнительной власти и органы местного самоуправл</w:t>
      </w:r>
      <w:r w:rsidRPr="00BF760C">
        <w:rPr>
          <w:rFonts w:eastAsiaTheme="minorHAnsi"/>
          <w:szCs w:val="24"/>
          <w:lang w:eastAsia="en-US"/>
        </w:rPr>
        <w:t>е</w:t>
      </w:r>
      <w:r w:rsidRPr="00BF760C">
        <w:rPr>
          <w:rFonts w:eastAsiaTheme="minorHAnsi"/>
          <w:szCs w:val="24"/>
          <w:lang w:eastAsia="en-US"/>
        </w:rPr>
        <w:t>ния, а также обращения в организации, обусловленные требованиями указанных органов, необходимые для получения конечного результата Услуги (их нормативно установленные и фактические состав и количество).</w:t>
      </w:r>
    </w:p>
    <w:p w:rsidR="00EF0934" w:rsidRPr="00BF760C" w:rsidRDefault="00C82B51"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Pr>
          <w:rFonts w:eastAsiaTheme="minorHAnsi"/>
          <w:szCs w:val="24"/>
          <w:lang w:eastAsia="en-US"/>
        </w:rPr>
        <w:t>2.26</w:t>
      </w:r>
      <w:r w:rsidR="00EF0934" w:rsidRPr="00BF760C">
        <w:rPr>
          <w:rFonts w:eastAsiaTheme="minorHAnsi"/>
          <w:szCs w:val="24"/>
          <w:lang w:eastAsia="en-US"/>
        </w:rPr>
        <w:t>.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F0934" w:rsidRPr="00BF760C" w:rsidRDefault="00EF0934"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Перечень документов, принимаемых МФЦ, сроки направления документов в Комиссию, а также сроки рассмотрения и подготовки результата муниципальной услуги, определяются в соглашении о взаимодействии между МФЦ и Администрацией.</w:t>
      </w:r>
    </w:p>
    <w:p w:rsidR="0092762D" w:rsidRPr="00BF760C" w:rsidRDefault="00C82B51" w:rsidP="00E02C4C">
      <w:pPr>
        <w:ind w:left="-567" w:firstLine="708"/>
        <w:rPr>
          <w:rFonts w:eastAsiaTheme="minorHAnsi"/>
          <w:szCs w:val="24"/>
          <w:lang w:eastAsia="en-US"/>
        </w:rPr>
      </w:pPr>
      <w:r>
        <w:rPr>
          <w:rFonts w:eastAsiaTheme="minorHAnsi"/>
          <w:szCs w:val="24"/>
          <w:lang w:eastAsia="en-US"/>
        </w:rPr>
        <w:t>2.27</w:t>
      </w:r>
      <w:r w:rsidR="009C7E01" w:rsidRPr="00BF760C">
        <w:rPr>
          <w:rFonts w:eastAsiaTheme="minorHAnsi"/>
          <w:szCs w:val="24"/>
          <w:lang w:eastAsia="en-US"/>
        </w:rPr>
        <w:t xml:space="preserve">. Решение об </w:t>
      </w:r>
      <w:r w:rsidR="00EF0934" w:rsidRPr="00BF760C">
        <w:rPr>
          <w:rFonts w:eastAsiaTheme="minorHAnsi"/>
          <w:szCs w:val="24"/>
          <w:lang w:eastAsia="en-US"/>
        </w:rPr>
        <w:t>отказ</w:t>
      </w:r>
      <w:r w:rsidR="009C7E01" w:rsidRPr="00BF760C">
        <w:rPr>
          <w:rFonts w:eastAsiaTheme="minorHAnsi"/>
          <w:szCs w:val="24"/>
          <w:lang w:eastAsia="en-US"/>
        </w:rPr>
        <w:t>е в  предоставлении разрешения на отклонение от предельных пар</w:t>
      </w:r>
      <w:r w:rsidR="009C7E01" w:rsidRPr="00BF760C">
        <w:rPr>
          <w:rFonts w:eastAsiaTheme="minorHAnsi"/>
          <w:szCs w:val="24"/>
          <w:lang w:eastAsia="en-US"/>
        </w:rPr>
        <w:t>а</w:t>
      </w:r>
      <w:r w:rsidR="009C7E01" w:rsidRPr="00BF760C">
        <w:rPr>
          <w:rFonts w:eastAsiaTheme="minorHAnsi"/>
          <w:szCs w:val="24"/>
          <w:lang w:eastAsia="en-US"/>
        </w:rPr>
        <w:t xml:space="preserve">метров разрешенного строительства, реконструкции объектов капитального строительства </w:t>
      </w:r>
      <w:r w:rsidR="00EF0934" w:rsidRPr="00BF760C">
        <w:rPr>
          <w:rFonts w:eastAsiaTheme="minorHAnsi"/>
          <w:szCs w:val="24"/>
          <w:lang w:eastAsia="en-US"/>
        </w:rPr>
        <w:t>выдается заявителю лично или по доверенности его представителю, либо с письменного согласия заявителя отправляются по почте с уведомлением, либо в электронной форме через портал государственных и муниципальных услуг при наличии технической возможности.</w:t>
      </w: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3. Административные процедуры предоставления</w:t>
      </w:r>
      <w:r w:rsidR="0070728E" w:rsidRPr="00BF760C">
        <w:rPr>
          <w:rFonts w:eastAsiaTheme="minorHAnsi"/>
          <w:b/>
          <w:szCs w:val="24"/>
          <w:lang w:eastAsia="en-US"/>
        </w:rPr>
        <w:t xml:space="preserve"> </w:t>
      </w:r>
      <w:r w:rsidR="00BF760C">
        <w:rPr>
          <w:rFonts w:eastAsiaTheme="minorHAnsi"/>
          <w:b/>
          <w:szCs w:val="24"/>
          <w:lang w:eastAsia="en-US"/>
        </w:rPr>
        <w:t>муниципальной услуги</w:t>
      </w:r>
    </w:p>
    <w:p w:rsidR="0092762D" w:rsidRPr="00BF760C" w:rsidRDefault="008B5337"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hyperlink r:id="rId22" w:history="1">
        <w:r w:rsidR="0092762D" w:rsidRPr="00BF760C">
          <w:rPr>
            <w:rFonts w:eastAsiaTheme="minorHAnsi"/>
            <w:szCs w:val="24"/>
            <w:lang w:eastAsia="en-US"/>
          </w:rPr>
          <w:t>Блок-схема</w:t>
        </w:r>
      </w:hyperlink>
      <w:r w:rsidR="0092762D" w:rsidRPr="00BF760C">
        <w:rPr>
          <w:rFonts w:eastAsiaTheme="minorHAnsi"/>
          <w:szCs w:val="24"/>
          <w:lang w:eastAsia="en-US"/>
        </w:rPr>
        <w:t xml:space="preserve"> последовательности административных процедур при предоставлении муниц</w:t>
      </w:r>
      <w:r w:rsidR="0092762D" w:rsidRPr="00BF760C">
        <w:rPr>
          <w:rFonts w:eastAsiaTheme="minorHAnsi"/>
          <w:szCs w:val="24"/>
          <w:lang w:eastAsia="en-US"/>
        </w:rPr>
        <w:t>и</w:t>
      </w:r>
      <w:r w:rsidR="0092762D" w:rsidRPr="00BF760C">
        <w:rPr>
          <w:rFonts w:eastAsiaTheme="minorHAnsi"/>
          <w:szCs w:val="24"/>
          <w:lang w:eastAsia="en-US"/>
        </w:rPr>
        <w:t>пальной ус</w:t>
      </w:r>
      <w:r w:rsidR="00BF760C">
        <w:rPr>
          <w:rFonts w:eastAsiaTheme="minorHAnsi"/>
          <w:szCs w:val="24"/>
          <w:lang w:eastAsia="en-US"/>
        </w:rPr>
        <w:t>луги приводится в приложении 2.</w:t>
      </w: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3.1. Прием заявления и документов</w:t>
      </w:r>
      <w:r w:rsidR="0070728E" w:rsidRPr="00BF760C">
        <w:rPr>
          <w:rFonts w:eastAsiaTheme="minorHAnsi"/>
          <w:b/>
          <w:szCs w:val="24"/>
          <w:lang w:eastAsia="en-US"/>
        </w:rPr>
        <w:t xml:space="preserve"> </w:t>
      </w:r>
      <w:r w:rsidRPr="00BF760C">
        <w:rPr>
          <w:rFonts w:eastAsiaTheme="minorHAnsi"/>
          <w:b/>
          <w:szCs w:val="24"/>
          <w:lang w:eastAsia="en-US"/>
        </w:rPr>
        <w:t>на п</w:t>
      </w:r>
      <w:r w:rsidR="00BF760C">
        <w:rPr>
          <w:rFonts w:eastAsiaTheme="minorHAnsi"/>
          <w:b/>
          <w:szCs w:val="24"/>
          <w:lang w:eastAsia="en-US"/>
        </w:rPr>
        <w:t>олучение муниципальной услуги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3.1.1. Основанием для начала административной процедуры по приему заявления и док</w:t>
      </w:r>
      <w:r w:rsidRPr="00BF760C">
        <w:rPr>
          <w:rFonts w:eastAsiaTheme="minorHAnsi"/>
          <w:szCs w:val="24"/>
          <w:lang w:eastAsia="en-US"/>
        </w:rPr>
        <w:t>у</w:t>
      </w:r>
      <w:r w:rsidRPr="00BF760C">
        <w:rPr>
          <w:rFonts w:eastAsiaTheme="minorHAnsi"/>
          <w:szCs w:val="24"/>
          <w:lang w:eastAsia="en-US"/>
        </w:rPr>
        <w:t>ментов на получение муниципальной услуги является обращение заявителя в письменной ф</w:t>
      </w:r>
      <w:r w:rsidR="00A61E33" w:rsidRPr="00BF760C">
        <w:rPr>
          <w:rFonts w:eastAsiaTheme="minorHAnsi"/>
          <w:szCs w:val="24"/>
          <w:lang w:eastAsia="en-US"/>
        </w:rPr>
        <w:t>орме с заявлением и документами</w:t>
      </w:r>
      <w:r w:rsidRPr="00BF760C">
        <w:rPr>
          <w:rFonts w:eastAsiaTheme="minorHAnsi"/>
          <w:szCs w:val="24"/>
          <w:lang w:eastAsia="en-US"/>
        </w:rPr>
        <w:t xml:space="preserve"> в соответствии с подпунктом</w:t>
      </w:r>
      <w:r w:rsidR="00556F17">
        <w:rPr>
          <w:rFonts w:eastAsiaTheme="minorHAnsi"/>
          <w:szCs w:val="24"/>
          <w:lang w:eastAsia="en-US"/>
        </w:rPr>
        <w:t xml:space="preserve"> 2.17</w:t>
      </w:r>
      <w:r w:rsidRPr="00BF760C">
        <w:rPr>
          <w:rFonts w:eastAsiaTheme="minorHAnsi"/>
          <w:szCs w:val="24"/>
          <w:lang w:eastAsia="en-US"/>
        </w:rPr>
        <w:t xml:space="preserve"> в комиссию.</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3.1.2. Секретарь комиссии: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устанавливает предмет обращения, личность заявителя (полномочия представителя</w:t>
      </w:r>
      <w:r w:rsidR="00A61E33" w:rsidRPr="00BF760C">
        <w:rPr>
          <w:rFonts w:eastAsiaTheme="minorHAnsi"/>
          <w:szCs w:val="24"/>
          <w:lang w:eastAsia="en-US"/>
        </w:rPr>
        <w:t xml:space="preserve"> заяв</w:t>
      </w:r>
      <w:r w:rsidR="00A61E33" w:rsidRPr="00BF760C">
        <w:rPr>
          <w:rFonts w:eastAsiaTheme="minorHAnsi"/>
          <w:szCs w:val="24"/>
          <w:lang w:eastAsia="en-US"/>
        </w:rPr>
        <w:t>и</w:t>
      </w:r>
      <w:r w:rsidR="00A61E33" w:rsidRPr="00BF760C">
        <w:rPr>
          <w:rFonts w:eastAsiaTheme="minorHAnsi"/>
          <w:szCs w:val="24"/>
          <w:lang w:eastAsia="en-US"/>
        </w:rPr>
        <w:t>теля</w:t>
      </w:r>
      <w:r w:rsidRPr="00BF760C">
        <w:rPr>
          <w:rFonts w:eastAsiaTheme="minorHAnsi"/>
          <w:szCs w:val="24"/>
          <w:lang w:eastAsia="en-US"/>
        </w:rPr>
        <w:t>);</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проверяет правильность заполнения заявления и наличие документов, представленных в соответствии с </w:t>
      </w:r>
      <w:hyperlink r:id="rId23" w:history="1">
        <w:r w:rsidR="00556F17">
          <w:rPr>
            <w:rFonts w:eastAsiaTheme="minorHAnsi"/>
            <w:szCs w:val="24"/>
            <w:lang w:eastAsia="en-US"/>
          </w:rPr>
          <w:t>подпунктом 2.17</w:t>
        </w:r>
        <w:r w:rsidRPr="00BF760C">
          <w:rPr>
            <w:rFonts w:eastAsiaTheme="minorHAnsi"/>
            <w:szCs w:val="24"/>
            <w:lang w:eastAsia="en-US"/>
          </w:rPr>
          <w:t>.1</w:t>
        </w:r>
      </w:hyperlink>
      <w:r w:rsidRPr="00BF760C">
        <w:rPr>
          <w:rFonts w:eastAsiaTheme="minorHAnsi"/>
          <w:szCs w:val="24"/>
          <w:lang w:eastAsia="en-US"/>
        </w:rPr>
        <w:t>;</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в течение одного дня осуществляет регистрацию поступившего заявления и документов в электронной базе данных;</w:t>
      </w:r>
    </w:p>
    <w:p w:rsidR="0092762D" w:rsidRPr="00BF760C" w:rsidRDefault="006668F5"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Calibri"/>
          <w:szCs w:val="24"/>
          <w:lang w:eastAsia="en-US"/>
        </w:rPr>
        <w:t>при подаче заявления и документов в форме электронных документов</w:t>
      </w:r>
      <w:r w:rsidRPr="00BF760C">
        <w:rPr>
          <w:color w:val="000000"/>
          <w:szCs w:val="24"/>
        </w:rPr>
        <w:t xml:space="preserve">, поступивших при обращении заявителя через Единый портал государственных и муниципальных услуг, </w:t>
      </w:r>
      <w:r w:rsidRPr="00BF760C">
        <w:rPr>
          <w:rFonts w:eastAsia="Calibri"/>
          <w:szCs w:val="24"/>
          <w:lang w:eastAsia="en-US"/>
        </w:rPr>
        <w:t>в день получения направляет заявителю уведомление в электронной форме, подтверждающее получение и регистрацию заявления и документов.</w:t>
      </w:r>
    </w:p>
    <w:p w:rsidR="00963D58" w:rsidRPr="00BF760C" w:rsidRDefault="0092762D" w:rsidP="00E02C4C">
      <w:pPr>
        <w:tabs>
          <w:tab w:val="left" w:pos="851"/>
        </w:tabs>
        <w:autoSpaceDE w:val="0"/>
        <w:autoSpaceDN w:val="0"/>
        <w:adjustRightInd w:val="0"/>
        <w:spacing w:line="240" w:lineRule="atLeast"/>
        <w:ind w:left="-567" w:firstLine="709"/>
        <w:jc w:val="both"/>
        <w:rPr>
          <w:rFonts w:eastAsiaTheme="minorHAnsi"/>
          <w:szCs w:val="24"/>
          <w:lang w:eastAsia="en-US"/>
        </w:rPr>
      </w:pPr>
      <w:r w:rsidRPr="00BF760C">
        <w:rPr>
          <w:szCs w:val="24"/>
        </w:rPr>
        <w:t>3.1.</w:t>
      </w:r>
      <w:hyperlink r:id="rId24" w:history="1">
        <w:r w:rsidRPr="00BF760C">
          <w:rPr>
            <w:rFonts w:eastAsiaTheme="minorHAnsi"/>
            <w:szCs w:val="24"/>
            <w:lang w:eastAsia="en-US"/>
          </w:rPr>
          <w:t>3</w:t>
        </w:r>
      </w:hyperlink>
      <w:r w:rsidRPr="00BF760C">
        <w:rPr>
          <w:rFonts w:eastAsiaTheme="minorHAnsi"/>
          <w:szCs w:val="24"/>
          <w:lang w:eastAsia="en-US"/>
        </w:rPr>
        <w:t>. Результатом выполнения административной процедуры по приему заявления и док</w:t>
      </w:r>
      <w:r w:rsidRPr="00BF760C">
        <w:rPr>
          <w:rFonts w:eastAsiaTheme="minorHAnsi"/>
          <w:szCs w:val="24"/>
          <w:lang w:eastAsia="en-US"/>
        </w:rPr>
        <w:t>у</w:t>
      </w:r>
      <w:r w:rsidRPr="00BF760C">
        <w:rPr>
          <w:rFonts w:eastAsiaTheme="minorHAnsi"/>
          <w:szCs w:val="24"/>
          <w:lang w:eastAsia="en-US"/>
        </w:rPr>
        <w:t>ментов на получение муниципальной услуги является прием и регистрация заявления и докуме</w:t>
      </w:r>
      <w:r w:rsidRPr="00BF760C">
        <w:rPr>
          <w:rFonts w:eastAsiaTheme="minorHAnsi"/>
          <w:szCs w:val="24"/>
          <w:lang w:eastAsia="en-US"/>
        </w:rPr>
        <w:t>н</w:t>
      </w:r>
      <w:r w:rsidRPr="00BF760C">
        <w:rPr>
          <w:rFonts w:eastAsiaTheme="minorHAnsi"/>
          <w:szCs w:val="24"/>
          <w:lang w:eastAsia="en-US"/>
        </w:rPr>
        <w:t>тов на п</w:t>
      </w:r>
      <w:r w:rsidR="00963D58" w:rsidRPr="00BF760C">
        <w:rPr>
          <w:rFonts w:eastAsiaTheme="minorHAnsi"/>
          <w:szCs w:val="24"/>
          <w:lang w:eastAsia="en-US"/>
        </w:rPr>
        <w:t xml:space="preserve">олучение муниципальной услуги. </w:t>
      </w:r>
    </w:p>
    <w:p w:rsidR="0092762D" w:rsidRPr="00BF760C" w:rsidRDefault="0092762D" w:rsidP="00E02C4C">
      <w:pPr>
        <w:tabs>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lastRenderedPageBreak/>
        <w:t xml:space="preserve">3.1.4. Срок выполнения административной процедуры по приему заявления и документов на получение муниципальной услуги - один </w:t>
      </w:r>
      <w:r w:rsidR="00BF760C">
        <w:rPr>
          <w:rFonts w:eastAsiaTheme="minorHAnsi"/>
          <w:szCs w:val="24"/>
          <w:lang w:eastAsia="en-US"/>
        </w:rPr>
        <w:t>день.</w:t>
      </w:r>
    </w:p>
    <w:p w:rsidR="0092762D" w:rsidRPr="00BF760C" w:rsidRDefault="0092762D" w:rsidP="00E02C4C">
      <w:pPr>
        <w:tabs>
          <w:tab w:val="left" w:pos="0"/>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 xml:space="preserve">3.2. Рассмотрение документов </w:t>
      </w:r>
      <w:r w:rsidR="00BF760C">
        <w:rPr>
          <w:rFonts w:eastAsiaTheme="minorHAnsi"/>
          <w:b/>
          <w:szCs w:val="24"/>
          <w:lang w:eastAsia="en-US"/>
        </w:rPr>
        <w:t>и назначение публичных слушаний</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3.2.1.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szCs w:val="24"/>
        </w:rPr>
      </w:pPr>
      <w:r w:rsidRPr="00BF760C">
        <w:rPr>
          <w:szCs w:val="24"/>
        </w:rPr>
        <w:t xml:space="preserve">3.2.2. Специалист </w:t>
      </w:r>
      <w:r w:rsidR="00903007" w:rsidRPr="00BF760C">
        <w:rPr>
          <w:szCs w:val="24"/>
        </w:rPr>
        <w:t>по землеустройству в течени</w:t>
      </w:r>
      <w:proofErr w:type="gramStart"/>
      <w:r w:rsidR="00903007" w:rsidRPr="00BF760C">
        <w:rPr>
          <w:szCs w:val="24"/>
        </w:rPr>
        <w:t>и</w:t>
      </w:r>
      <w:proofErr w:type="gramEnd"/>
      <w:r w:rsidR="00903007" w:rsidRPr="00BF760C">
        <w:rPr>
          <w:szCs w:val="24"/>
        </w:rPr>
        <w:t xml:space="preserve"> </w:t>
      </w:r>
      <w:r w:rsidR="00E53EB2" w:rsidRPr="00BF760C">
        <w:rPr>
          <w:szCs w:val="24"/>
        </w:rPr>
        <w:t xml:space="preserve">пяти </w:t>
      </w:r>
      <w:r w:rsidRPr="00BF760C">
        <w:rPr>
          <w:szCs w:val="24"/>
        </w:rPr>
        <w:t xml:space="preserve">дней со дня регистрации заявления формирует и направляет межведомственный запрос в </w:t>
      </w:r>
      <w:proofErr w:type="spellStart"/>
      <w:r w:rsidRPr="00BF760C">
        <w:rPr>
          <w:rFonts w:eastAsiaTheme="minorHAnsi"/>
          <w:szCs w:val="24"/>
          <w:lang w:eastAsia="en-US"/>
        </w:rPr>
        <w:t>Росреестр</w:t>
      </w:r>
      <w:proofErr w:type="spellEnd"/>
      <w:r w:rsidR="00E53EB2" w:rsidRPr="00BF760C">
        <w:rPr>
          <w:rFonts w:eastAsiaTheme="minorHAnsi"/>
          <w:szCs w:val="24"/>
          <w:lang w:eastAsia="en-US"/>
        </w:rPr>
        <w:t>.</w:t>
      </w:r>
      <w:r w:rsidRPr="00BF760C">
        <w:rPr>
          <w:rFonts w:eastAsiaTheme="minorHAnsi"/>
          <w:szCs w:val="24"/>
          <w:lang w:eastAsia="en-US"/>
        </w:rPr>
        <w:t xml:space="preserve"> </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szCs w:val="24"/>
        </w:rPr>
      </w:pPr>
      <w:r w:rsidRPr="00BF760C">
        <w:rPr>
          <w:rFonts w:eastAsiaTheme="minorHAnsi"/>
          <w:szCs w:val="24"/>
          <w:lang w:eastAsia="en-US"/>
        </w:rPr>
        <w:t xml:space="preserve">Результатом выполнения процедуры </w:t>
      </w:r>
      <w:r w:rsidRPr="00BF760C">
        <w:rPr>
          <w:szCs w:val="24"/>
        </w:rPr>
        <w:t>является получение сведений, необходимых для предоставления муниципальной услуги.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3.2.3. Специалист </w:t>
      </w:r>
      <w:r w:rsidR="00EF0934" w:rsidRPr="00BF760C">
        <w:rPr>
          <w:rFonts w:eastAsiaTheme="minorHAnsi"/>
          <w:szCs w:val="24"/>
          <w:lang w:eastAsia="en-US"/>
        </w:rPr>
        <w:t xml:space="preserve">по землеустройству </w:t>
      </w:r>
      <w:r w:rsidRPr="00BF760C">
        <w:rPr>
          <w:rFonts w:eastAsiaTheme="minorHAnsi"/>
          <w:szCs w:val="24"/>
          <w:lang w:eastAsia="en-US"/>
        </w:rPr>
        <w:t>в течение пяти дней со дня получения сведений, ук</w:t>
      </w:r>
      <w:r w:rsidRPr="00BF760C">
        <w:rPr>
          <w:rFonts w:eastAsiaTheme="minorHAnsi"/>
          <w:szCs w:val="24"/>
          <w:lang w:eastAsia="en-US"/>
        </w:rPr>
        <w:t>а</w:t>
      </w:r>
      <w:r w:rsidRPr="00BF760C">
        <w:rPr>
          <w:rFonts w:eastAsiaTheme="minorHAnsi"/>
          <w:szCs w:val="24"/>
          <w:lang w:eastAsia="en-US"/>
        </w:rPr>
        <w:t>занных в подпункте 3.2.2</w:t>
      </w:r>
      <w:r w:rsidR="00A61E33" w:rsidRPr="00BF760C">
        <w:rPr>
          <w:rFonts w:eastAsiaTheme="minorHAnsi"/>
          <w:szCs w:val="24"/>
          <w:lang w:eastAsia="en-US"/>
        </w:rPr>
        <w:t>,</w:t>
      </w:r>
      <w:r w:rsidRPr="00BF760C">
        <w:rPr>
          <w:rFonts w:eastAsiaTheme="minorHAnsi"/>
          <w:szCs w:val="24"/>
          <w:lang w:eastAsia="en-US"/>
        </w:rPr>
        <w:t xml:space="preserve"> осуществляет подготовку муниципального правового акта </w:t>
      </w:r>
      <w:r w:rsidR="00EF0934" w:rsidRPr="00BF760C">
        <w:rPr>
          <w:rFonts w:eastAsiaTheme="minorHAnsi"/>
          <w:szCs w:val="24"/>
          <w:lang w:eastAsia="en-US"/>
        </w:rPr>
        <w:t>Администр</w:t>
      </w:r>
      <w:r w:rsidR="00EF0934" w:rsidRPr="00BF760C">
        <w:rPr>
          <w:rFonts w:eastAsiaTheme="minorHAnsi"/>
          <w:szCs w:val="24"/>
          <w:lang w:eastAsia="en-US"/>
        </w:rPr>
        <w:t>а</w:t>
      </w:r>
      <w:r w:rsidR="00EF0934" w:rsidRPr="00BF760C">
        <w:rPr>
          <w:rFonts w:eastAsiaTheme="minorHAnsi"/>
          <w:szCs w:val="24"/>
          <w:lang w:eastAsia="en-US"/>
        </w:rPr>
        <w:t>ции Темиртауского городского поселени</w:t>
      </w:r>
      <w:proofErr w:type="gramStart"/>
      <w:r w:rsidR="00EF0934" w:rsidRPr="00BF760C">
        <w:rPr>
          <w:rFonts w:eastAsiaTheme="minorHAnsi"/>
          <w:szCs w:val="24"/>
          <w:lang w:eastAsia="en-US"/>
        </w:rPr>
        <w:t>я</w:t>
      </w:r>
      <w:r w:rsidRPr="00BF760C">
        <w:rPr>
          <w:rFonts w:eastAsiaTheme="minorHAnsi"/>
          <w:szCs w:val="24"/>
          <w:lang w:eastAsia="en-US"/>
        </w:rPr>
        <w:t>(</w:t>
      </w:r>
      <w:proofErr w:type="gramEnd"/>
      <w:r w:rsidRPr="00BF760C">
        <w:rPr>
          <w:rFonts w:eastAsiaTheme="minorHAnsi"/>
          <w:szCs w:val="24"/>
          <w:lang w:eastAsia="en-US"/>
        </w:rPr>
        <w:t xml:space="preserve">далее - постановление о назначении публичных слушаний). </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3.2.4. </w:t>
      </w:r>
      <w:r w:rsidR="00CE4A25" w:rsidRPr="00BF760C">
        <w:rPr>
          <w:szCs w:val="24"/>
        </w:rPr>
        <w:t xml:space="preserve">Специалист по землеустройству (далее секретарь) </w:t>
      </w:r>
      <w:r w:rsidRPr="00BF760C">
        <w:rPr>
          <w:rFonts w:eastAsiaTheme="minorHAnsi"/>
          <w:szCs w:val="24"/>
          <w:lang w:eastAsia="en-US"/>
        </w:rPr>
        <w:t>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w:t>
      </w:r>
      <w:r w:rsidRPr="00BF760C">
        <w:rPr>
          <w:rFonts w:eastAsiaTheme="minorHAnsi"/>
          <w:szCs w:val="24"/>
          <w:lang w:eastAsia="en-US"/>
        </w:rPr>
        <w:t>и</w:t>
      </w:r>
      <w:r w:rsidRPr="00BF760C">
        <w:rPr>
          <w:rFonts w:eastAsiaTheme="minorHAnsi"/>
          <w:szCs w:val="24"/>
          <w:lang w:eastAsia="en-US"/>
        </w:rPr>
        <w:t>вается разрешение на отклонение от предельных параметров;</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3.2.5. Результатом административной процедуры по рассмотрению документов и назнач</w:t>
      </w:r>
      <w:r w:rsidRPr="00BF760C">
        <w:rPr>
          <w:rFonts w:eastAsiaTheme="minorHAnsi"/>
          <w:szCs w:val="24"/>
          <w:lang w:eastAsia="en-US"/>
        </w:rPr>
        <w:t>е</w:t>
      </w:r>
      <w:r w:rsidRPr="00BF760C">
        <w:rPr>
          <w:rFonts w:eastAsiaTheme="minorHAnsi"/>
          <w:szCs w:val="24"/>
          <w:lang w:eastAsia="en-US"/>
        </w:rPr>
        <w:t>нию публичных слушаний является издание постановления о назначении публичных слушаний.</w:t>
      </w:r>
    </w:p>
    <w:p w:rsidR="00650C37"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3.2.6. Срок выполнения административной процедуры по рассмотрению документов и назначению публичных слушаний </w:t>
      </w:r>
      <w:r w:rsidRPr="00556F17">
        <w:rPr>
          <w:rFonts w:eastAsiaTheme="minorHAnsi"/>
          <w:szCs w:val="24"/>
          <w:lang w:eastAsia="en-US"/>
        </w:rPr>
        <w:t>– не более 20 дней</w:t>
      </w:r>
      <w:r w:rsidR="00BF760C">
        <w:rPr>
          <w:rFonts w:eastAsiaTheme="minorHAnsi"/>
          <w:szCs w:val="24"/>
          <w:lang w:eastAsia="en-US"/>
        </w:rPr>
        <w:t xml:space="preserve"> со дня поступления документов.</w:t>
      </w:r>
    </w:p>
    <w:p w:rsidR="00963D58"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3.3. Организация и проведение публичных слушаний по вопросу</w:t>
      </w:r>
      <w:r w:rsidR="00963D58" w:rsidRPr="00BF760C">
        <w:rPr>
          <w:rFonts w:eastAsiaTheme="minorHAnsi"/>
          <w:b/>
          <w:szCs w:val="24"/>
          <w:lang w:eastAsia="en-US"/>
        </w:rPr>
        <w:t xml:space="preserve"> </w:t>
      </w: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 xml:space="preserve">предоставления разрешения на </w:t>
      </w:r>
      <w:proofErr w:type="spellStart"/>
      <w:r w:rsidRPr="00BF760C">
        <w:rPr>
          <w:rFonts w:eastAsiaTheme="minorHAnsi"/>
          <w:b/>
          <w:szCs w:val="24"/>
          <w:lang w:eastAsia="en-US"/>
        </w:rPr>
        <w:t>отклонение</w:t>
      </w:r>
      <w:r w:rsidR="00BF760C">
        <w:rPr>
          <w:rFonts w:eastAsiaTheme="minorHAnsi"/>
          <w:b/>
          <w:szCs w:val="24"/>
          <w:lang w:eastAsia="en-US"/>
        </w:rPr>
        <w:t>от</w:t>
      </w:r>
      <w:proofErr w:type="spellEnd"/>
      <w:r w:rsidR="00BF760C">
        <w:rPr>
          <w:rFonts w:eastAsiaTheme="minorHAnsi"/>
          <w:b/>
          <w:szCs w:val="24"/>
          <w:lang w:eastAsia="en-US"/>
        </w:rPr>
        <w:t xml:space="preserve"> предельных параметров</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3.3.1.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слушаний.</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Срок проведения публичных слушаний с момента оповещения жителей </w:t>
      </w:r>
      <w:r w:rsidR="00E53EB2" w:rsidRPr="00BF760C">
        <w:rPr>
          <w:rFonts w:eastAsiaTheme="minorHAnsi"/>
          <w:szCs w:val="24"/>
          <w:lang w:eastAsia="en-US"/>
        </w:rPr>
        <w:t xml:space="preserve">поселка Темиртау </w:t>
      </w:r>
      <w:r w:rsidRPr="00BF760C">
        <w:rPr>
          <w:rFonts w:eastAsiaTheme="minorHAnsi"/>
          <w:szCs w:val="24"/>
          <w:lang w:eastAsia="en-US"/>
        </w:rPr>
        <w:t>о времени и месте их проведения до дня опубликования заключения о результатах публичных слушаний не может быть более одного месяца.</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3.3.3. Комиссия по результатам публичных слушаний осуществляет подготовку заключ</w:t>
      </w:r>
      <w:r w:rsidRPr="00BF760C">
        <w:rPr>
          <w:rFonts w:eastAsiaTheme="minorHAnsi"/>
          <w:szCs w:val="24"/>
          <w:lang w:eastAsia="en-US"/>
        </w:rPr>
        <w:t>е</w:t>
      </w:r>
      <w:r w:rsidRPr="00BF760C">
        <w:rPr>
          <w:rFonts w:eastAsiaTheme="minorHAnsi"/>
          <w:szCs w:val="24"/>
          <w:lang w:eastAsia="en-US"/>
        </w:rPr>
        <w:t>ния, обеспечивает его опубликование в порядке, установленном для официального опубликования муниципальных правовых актов</w:t>
      </w:r>
      <w:r w:rsidR="00E53EB2" w:rsidRPr="00BF760C">
        <w:rPr>
          <w:rFonts w:eastAsiaTheme="minorHAnsi"/>
          <w:szCs w:val="24"/>
          <w:lang w:eastAsia="en-US"/>
        </w:rPr>
        <w:t xml:space="preserve"> </w:t>
      </w:r>
      <w:r w:rsidR="00CE4A25" w:rsidRPr="00BF760C">
        <w:rPr>
          <w:rFonts w:eastAsiaTheme="minorHAnsi"/>
          <w:szCs w:val="24"/>
          <w:lang w:eastAsia="en-US"/>
        </w:rPr>
        <w:t>Администрации Темиртауского городского поселения</w:t>
      </w:r>
      <w:r w:rsidRPr="00BF760C">
        <w:rPr>
          <w:rFonts w:eastAsiaTheme="minorHAnsi"/>
          <w:szCs w:val="24"/>
          <w:lang w:eastAsia="en-US"/>
        </w:rPr>
        <w:t>, иной официальной информации, и размещает на официальном сайте.</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На основании заключения о результатах публичных слушаний комиссия осуществляет по</w:t>
      </w:r>
      <w:r w:rsidRPr="00BF760C">
        <w:rPr>
          <w:rFonts w:eastAsiaTheme="minorHAnsi"/>
          <w:szCs w:val="24"/>
          <w:lang w:eastAsia="en-US"/>
        </w:rPr>
        <w:t>д</w:t>
      </w:r>
      <w:r w:rsidRPr="00BF760C">
        <w:rPr>
          <w:rFonts w:eastAsiaTheme="minorHAnsi"/>
          <w:szCs w:val="24"/>
          <w:lang w:eastAsia="en-US"/>
        </w:rPr>
        <w:t>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(далее - рекомендации комиссии).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3.3.4.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подготовка рекомендаций комиссии.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3.3.5. Срок выполнения административной процедуры по организации и проведению пу</w:t>
      </w:r>
      <w:r w:rsidRPr="00BF760C">
        <w:rPr>
          <w:rFonts w:eastAsiaTheme="minorHAnsi"/>
          <w:szCs w:val="24"/>
          <w:lang w:eastAsia="en-US"/>
        </w:rPr>
        <w:t>б</w:t>
      </w:r>
      <w:r w:rsidRPr="00BF760C">
        <w:rPr>
          <w:rFonts w:eastAsiaTheme="minorHAnsi"/>
          <w:szCs w:val="24"/>
          <w:lang w:eastAsia="en-US"/>
        </w:rPr>
        <w:t>личных слушаний по вопросу предоставления разрешения на отклонение от предельных параме</w:t>
      </w:r>
      <w:r w:rsidRPr="00BF760C">
        <w:rPr>
          <w:rFonts w:eastAsiaTheme="minorHAnsi"/>
          <w:szCs w:val="24"/>
          <w:lang w:eastAsia="en-US"/>
        </w:rPr>
        <w:t>т</w:t>
      </w:r>
      <w:r w:rsidRPr="00BF760C">
        <w:rPr>
          <w:rFonts w:eastAsiaTheme="minorHAnsi"/>
          <w:szCs w:val="24"/>
          <w:lang w:eastAsia="en-US"/>
        </w:rPr>
        <w:t>ров – не бо</w:t>
      </w:r>
      <w:r w:rsidR="00CE4A25" w:rsidRPr="00BF760C">
        <w:rPr>
          <w:rFonts w:eastAsiaTheme="minorHAnsi"/>
          <w:szCs w:val="24"/>
          <w:lang w:eastAsia="en-US"/>
        </w:rPr>
        <w:t>лее 3</w:t>
      </w:r>
      <w:r w:rsidRPr="00BF760C">
        <w:rPr>
          <w:rFonts w:eastAsiaTheme="minorHAnsi"/>
          <w:szCs w:val="24"/>
          <w:lang w:eastAsia="en-US"/>
        </w:rPr>
        <w:t>0 дней.</w:t>
      </w:r>
    </w:p>
    <w:p w:rsidR="001B5DF8"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 xml:space="preserve">3.4. Издание </w:t>
      </w:r>
      <w:r w:rsidR="00CE4A25" w:rsidRPr="00BF760C">
        <w:rPr>
          <w:rFonts w:eastAsiaTheme="minorHAnsi"/>
          <w:b/>
          <w:szCs w:val="24"/>
          <w:lang w:eastAsia="en-US"/>
        </w:rPr>
        <w:t xml:space="preserve">распоряжения </w:t>
      </w:r>
      <w:r w:rsidRPr="00BF760C">
        <w:rPr>
          <w:rFonts w:eastAsiaTheme="minorHAnsi"/>
          <w:b/>
          <w:szCs w:val="24"/>
          <w:lang w:eastAsia="en-US"/>
        </w:rPr>
        <w:t xml:space="preserve">о предоставлении </w:t>
      </w:r>
      <w:r w:rsidR="001B5DF8" w:rsidRPr="00BF760C">
        <w:rPr>
          <w:rFonts w:eastAsiaTheme="minorHAnsi"/>
          <w:b/>
          <w:szCs w:val="24"/>
          <w:lang w:eastAsia="en-US"/>
        </w:rPr>
        <w:t xml:space="preserve">разрешения </w:t>
      </w:r>
      <w:r w:rsidRPr="00BF760C">
        <w:rPr>
          <w:rFonts w:eastAsiaTheme="minorHAnsi"/>
          <w:b/>
          <w:szCs w:val="24"/>
          <w:lang w:eastAsia="en-US"/>
        </w:rPr>
        <w:t xml:space="preserve">или </w:t>
      </w:r>
    </w:p>
    <w:p w:rsidR="0092762D" w:rsidRPr="00BF760C" w:rsidRDefault="0092762D" w:rsidP="00E02C4C">
      <w:pPr>
        <w:tabs>
          <w:tab w:val="left" w:pos="567"/>
          <w:tab w:val="left" w:pos="851"/>
        </w:tabs>
        <w:autoSpaceDE w:val="0"/>
        <w:autoSpaceDN w:val="0"/>
        <w:adjustRightInd w:val="0"/>
        <w:spacing w:line="240" w:lineRule="atLeast"/>
        <w:ind w:left="-567"/>
        <w:jc w:val="center"/>
        <w:rPr>
          <w:rFonts w:eastAsiaTheme="minorHAnsi"/>
          <w:b/>
          <w:szCs w:val="24"/>
          <w:lang w:eastAsia="en-US"/>
        </w:rPr>
      </w:pPr>
      <w:r w:rsidRPr="00BF760C">
        <w:rPr>
          <w:rFonts w:eastAsiaTheme="minorHAnsi"/>
          <w:b/>
          <w:szCs w:val="24"/>
          <w:lang w:eastAsia="en-US"/>
        </w:rPr>
        <w:t>об отказе</w:t>
      </w:r>
      <w:r w:rsidR="001B5DF8" w:rsidRPr="00BF760C">
        <w:rPr>
          <w:rFonts w:eastAsiaTheme="minorHAnsi"/>
          <w:b/>
          <w:szCs w:val="24"/>
          <w:lang w:eastAsia="en-US"/>
        </w:rPr>
        <w:t xml:space="preserve"> </w:t>
      </w:r>
      <w:r w:rsidRPr="00BF760C">
        <w:rPr>
          <w:rFonts w:eastAsiaTheme="minorHAnsi"/>
          <w:b/>
          <w:szCs w:val="24"/>
          <w:lang w:eastAsia="en-US"/>
        </w:rPr>
        <w:t xml:space="preserve">в предоставлении разрешения и </w:t>
      </w:r>
      <w:r w:rsidR="00BF760C">
        <w:rPr>
          <w:rFonts w:eastAsiaTheme="minorHAnsi"/>
          <w:b/>
          <w:szCs w:val="24"/>
          <w:lang w:eastAsia="en-US"/>
        </w:rPr>
        <w:t>выдача его копии заявителю</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lastRenderedPageBreak/>
        <w:t xml:space="preserve">3.4.1. Основанием для начала административной процедуры по изданию </w:t>
      </w:r>
      <w:r w:rsidR="009C68A7" w:rsidRPr="00BF760C">
        <w:rPr>
          <w:rFonts w:eastAsiaTheme="minorHAnsi"/>
          <w:szCs w:val="24"/>
          <w:lang w:eastAsia="en-US"/>
        </w:rPr>
        <w:t xml:space="preserve">распоряжения </w:t>
      </w:r>
      <w:r w:rsidRPr="00BF760C">
        <w:rPr>
          <w:rFonts w:eastAsiaTheme="minorHAnsi"/>
          <w:szCs w:val="24"/>
          <w:lang w:eastAsia="en-US"/>
        </w:rPr>
        <w:t xml:space="preserve">о предоставлении </w:t>
      </w:r>
      <w:r w:rsidR="001B5DF8" w:rsidRPr="00BF760C">
        <w:rPr>
          <w:rFonts w:eastAsiaTheme="minorHAnsi"/>
          <w:szCs w:val="24"/>
          <w:lang w:eastAsia="en-US"/>
        </w:rPr>
        <w:t xml:space="preserve">разрешения </w:t>
      </w:r>
      <w:r w:rsidRPr="00BF760C">
        <w:rPr>
          <w:rFonts w:eastAsiaTheme="minorHAnsi"/>
          <w:szCs w:val="24"/>
          <w:lang w:eastAsia="en-US"/>
        </w:rPr>
        <w:t xml:space="preserve">или об отказе в предоставлении разрешения является поступление </w:t>
      </w:r>
      <w:r w:rsidR="009C68A7" w:rsidRPr="00BF760C">
        <w:rPr>
          <w:rFonts w:eastAsiaTheme="minorHAnsi"/>
          <w:szCs w:val="24"/>
          <w:lang w:eastAsia="en-US"/>
        </w:rPr>
        <w:t>главе Темиртауского городского поселени</w:t>
      </w:r>
      <w:proofErr w:type="gramStart"/>
      <w:r w:rsidR="009C68A7" w:rsidRPr="00BF760C">
        <w:rPr>
          <w:rFonts w:eastAsiaTheme="minorHAnsi"/>
          <w:szCs w:val="24"/>
          <w:lang w:eastAsia="en-US"/>
        </w:rPr>
        <w:t>я</w:t>
      </w:r>
      <w:r w:rsidRPr="00BF760C">
        <w:rPr>
          <w:rFonts w:eastAsiaTheme="minorHAnsi"/>
          <w:szCs w:val="24"/>
          <w:lang w:eastAsia="en-US"/>
        </w:rPr>
        <w:t>(</w:t>
      </w:r>
      <w:proofErr w:type="gramEnd"/>
      <w:r w:rsidRPr="00BF760C">
        <w:rPr>
          <w:rFonts w:eastAsiaTheme="minorHAnsi"/>
          <w:szCs w:val="24"/>
          <w:lang w:eastAsia="en-US"/>
        </w:rPr>
        <w:t>далее -</w:t>
      </w:r>
      <w:r w:rsidR="009C68A7" w:rsidRPr="00BF760C">
        <w:rPr>
          <w:rFonts w:eastAsiaTheme="minorHAnsi"/>
          <w:szCs w:val="24"/>
          <w:lang w:eastAsia="en-US"/>
        </w:rPr>
        <w:t>главе</w:t>
      </w:r>
      <w:r w:rsidRPr="00BF760C">
        <w:rPr>
          <w:rFonts w:eastAsiaTheme="minorHAnsi"/>
          <w:szCs w:val="24"/>
          <w:lang w:eastAsia="en-US"/>
        </w:rPr>
        <w:t>) рекомендаций комиссии.</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3.4.2. Специалист </w:t>
      </w:r>
      <w:r w:rsidR="00603DD3" w:rsidRPr="00BF760C">
        <w:rPr>
          <w:rFonts w:eastAsiaTheme="minorHAnsi"/>
          <w:szCs w:val="24"/>
          <w:lang w:eastAsia="en-US"/>
        </w:rPr>
        <w:t xml:space="preserve">по землеустройству </w:t>
      </w:r>
      <w:r w:rsidRPr="00BF760C">
        <w:rPr>
          <w:rFonts w:eastAsiaTheme="minorHAnsi"/>
          <w:szCs w:val="24"/>
          <w:lang w:eastAsia="en-US"/>
        </w:rPr>
        <w:t xml:space="preserve">на основании рекомендаций комиссии осуществляет подготовку проекта </w:t>
      </w:r>
      <w:r w:rsidR="00603DD3" w:rsidRPr="00BF760C">
        <w:rPr>
          <w:rFonts w:eastAsiaTheme="minorHAnsi"/>
          <w:szCs w:val="24"/>
          <w:lang w:eastAsia="en-US"/>
        </w:rPr>
        <w:t xml:space="preserve">распоряжения </w:t>
      </w:r>
      <w:r w:rsidRPr="00BF760C">
        <w:rPr>
          <w:rFonts w:eastAsiaTheme="minorHAnsi"/>
          <w:szCs w:val="24"/>
          <w:lang w:eastAsia="en-US"/>
        </w:rPr>
        <w:t xml:space="preserve">о предоставлении </w:t>
      </w:r>
      <w:r w:rsidR="001B5DF8" w:rsidRPr="00BF760C">
        <w:rPr>
          <w:rFonts w:eastAsiaTheme="minorHAnsi"/>
          <w:szCs w:val="24"/>
          <w:lang w:eastAsia="en-US"/>
        </w:rPr>
        <w:t xml:space="preserve">разрешения </w:t>
      </w:r>
      <w:r w:rsidRPr="00BF760C">
        <w:rPr>
          <w:rFonts w:eastAsiaTheme="minorHAnsi"/>
          <w:szCs w:val="24"/>
          <w:lang w:eastAsia="en-US"/>
        </w:rPr>
        <w:t>или об отказе в предоставлении разрешения.</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3.4.3. </w:t>
      </w:r>
      <w:proofErr w:type="gramStart"/>
      <w:r w:rsidRPr="00BF760C">
        <w:rPr>
          <w:rFonts w:eastAsiaTheme="minorHAnsi"/>
          <w:szCs w:val="24"/>
          <w:lang w:eastAsia="en-US"/>
        </w:rPr>
        <w:t>Специалист</w:t>
      </w:r>
      <w:r w:rsidR="00D702B4" w:rsidRPr="00BF760C">
        <w:rPr>
          <w:rFonts w:eastAsiaTheme="minorHAnsi"/>
          <w:szCs w:val="24"/>
          <w:lang w:eastAsia="en-US"/>
        </w:rPr>
        <w:t xml:space="preserve"> по землеустройству </w:t>
      </w:r>
      <w:r w:rsidRPr="00BF760C">
        <w:rPr>
          <w:rFonts w:eastAsiaTheme="minorHAnsi"/>
          <w:szCs w:val="24"/>
          <w:lang w:eastAsia="en-US"/>
        </w:rPr>
        <w:t xml:space="preserve"> регистрирует </w:t>
      </w:r>
      <w:r w:rsidR="00D702B4" w:rsidRPr="00BF760C">
        <w:rPr>
          <w:rFonts w:eastAsiaTheme="minorHAnsi"/>
          <w:szCs w:val="24"/>
          <w:lang w:eastAsia="en-US"/>
        </w:rPr>
        <w:t xml:space="preserve">распоряжение </w:t>
      </w:r>
      <w:r w:rsidRPr="00BF760C">
        <w:rPr>
          <w:rFonts w:eastAsiaTheme="minorHAnsi"/>
          <w:szCs w:val="24"/>
          <w:lang w:eastAsia="en-US"/>
        </w:rPr>
        <w:t xml:space="preserve">о предоставлении </w:t>
      </w:r>
      <w:r w:rsidR="001B5DF8" w:rsidRPr="00BF760C">
        <w:rPr>
          <w:rFonts w:eastAsiaTheme="minorHAnsi"/>
          <w:szCs w:val="24"/>
          <w:lang w:eastAsia="en-US"/>
        </w:rPr>
        <w:t>ра</w:t>
      </w:r>
      <w:r w:rsidR="001B5DF8" w:rsidRPr="00BF760C">
        <w:rPr>
          <w:rFonts w:eastAsiaTheme="minorHAnsi"/>
          <w:szCs w:val="24"/>
          <w:lang w:eastAsia="en-US"/>
        </w:rPr>
        <w:t>з</w:t>
      </w:r>
      <w:r w:rsidR="001B5DF8" w:rsidRPr="00BF760C">
        <w:rPr>
          <w:rFonts w:eastAsiaTheme="minorHAnsi"/>
          <w:szCs w:val="24"/>
          <w:lang w:eastAsia="en-US"/>
        </w:rPr>
        <w:t xml:space="preserve">решения </w:t>
      </w:r>
      <w:r w:rsidRPr="00BF760C">
        <w:rPr>
          <w:rFonts w:eastAsiaTheme="minorHAnsi"/>
          <w:szCs w:val="24"/>
          <w:lang w:eastAsia="en-US"/>
        </w:rPr>
        <w:t xml:space="preserve">или об отказе в предоставлении разрешения в </w:t>
      </w:r>
      <w:hyperlink r:id="rId25" w:history="1">
        <w:r w:rsidRPr="00BF760C">
          <w:rPr>
            <w:rFonts w:eastAsiaTheme="minorHAnsi"/>
            <w:szCs w:val="24"/>
            <w:lang w:eastAsia="en-US"/>
          </w:rPr>
          <w:t>журнале</w:t>
        </w:r>
      </w:hyperlink>
      <w:r w:rsidRPr="00BF760C">
        <w:rPr>
          <w:rFonts w:eastAsiaTheme="minorHAnsi"/>
          <w:szCs w:val="24"/>
          <w:lang w:eastAsia="en-US"/>
        </w:rPr>
        <w:t xml:space="preserve"> регистрации постановлений </w:t>
      </w:r>
      <w:r w:rsidR="00D702B4" w:rsidRPr="00BF760C">
        <w:rPr>
          <w:rFonts w:eastAsiaTheme="minorHAnsi"/>
          <w:szCs w:val="24"/>
          <w:lang w:eastAsia="en-US"/>
        </w:rPr>
        <w:t xml:space="preserve">Темиртауского городского поселения </w:t>
      </w:r>
      <w:r w:rsidRPr="00BF760C">
        <w:rPr>
          <w:rFonts w:eastAsiaTheme="minorHAnsi"/>
          <w:szCs w:val="24"/>
          <w:lang w:eastAsia="en-US"/>
        </w:rPr>
        <w:t xml:space="preserve">о предоставлении </w:t>
      </w:r>
      <w:r w:rsidR="001B5DF8" w:rsidRPr="00BF760C">
        <w:rPr>
          <w:rFonts w:eastAsiaTheme="minorHAnsi"/>
          <w:szCs w:val="24"/>
          <w:lang w:eastAsia="en-US"/>
        </w:rPr>
        <w:t xml:space="preserve">разрешения </w:t>
      </w:r>
      <w:r w:rsidRPr="00BF760C">
        <w:rPr>
          <w:rFonts w:eastAsiaTheme="minorHAnsi"/>
          <w:szCs w:val="24"/>
          <w:lang w:eastAsia="en-US"/>
        </w:rPr>
        <w:t>или об отказе в предоставл</w:t>
      </w:r>
      <w:r w:rsidRPr="00BF760C">
        <w:rPr>
          <w:rFonts w:eastAsiaTheme="minorHAnsi"/>
          <w:szCs w:val="24"/>
          <w:lang w:eastAsia="en-US"/>
        </w:rPr>
        <w:t>е</w:t>
      </w:r>
      <w:r w:rsidRPr="00BF760C">
        <w:rPr>
          <w:rFonts w:eastAsiaTheme="minorHAnsi"/>
          <w:szCs w:val="24"/>
          <w:lang w:eastAsia="en-US"/>
        </w:rPr>
        <w:t>нии разрешения на отклонение от предельных параметров разрешенного строительства, реко</w:t>
      </w:r>
      <w:r w:rsidRPr="00BF760C">
        <w:rPr>
          <w:rFonts w:eastAsiaTheme="minorHAnsi"/>
          <w:szCs w:val="24"/>
          <w:lang w:eastAsia="en-US"/>
        </w:rPr>
        <w:t>н</w:t>
      </w:r>
      <w:r w:rsidRPr="00BF760C">
        <w:rPr>
          <w:rFonts w:eastAsiaTheme="minorHAnsi"/>
          <w:szCs w:val="24"/>
          <w:lang w:eastAsia="en-US"/>
        </w:rPr>
        <w:t>струкции объектов капитального строительства (приложение 3) и выдает его копию в одном экземпляре заявителю либо его представителю по доверенности под роспись.</w:t>
      </w:r>
      <w:proofErr w:type="gramEnd"/>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3.4.4. Результатом административной процедуры по изданию </w:t>
      </w:r>
      <w:r w:rsidR="00D702B4" w:rsidRPr="00BF760C">
        <w:rPr>
          <w:rFonts w:eastAsiaTheme="minorHAnsi"/>
          <w:szCs w:val="24"/>
          <w:lang w:eastAsia="en-US"/>
        </w:rPr>
        <w:t xml:space="preserve">распоряжения </w:t>
      </w:r>
      <w:r w:rsidRPr="00BF760C">
        <w:rPr>
          <w:rFonts w:eastAsiaTheme="minorHAnsi"/>
          <w:szCs w:val="24"/>
          <w:lang w:eastAsia="en-US"/>
        </w:rPr>
        <w:t>о предоставл</w:t>
      </w:r>
      <w:r w:rsidRPr="00BF760C">
        <w:rPr>
          <w:rFonts w:eastAsiaTheme="minorHAnsi"/>
          <w:szCs w:val="24"/>
          <w:lang w:eastAsia="en-US"/>
        </w:rPr>
        <w:t>е</w:t>
      </w:r>
      <w:r w:rsidRPr="00BF760C">
        <w:rPr>
          <w:rFonts w:eastAsiaTheme="minorHAnsi"/>
          <w:szCs w:val="24"/>
          <w:lang w:eastAsia="en-US"/>
        </w:rPr>
        <w:t xml:space="preserve">нии </w:t>
      </w:r>
      <w:r w:rsidR="001B5DF8" w:rsidRPr="00BF760C">
        <w:rPr>
          <w:rFonts w:eastAsiaTheme="minorHAnsi"/>
          <w:szCs w:val="24"/>
          <w:lang w:eastAsia="en-US"/>
        </w:rPr>
        <w:t xml:space="preserve">разрешения </w:t>
      </w:r>
      <w:r w:rsidRPr="00BF760C">
        <w:rPr>
          <w:rFonts w:eastAsiaTheme="minorHAnsi"/>
          <w:szCs w:val="24"/>
          <w:lang w:eastAsia="en-US"/>
        </w:rPr>
        <w:t xml:space="preserve">или об отказе в предоставлении разрешения и выдаче его копии заявителю является издание </w:t>
      </w:r>
      <w:r w:rsidR="00D702B4" w:rsidRPr="00BF760C">
        <w:rPr>
          <w:rFonts w:eastAsiaTheme="minorHAnsi"/>
          <w:szCs w:val="24"/>
          <w:lang w:eastAsia="en-US"/>
        </w:rPr>
        <w:t xml:space="preserve">распоряжения </w:t>
      </w:r>
      <w:r w:rsidRPr="00BF760C">
        <w:rPr>
          <w:rFonts w:eastAsiaTheme="minorHAnsi"/>
          <w:szCs w:val="24"/>
          <w:lang w:eastAsia="en-US"/>
        </w:rPr>
        <w:t xml:space="preserve">о предоставлении </w:t>
      </w:r>
      <w:r w:rsidR="001B5DF8" w:rsidRPr="00BF760C">
        <w:rPr>
          <w:rFonts w:eastAsiaTheme="minorHAnsi"/>
          <w:szCs w:val="24"/>
          <w:lang w:eastAsia="en-US"/>
        </w:rPr>
        <w:t xml:space="preserve">разрешения </w:t>
      </w:r>
      <w:r w:rsidRPr="00BF760C">
        <w:rPr>
          <w:rFonts w:eastAsiaTheme="minorHAnsi"/>
          <w:szCs w:val="24"/>
          <w:lang w:eastAsia="en-US"/>
        </w:rPr>
        <w:t>или об отказе в предоставлении разрешения и выдача его копии заявителю.</w:t>
      </w:r>
    </w:p>
    <w:p w:rsidR="0092762D" w:rsidRPr="00BF760C" w:rsidRDefault="0092762D" w:rsidP="00E02C4C">
      <w:pPr>
        <w:tabs>
          <w:tab w:val="left" w:pos="567"/>
          <w:tab w:val="left" w:pos="851"/>
        </w:tabs>
        <w:autoSpaceDE w:val="0"/>
        <w:autoSpaceDN w:val="0"/>
        <w:adjustRightInd w:val="0"/>
        <w:spacing w:line="240" w:lineRule="atLeast"/>
        <w:ind w:left="-567" w:firstLine="709"/>
        <w:jc w:val="both"/>
        <w:rPr>
          <w:rFonts w:eastAsiaTheme="minorHAnsi"/>
          <w:szCs w:val="24"/>
          <w:lang w:eastAsia="en-US"/>
        </w:rPr>
      </w:pPr>
      <w:r w:rsidRPr="00BF760C">
        <w:rPr>
          <w:rFonts w:eastAsiaTheme="minorHAnsi"/>
          <w:szCs w:val="24"/>
          <w:lang w:eastAsia="en-US"/>
        </w:rPr>
        <w:t xml:space="preserve">3.4.5. Срок выполнения административной процедуры по изданию </w:t>
      </w:r>
      <w:r w:rsidR="00C90E59" w:rsidRPr="00BF760C">
        <w:rPr>
          <w:rFonts w:eastAsiaTheme="minorHAnsi"/>
          <w:szCs w:val="24"/>
          <w:lang w:eastAsia="en-US"/>
        </w:rPr>
        <w:t xml:space="preserve">распоряжения </w:t>
      </w:r>
      <w:r w:rsidRPr="00BF760C">
        <w:rPr>
          <w:rFonts w:eastAsiaTheme="minorHAnsi"/>
          <w:szCs w:val="24"/>
          <w:lang w:eastAsia="en-US"/>
        </w:rPr>
        <w:t>о пред</w:t>
      </w:r>
      <w:r w:rsidRPr="00BF760C">
        <w:rPr>
          <w:rFonts w:eastAsiaTheme="minorHAnsi"/>
          <w:szCs w:val="24"/>
          <w:lang w:eastAsia="en-US"/>
        </w:rPr>
        <w:t>о</w:t>
      </w:r>
      <w:r w:rsidRPr="00BF760C">
        <w:rPr>
          <w:rFonts w:eastAsiaTheme="minorHAnsi"/>
          <w:szCs w:val="24"/>
          <w:lang w:eastAsia="en-US"/>
        </w:rPr>
        <w:t xml:space="preserve">ставлении </w:t>
      </w:r>
      <w:r w:rsidR="001B5DF8" w:rsidRPr="00BF760C">
        <w:rPr>
          <w:rFonts w:eastAsiaTheme="minorHAnsi"/>
          <w:szCs w:val="24"/>
          <w:lang w:eastAsia="en-US"/>
        </w:rPr>
        <w:t xml:space="preserve">разрешения </w:t>
      </w:r>
      <w:r w:rsidRPr="00BF760C">
        <w:rPr>
          <w:rFonts w:eastAsiaTheme="minorHAnsi"/>
          <w:szCs w:val="24"/>
          <w:lang w:eastAsia="en-US"/>
        </w:rPr>
        <w:t>или об отказе в предоставлении разрешения и выдаче его копии заявителю - семь дней.</w:t>
      </w:r>
    </w:p>
    <w:p w:rsidR="008A29D6" w:rsidRPr="008A29D6" w:rsidRDefault="008A29D6" w:rsidP="00E02C4C">
      <w:pPr>
        <w:widowControl w:val="0"/>
        <w:autoSpaceDE w:val="0"/>
        <w:autoSpaceDN w:val="0"/>
        <w:adjustRightInd w:val="0"/>
        <w:ind w:left="-567" w:firstLine="720"/>
        <w:jc w:val="center"/>
        <w:rPr>
          <w:b/>
          <w:szCs w:val="24"/>
        </w:rPr>
      </w:pPr>
      <w:r w:rsidRPr="008A29D6">
        <w:rPr>
          <w:b/>
          <w:szCs w:val="24"/>
        </w:rPr>
        <w:t xml:space="preserve">4. Формы </w:t>
      </w:r>
      <w:proofErr w:type="gramStart"/>
      <w:r w:rsidRPr="008A29D6">
        <w:rPr>
          <w:b/>
          <w:szCs w:val="24"/>
        </w:rPr>
        <w:t>контроля за</w:t>
      </w:r>
      <w:proofErr w:type="gramEnd"/>
      <w:r w:rsidRPr="008A29D6">
        <w:rPr>
          <w:b/>
          <w:szCs w:val="24"/>
        </w:rPr>
        <w:t xml:space="preserve"> исполнением административного регламента</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4.1. Порядок осуществления текущего </w:t>
      </w:r>
      <w:proofErr w:type="gramStart"/>
      <w:r w:rsidRPr="008A29D6">
        <w:rPr>
          <w:szCs w:val="24"/>
        </w:rPr>
        <w:t>контроля за</w:t>
      </w:r>
      <w:proofErr w:type="gramEnd"/>
      <w:r w:rsidRPr="008A29D6">
        <w:rPr>
          <w:szCs w:val="24"/>
        </w:rPr>
        <w:t xml:space="preserve"> соблюдением и исполнением отве</w:t>
      </w:r>
      <w:r w:rsidRPr="008A29D6">
        <w:rPr>
          <w:szCs w:val="24"/>
        </w:rPr>
        <w:t>т</w:t>
      </w:r>
      <w:r w:rsidRPr="008A29D6">
        <w:rPr>
          <w:szCs w:val="24"/>
        </w:rPr>
        <w:t>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Текущий </w:t>
      </w:r>
      <w:proofErr w:type="gramStart"/>
      <w:r w:rsidRPr="008A29D6">
        <w:rPr>
          <w:szCs w:val="24"/>
        </w:rPr>
        <w:t>контроль за</w:t>
      </w:r>
      <w:proofErr w:type="gramEnd"/>
      <w:r w:rsidRPr="008A29D6">
        <w:rPr>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w:t>
      </w:r>
      <w:r w:rsidRPr="008A29D6">
        <w:rPr>
          <w:szCs w:val="24"/>
        </w:rPr>
        <w:t>е</w:t>
      </w:r>
      <w:r w:rsidRPr="008A29D6">
        <w:rPr>
          <w:szCs w:val="24"/>
        </w:rPr>
        <w:t>ством предоставления Услуги осуществляются главой Темиртауского городского поселения.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A29D6">
        <w:rPr>
          <w:szCs w:val="24"/>
        </w:rPr>
        <w:t>контроля за</w:t>
      </w:r>
      <w:proofErr w:type="gramEnd"/>
      <w:r w:rsidRPr="008A29D6">
        <w:rPr>
          <w:szCs w:val="24"/>
        </w:rPr>
        <w:t xml:space="preserve"> полнотой и кач</w:t>
      </w:r>
      <w:r w:rsidRPr="008A29D6">
        <w:rPr>
          <w:szCs w:val="24"/>
        </w:rPr>
        <w:t>е</w:t>
      </w:r>
      <w:r w:rsidRPr="008A29D6">
        <w:rPr>
          <w:szCs w:val="24"/>
        </w:rPr>
        <w:t>ством предоставления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Плановые проверки осуществляются главой Темиртауского городского поселения</w:t>
      </w:r>
    </w:p>
    <w:p w:rsidR="008A29D6" w:rsidRPr="008A29D6" w:rsidRDefault="008A29D6" w:rsidP="00E02C4C">
      <w:pPr>
        <w:widowControl w:val="0"/>
        <w:autoSpaceDE w:val="0"/>
        <w:autoSpaceDN w:val="0"/>
        <w:adjustRightInd w:val="0"/>
        <w:ind w:left="-567"/>
        <w:jc w:val="both"/>
        <w:rPr>
          <w:szCs w:val="24"/>
        </w:rPr>
      </w:pPr>
      <w:r w:rsidRPr="008A29D6">
        <w:rPr>
          <w:szCs w:val="24"/>
        </w:rPr>
        <w:t>путем проведения мониторинга в соответствии с Планом мероприятий по проведению монитори</w:t>
      </w:r>
      <w:r w:rsidRPr="008A29D6">
        <w:rPr>
          <w:szCs w:val="24"/>
        </w:rPr>
        <w:t>н</w:t>
      </w:r>
      <w:r w:rsidRPr="008A29D6">
        <w:rPr>
          <w:szCs w:val="24"/>
        </w:rPr>
        <w:t>га качества предоставления муниципальных</w:t>
      </w:r>
      <w:proofErr w:type="gramStart"/>
      <w:r w:rsidRPr="008A29D6">
        <w:rPr>
          <w:szCs w:val="24"/>
        </w:rPr>
        <w:t xml:space="preserve"> .</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Порядок </w:t>
      </w:r>
      <w:proofErr w:type="gramStart"/>
      <w:r w:rsidRPr="008A29D6">
        <w:rPr>
          <w:szCs w:val="24"/>
        </w:rPr>
        <w:t>проведения мониторинга качества предоставления Услуги</w:t>
      </w:r>
      <w:proofErr w:type="gramEnd"/>
      <w:r w:rsidRPr="008A29D6">
        <w:rPr>
          <w:szCs w:val="24"/>
        </w:rPr>
        <w:t xml:space="preserve">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 утвержденными 12.08.2011 заместителем Губерн</w:t>
      </w:r>
      <w:r w:rsidRPr="008A29D6">
        <w:rPr>
          <w:szCs w:val="24"/>
        </w:rPr>
        <w:t>а</w:t>
      </w:r>
      <w:r w:rsidRPr="008A29D6">
        <w:rPr>
          <w:szCs w:val="24"/>
        </w:rPr>
        <w:t>тора Кемеровской области по экономике и региональному развитию.</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Внеплановые проверки осуществляются главой Темиртауского городского поселения в св</w:t>
      </w:r>
      <w:r w:rsidRPr="008A29D6">
        <w:rPr>
          <w:szCs w:val="24"/>
        </w:rPr>
        <w:t>я</w:t>
      </w:r>
      <w:r w:rsidRPr="008A29D6">
        <w:rPr>
          <w:szCs w:val="24"/>
        </w:rPr>
        <w:t>зи с поступлением жалоб от заявителей.</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Контроль за</w:t>
      </w:r>
      <w:proofErr w:type="gramEnd"/>
      <w:r w:rsidRPr="008A29D6">
        <w:rPr>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проведение опроса по вопросу качества оказания Услуги, выявление и устранение нарушений прав заявителей на предоставление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управл</w:t>
      </w:r>
      <w:r w:rsidRPr="008A29D6">
        <w:rPr>
          <w:szCs w:val="24"/>
        </w:rPr>
        <w:t>е</w:t>
      </w:r>
      <w:r w:rsidRPr="008A29D6">
        <w:rPr>
          <w:szCs w:val="24"/>
        </w:rPr>
        <w:t>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При проведении опроса количество опрашиваемых потребителей Услуги должно быть д</w:t>
      </w:r>
      <w:r w:rsidRPr="008A29D6">
        <w:rPr>
          <w:szCs w:val="24"/>
        </w:rPr>
        <w:t>о</w:t>
      </w:r>
      <w:r w:rsidRPr="008A29D6">
        <w:rPr>
          <w:szCs w:val="24"/>
        </w:rPr>
        <w:t>статочным для составления объективной оценки за полнотой и качеством оказания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4.3. Ответственность должностных лиц за решения и действия (бездействие), принимаемые (осуществляемые) ими в ходе предоставления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Персональная ответственность специалистов, участвующих в предоставлении Услуги, з</w:t>
      </w:r>
      <w:r w:rsidRPr="008A29D6">
        <w:rPr>
          <w:szCs w:val="24"/>
        </w:rPr>
        <w:t>а</w:t>
      </w:r>
      <w:r w:rsidRPr="008A29D6">
        <w:rPr>
          <w:szCs w:val="24"/>
        </w:rPr>
        <w:t>крепляется в их должностных инструкциях.</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4.4. Положения, характеризующие требования к порядку и формам </w:t>
      </w:r>
      <w:proofErr w:type="gramStart"/>
      <w:r w:rsidRPr="008A29D6">
        <w:rPr>
          <w:szCs w:val="24"/>
        </w:rPr>
        <w:t>контроля за</w:t>
      </w:r>
      <w:proofErr w:type="gramEnd"/>
      <w:r w:rsidRPr="008A29D6">
        <w:rPr>
          <w:szCs w:val="24"/>
        </w:rPr>
        <w:t xml:space="preserve"> предоста</w:t>
      </w:r>
      <w:r w:rsidRPr="008A29D6">
        <w:rPr>
          <w:szCs w:val="24"/>
        </w:rPr>
        <w:t>в</w:t>
      </w:r>
      <w:r w:rsidRPr="008A29D6">
        <w:rPr>
          <w:szCs w:val="24"/>
        </w:rPr>
        <w:t>лением Услуги, в том числе со стороны граждан, их объединений и организаций.</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Порядок и формы </w:t>
      </w:r>
      <w:proofErr w:type="gramStart"/>
      <w:r w:rsidRPr="008A29D6">
        <w:rPr>
          <w:szCs w:val="24"/>
        </w:rPr>
        <w:t>контроля за</w:t>
      </w:r>
      <w:proofErr w:type="gramEnd"/>
      <w:r w:rsidRPr="008A29D6">
        <w:rPr>
          <w:szCs w:val="24"/>
        </w:rPr>
        <w:t xml:space="preserve"> предоставлением качества Услуги должны обеспечивать:</w:t>
      </w:r>
    </w:p>
    <w:p w:rsidR="008A29D6" w:rsidRPr="008A29D6" w:rsidRDefault="008A29D6" w:rsidP="00E02C4C">
      <w:pPr>
        <w:widowControl w:val="0"/>
        <w:autoSpaceDE w:val="0"/>
        <w:autoSpaceDN w:val="0"/>
        <w:adjustRightInd w:val="0"/>
        <w:ind w:left="-567" w:firstLine="720"/>
        <w:jc w:val="both"/>
        <w:rPr>
          <w:szCs w:val="24"/>
        </w:rPr>
      </w:pPr>
      <w:r w:rsidRPr="008A29D6">
        <w:rPr>
          <w:szCs w:val="24"/>
        </w:rPr>
        <w:lastRenderedPageBreak/>
        <w:t>- объективность (оценка уровня качества предоставления Услуги основывается на реальных фактах);</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непрерывность (оценка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сравнимость (оценка уровня качества предоставления Услуги осуществляется на основ</w:t>
      </w:r>
      <w:r w:rsidRPr="008A29D6">
        <w:rPr>
          <w:szCs w:val="24"/>
        </w:rPr>
        <w:t>а</w:t>
      </w:r>
      <w:r w:rsidRPr="008A29D6">
        <w:rPr>
          <w:szCs w:val="24"/>
        </w:rPr>
        <w:t>нии проведения сравнительного анализа с другими муниципальными образованиями Кемеровской области);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 результативность (оценка уровня качества предоставления Услуги в отчетном периоде осуществляется с целью </w:t>
      </w:r>
      <w:proofErr w:type="gramStart"/>
      <w:r w:rsidRPr="008A29D6">
        <w:rPr>
          <w:szCs w:val="24"/>
        </w:rPr>
        <w:t>повышения уровня качества предоставления услуг</w:t>
      </w:r>
      <w:proofErr w:type="gramEnd"/>
      <w:r w:rsidRPr="008A29D6">
        <w:rPr>
          <w:szCs w:val="24"/>
        </w:rPr>
        <w:t xml:space="preserve"> в очередном периоде);</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сопоставимость (оценка уровня качества предоставления Услуги, проведенная в прошлом периоде, должна быть сопоставима с аналогичной оценкой текущего и последующих периодов).</w:t>
      </w:r>
    </w:p>
    <w:p w:rsidR="008A29D6" w:rsidRPr="008A29D6" w:rsidRDefault="008A29D6" w:rsidP="00E02C4C">
      <w:pPr>
        <w:widowControl w:val="0"/>
        <w:autoSpaceDE w:val="0"/>
        <w:autoSpaceDN w:val="0"/>
        <w:adjustRightInd w:val="0"/>
        <w:ind w:left="-567" w:firstLine="720"/>
        <w:jc w:val="center"/>
        <w:rPr>
          <w:b/>
          <w:szCs w:val="24"/>
        </w:rPr>
      </w:pPr>
      <w:r w:rsidRPr="008A29D6">
        <w:rPr>
          <w:b/>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Pr="008A29D6">
        <w:rPr>
          <w:b/>
          <w:szCs w:val="24"/>
        </w:rPr>
        <w:t>ь</w:t>
      </w:r>
      <w:r w:rsidRPr="008A29D6">
        <w:rPr>
          <w:b/>
          <w:szCs w:val="24"/>
        </w:rPr>
        <w:t>ных служащих</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5.1. Информация для заявителя о его праве на досудебное (внесудебное) обжалование де</w:t>
      </w:r>
      <w:r w:rsidRPr="008A29D6">
        <w:rPr>
          <w:szCs w:val="24"/>
        </w:rPr>
        <w:t>й</w:t>
      </w:r>
      <w:r w:rsidRPr="008A29D6">
        <w:rPr>
          <w:szCs w:val="24"/>
        </w:rPr>
        <w:t>ствий (бездействия) и решений, принятых (осуществляемых) в ходе предоставления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Заявитель имеет право на досудебное (внесудебное) обжалование действий (бездействия) и решений Администрации, принятых (осуществляемых) в ходе предоставления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Заявитель в своем обращении в обязательном порядке указывает:</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наименование органа, предоставляющего Услугу, должностного лица органа, предоста</w:t>
      </w:r>
      <w:r w:rsidRPr="008A29D6">
        <w:rPr>
          <w:szCs w:val="24"/>
        </w:rPr>
        <w:t>в</w:t>
      </w:r>
      <w:r w:rsidRPr="008A29D6">
        <w:rPr>
          <w:szCs w:val="24"/>
        </w:rPr>
        <w:t>ляющего Услугу, решения и действия (бездействие) которых обжалуются;</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 фамилию, имя, отчество (последнее - при наличии), сведения о месте жительства заявит</w:t>
      </w:r>
      <w:r w:rsidRPr="008A29D6">
        <w:rPr>
          <w:szCs w:val="24"/>
        </w:rPr>
        <w:t>е</w:t>
      </w:r>
      <w:r w:rsidRPr="008A29D6">
        <w:rPr>
          <w:szCs w:val="24"/>
        </w:rPr>
        <w:t>ля - физического лица либо наименование, сведения о месте нахождения заявителя - юридическ</w:t>
      </w:r>
      <w:r w:rsidRPr="008A29D6">
        <w:rPr>
          <w:szCs w:val="24"/>
        </w:rPr>
        <w:t>о</w:t>
      </w:r>
      <w:r w:rsidRPr="008A29D6">
        <w:rPr>
          <w:szCs w:val="24"/>
        </w:rPr>
        <w:t>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 сведения об обжалуемых решениях и действиях (бездействии) Администрации, дол</w:t>
      </w:r>
      <w:r w:rsidRPr="008A29D6">
        <w:rPr>
          <w:szCs w:val="24"/>
        </w:rPr>
        <w:t>ж</w:t>
      </w:r>
      <w:r w:rsidRPr="008A29D6">
        <w:rPr>
          <w:szCs w:val="24"/>
        </w:rPr>
        <w:t>ностного лица Администрации;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доводы, на основании которых заявитель не согласен с решением и действием (безде</w:t>
      </w:r>
      <w:r w:rsidRPr="008A29D6">
        <w:rPr>
          <w:szCs w:val="24"/>
        </w:rPr>
        <w:t>й</w:t>
      </w:r>
      <w:r w:rsidRPr="008A29D6">
        <w:rPr>
          <w:szCs w:val="24"/>
        </w:rPr>
        <w:t>ствием) Администрации, должностного лица Администрации, предоставляющего Услугу. Заявителем могут быть представлены документы (при наличии), подтверждающие доводы заявителя, либо их копии.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5.2. Предмет досудебного (внесудебного) обжалования.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Заявитель может обратиться с жалобой на действия (бездействия) и решения, принятые (осуществляемые) в ходе предоставления Услуги, в том числе в следующих случаях:</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нарушение срока регистрации запроса заявителя о предоставлении муниципальной Усл</w:t>
      </w:r>
      <w:r w:rsidRPr="008A29D6">
        <w:rPr>
          <w:szCs w:val="24"/>
        </w:rPr>
        <w:t>у</w:t>
      </w:r>
      <w:r w:rsidRPr="008A29D6">
        <w:rPr>
          <w:szCs w:val="24"/>
        </w:rPr>
        <w:t>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нарушение срока предоставления муниципальной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требование у заявителя документов, не предусмотренных муниципальными правовыми актами для предоставления муниципальной услуги;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отказ в приеме документов, предоставление которых предусмотрено муниципальными правовыми актами для предоставления Услуги, у заявителя;</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w:t>
      </w:r>
      <w:r w:rsidRPr="008A29D6">
        <w:rPr>
          <w:szCs w:val="24"/>
        </w:rPr>
        <w:t>й</w:t>
      </w:r>
      <w:r w:rsidRPr="008A29D6">
        <w:rPr>
          <w:szCs w:val="24"/>
        </w:rPr>
        <w:t>ской Федерации, нормативными правовыми актами субъектов Российской Федерации, муниц</w:t>
      </w:r>
      <w:r w:rsidRPr="008A29D6">
        <w:rPr>
          <w:szCs w:val="24"/>
        </w:rPr>
        <w:t>и</w:t>
      </w:r>
      <w:r w:rsidRPr="008A29D6">
        <w:rPr>
          <w:szCs w:val="24"/>
        </w:rPr>
        <w:t>пальными правовыми актами;</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 затребование с заявителя при предоставлении Услуги платы, не предусмотренной мун</w:t>
      </w:r>
      <w:r w:rsidRPr="008A29D6">
        <w:rPr>
          <w:szCs w:val="24"/>
        </w:rPr>
        <w:t>и</w:t>
      </w:r>
      <w:r w:rsidRPr="008A29D6">
        <w:rPr>
          <w:szCs w:val="24"/>
        </w:rPr>
        <w:t>ципальными правовыми актами;</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5.3. Исчерпывающий перечень оснований для приостановления рассмотрения жалобы (пр</w:t>
      </w:r>
      <w:r w:rsidRPr="008A29D6">
        <w:rPr>
          <w:szCs w:val="24"/>
        </w:rPr>
        <w:t>е</w:t>
      </w:r>
      <w:r w:rsidRPr="008A29D6">
        <w:rPr>
          <w:szCs w:val="24"/>
        </w:rPr>
        <w:t>тензии) и случаев, в которых ответ на жалобу (претензию) не дается: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 основания не предусмотрены.</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5.4. Основания для начала процедуры досудебного (внесудебного) обжалования.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lastRenderedPageBreak/>
        <w:t>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(далее - жалоба).</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5.5. Право заявителя на получение информации и документов, необходимых для обоснов</w:t>
      </w:r>
      <w:r w:rsidRPr="008A29D6">
        <w:rPr>
          <w:szCs w:val="24"/>
        </w:rPr>
        <w:t>а</w:t>
      </w:r>
      <w:r w:rsidRPr="008A29D6">
        <w:rPr>
          <w:szCs w:val="24"/>
        </w:rPr>
        <w:t>ния и рассмотрения жалобы (претензии).</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Заявитель вправе по письменному заявлению, в том числе в электронном виде, запросить и получить в Администрации информацию и документы, необходимые для обоснования и рассмо</w:t>
      </w:r>
      <w:r w:rsidRPr="008A29D6">
        <w:rPr>
          <w:szCs w:val="24"/>
        </w:rPr>
        <w:t>т</w:t>
      </w:r>
      <w:r w:rsidRPr="008A29D6">
        <w:rPr>
          <w:szCs w:val="24"/>
        </w:rPr>
        <w:t>рения жалобы.</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5.6. Органы и должностные лица, которым может быть направлена жалоба (претензия) з</w:t>
      </w:r>
      <w:r w:rsidRPr="008A29D6">
        <w:rPr>
          <w:szCs w:val="24"/>
        </w:rPr>
        <w:t>а</w:t>
      </w:r>
      <w:r w:rsidRPr="008A29D6">
        <w:rPr>
          <w:szCs w:val="24"/>
        </w:rPr>
        <w:t>явителя в досудебном (внесудебном) порядке.</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Жалоба подается в письменной форме на бумажном носителе, в электронной форме в а</w:t>
      </w:r>
      <w:r w:rsidRPr="008A29D6">
        <w:rPr>
          <w:szCs w:val="24"/>
        </w:rPr>
        <w:t>д</w:t>
      </w:r>
      <w:r w:rsidRPr="008A29D6">
        <w:rPr>
          <w:szCs w:val="24"/>
        </w:rPr>
        <w:t>министрацию Темиртауского городского поселения.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Темиртауского городского поселения, единого портала государственных и муниципальных услуг либо регионал</w:t>
      </w:r>
      <w:r w:rsidRPr="008A29D6">
        <w:rPr>
          <w:szCs w:val="24"/>
        </w:rPr>
        <w:t>ь</w:t>
      </w:r>
      <w:r w:rsidRPr="008A29D6">
        <w:rPr>
          <w:szCs w:val="24"/>
        </w:rPr>
        <w:t>ного портала государственных и муниципальных услуг, а также может быть принята при личном приеме заявителя.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5.7. Сроки рассмотрения жалобы (претензии).</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5.8. Результат досудебного (внесудебного) обжалования применительно к каждой процед</w:t>
      </w:r>
      <w:r w:rsidRPr="008A29D6">
        <w:rPr>
          <w:szCs w:val="24"/>
        </w:rPr>
        <w:t>у</w:t>
      </w:r>
      <w:r w:rsidRPr="008A29D6">
        <w:rPr>
          <w:szCs w:val="24"/>
        </w:rPr>
        <w:t>ре либо инстанции обжалования.</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По результатам рассмотрения жалобы должностное лицо, наделенное полномочиями по рассмотрению жалоб, принимает одно из следующих решений:</w:t>
      </w:r>
    </w:p>
    <w:p w:rsidR="008A29D6" w:rsidRPr="008A29D6" w:rsidRDefault="008A29D6" w:rsidP="00E02C4C">
      <w:pPr>
        <w:widowControl w:val="0"/>
        <w:autoSpaceDE w:val="0"/>
        <w:autoSpaceDN w:val="0"/>
        <w:adjustRightInd w:val="0"/>
        <w:ind w:left="-567" w:firstLine="720"/>
        <w:jc w:val="both"/>
        <w:rPr>
          <w:szCs w:val="24"/>
        </w:rPr>
      </w:pPr>
      <w:proofErr w:type="gramStart"/>
      <w:r w:rsidRPr="008A29D6">
        <w:rPr>
          <w:szCs w:val="24"/>
        </w:rPr>
        <w:t>- удовлетворяет жалобу, в том числе в форме отмены принятого решения, исправления д</w:t>
      </w:r>
      <w:r w:rsidRPr="008A29D6">
        <w:rPr>
          <w:szCs w:val="24"/>
        </w:rPr>
        <w:t>о</w:t>
      </w:r>
      <w:r w:rsidRPr="008A29D6">
        <w:rPr>
          <w:szCs w:val="24"/>
        </w:rPr>
        <w:t>пущенных опечаток и ошибок в выданных в результате предоставления Администрацией Услуги документах, возврата заявителю денежных средств, взимание которых не предусмотрено муниц</w:t>
      </w:r>
      <w:r w:rsidRPr="008A29D6">
        <w:rPr>
          <w:szCs w:val="24"/>
        </w:rPr>
        <w:t>и</w:t>
      </w:r>
      <w:r w:rsidRPr="008A29D6">
        <w:rPr>
          <w:szCs w:val="24"/>
        </w:rPr>
        <w:t>пальными правовыми актами, а также в иных формах;</w:t>
      </w:r>
      <w:proofErr w:type="gramEnd"/>
    </w:p>
    <w:p w:rsidR="008A29D6" w:rsidRPr="008A29D6" w:rsidRDefault="008A29D6" w:rsidP="00E02C4C">
      <w:pPr>
        <w:widowControl w:val="0"/>
        <w:autoSpaceDE w:val="0"/>
        <w:autoSpaceDN w:val="0"/>
        <w:adjustRightInd w:val="0"/>
        <w:ind w:left="-567" w:firstLine="720"/>
        <w:jc w:val="both"/>
        <w:rPr>
          <w:szCs w:val="24"/>
        </w:rPr>
      </w:pPr>
      <w:r w:rsidRPr="008A29D6">
        <w:rPr>
          <w:szCs w:val="24"/>
        </w:rPr>
        <w:t>- отказывает в удовлетворении жалобы.</w:t>
      </w:r>
    </w:p>
    <w:p w:rsidR="008A29D6" w:rsidRPr="008A29D6" w:rsidRDefault="008A29D6" w:rsidP="00E02C4C">
      <w:pPr>
        <w:widowControl w:val="0"/>
        <w:autoSpaceDE w:val="0"/>
        <w:autoSpaceDN w:val="0"/>
        <w:adjustRightInd w:val="0"/>
        <w:ind w:left="-567" w:firstLine="720"/>
        <w:jc w:val="both"/>
        <w:rPr>
          <w:szCs w:val="24"/>
        </w:rPr>
      </w:pPr>
      <w:r w:rsidRPr="008A29D6">
        <w:rPr>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8A29D6" w:rsidRPr="008A29D6" w:rsidRDefault="008A29D6" w:rsidP="00E02C4C">
      <w:pPr>
        <w:widowControl w:val="0"/>
        <w:autoSpaceDE w:val="0"/>
        <w:autoSpaceDN w:val="0"/>
        <w:adjustRightInd w:val="0"/>
        <w:ind w:left="-567" w:firstLine="720"/>
        <w:jc w:val="both"/>
        <w:rPr>
          <w:szCs w:val="24"/>
        </w:rPr>
      </w:pPr>
    </w:p>
    <w:p w:rsidR="008A29D6" w:rsidRPr="008A29D6" w:rsidRDefault="008A29D6" w:rsidP="00E02C4C">
      <w:pPr>
        <w:widowControl w:val="0"/>
        <w:autoSpaceDE w:val="0"/>
        <w:autoSpaceDN w:val="0"/>
        <w:adjustRightInd w:val="0"/>
        <w:ind w:left="-567" w:firstLine="720"/>
        <w:jc w:val="both"/>
        <w:rPr>
          <w:szCs w:val="24"/>
        </w:rPr>
      </w:pPr>
      <w:r w:rsidRPr="008A29D6">
        <w:rPr>
          <w:szCs w:val="24"/>
        </w:rPr>
        <w:t xml:space="preserve">Глава Темиртауского </w:t>
      </w:r>
    </w:p>
    <w:p w:rsidR="0092762D" w:rsidRPr="00DE67DE" w:rsidRDefault="008A29D6" w:rsidP="00E02C4C">
      <w:pPr>
        <w:tabs>
          <w:tab w:val="left" w:pos="567"/>
          <w:tab w:val="left" w:pos="851"/>
        </w:tabs>
        <w:autoSpaceDE w:val="0"/>
        <w:autoSpaceDN w:val="0"/>
        <w:adjustRightInd w:val="0"/>
        <w:spacing w:line="240" w:lineRule="atLeast"/>
        <w:ind w:left="-567" w:firstLine="709"/>
        <w:jc w:val="both"/>
        <w:rPr>
          <w:rFonts w:eastAsiaTheme="minorHAnsi"/>
          <w:b/>
          <w:sz w:val="27"/>
          <w:szCs w:val="27"/>
          <w:lang w:eastAsia="en-US"/>
        </w:rPr>
      </w:pPr>
      <w:r w:rsidRPr="008A29D6">
        <w:rPr>
          <w:szCs w:val="24"/>
        </w:rPr>
        <w:t>городского поселения</w:t>
      </w:r>
      <w:r w:rsidRPr="008A29D6">
        <w:rPr>
          <w:szCs w:val="24"/>
        </w:rPr>
        <w:tab/>
      </w:r>
      <w:r w:rsidRPr="008A29D6">
        <w:rPr>
          <w:szCs w:val="24"/>
        </w:rPr>
        <w:tab/>
      </w:r>
      <w:r w:rsidRPr="008A29D6">
        <w:rPr>
          <w:szCs w:val="24"/>
        </w:rPr>
        <w:tab/>
      </w:r>
      <w:r w:rsidRPr="008A29D6">
        <w:rPr>
          <w:szCs w:val="24"/>
        </w:rPr>
        <w:tab/>
      </w:r>
      <w:r w:rsidRPr="008A29D6">
        <w:rPr>
          <w:szCs w:val="24"/>
        </w:rPr>
        <w:tab/>
      </w:r>
      <w:proofErr w:type="spellStart"/>
      <w:r w:rsidRPr="008A29D6">
        <w:rPr>
          <w:szCs w:val="24"/>
        </w:rPr>
        <w:t>В.М.Гульняшкин</w:t>
      </w:r>
      <w:proofErr w:type="spellEnd"/>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13434A" w:rsidRDefault="0013434A" w:rsidP="00E02C4C">
      <w:pPr>
        <w:tabs>
          <w:tab w:val="left" w:pos="0"/>
          <w:tab w:val="left" w:pos="5670"/>
        </w:tabs>
        <w:ind w:left="-567" w:right="-1"/>
        <w:rPr>
          <w:sz w:val="20"/>
        </w:rPr>
      </w:pPr>
    </w:p>
    <w:p w:rsidR="0092762D" w:rsidRPr="008E48D0" w:rsidRDefault="0007135D" w:rsidP="00E02C4C">
      <w:pPr>
        <w:tabs>
          <w:tab w:val="left" w:pos="0"/>
          <w:tab w:val="left" w:pos="5670"/>
        </w:tabs>
        <w:ind w:left="4536" w:right="-1"/>
        <w:jc w:val="both"/>
        <w:rPr>
          <w:sz w:val="20"/>
        </w:rPr>
      </w:pPr>
      <w:r w:rsidRPr="008E48D0">
        <w:rPr>
          <w:sz w:val="20"/>
        </w:rPr>
        <w:t>Прилож</w:t>
      </w:r>
      <w:r w:rsidR="00641F7A" w:rsidRPr="008E48D0">
        <w:rPr>
          <w:sz w:val="20"/>
        </w:rPr>
        <w:t>ение 1</w:t>
      </w:r>
      <w:r w:rsidR="008E48D0">
        <w:rPr>
          <w:sz w:val="20"/>
        </w:rPr>
        <w:t xml:space="preserve"> </w:t>
      </w:r>
      <w:r w:rsidR="0092762D" w:rsidRPr="008E48D0">
        <w:rPr>
          <w:rFonts w:eastAsiaTheme="minorHAnsi"/>
          <w:sz w:val="20"/>
          <w:lang w:eastAsia="en-US"/>
        </w:rPr>
        <w:t>к административному регламенту пред</w:t>
      </w:r>
      <w:r w:rsidR="0092762D" w:rsidRPr="008E48D0">
        <w:rPr>
          <w:rFonts w:eastAsiaTheme="minorHAnsi"/>
          <w:sz w:val="20"/>
          <w:lang w:eastAsia="en-US"/>
        </w:rPr>
        <w:t>о</w:t>
      </w:r>
      <w:r w:rsidR="0092762D" w:rsidRPr="008E48D0">
        <w:rPr>
          <w:rFonts w:eastAsiaTheme="minorHAnsi"/>
          <w:sz w:val="20"/>
          <w:lang w:eastAsia="en-US"/>
        </w:rPr>
        <w:t>ставления муниципальной услуги по предоставлению ра</w:t>
      </w:r>
      <w:r w:rsidR="0092762D" w:rsidRPr="008E48D0">
        <w:rPr>
          <w:rFonts w:eastAsiaTheme="minorHAnsi"/>
          <w:sz w:val="20"/>
          <w:lang w:eastAsia="en-US"/>
        </w:rPr>
        <w:t>з</w:t>
      </w:r>
      <w:r w:rsidR="0092762D" w:rsidRPr="008E48D0">
        <w:rPr>
          <w:rFonts w:eastAsiaTheme="minorHAnsi"/>
          <w:sz w:val="20"/>
          <w:lang w:eastAsia="en-US"/>
        </w:rPr>
        <w:t>решения на отклонение от предельных параметров разр</w:t>
      </w:r>
      <w:r w:rsidR="0092762D" w:rsidRPr="008E48D0">
        <w:rPr>
          <w:rFonts w:eastAsiaTheme="minorHAnsi"/>
          <w:sz w:val="20"/>
          <w:lang w:eastAsia="en-US"/>
        </w:rPr>
        <w:t>е</w:t>
      </w:r>
      <w:r w:rsidR="0092762D" w:rsidRPr="008E48D0">
        <w:rPr>
          <w:rFonts w:eastAsiaTheme="minorHAnsi"/>
          <w:sz w:val="20"/>
          <w:lang w:eastAsia="en-US"/>
        </w:rPr>
        <w:t>шенного строительства, реконструкции объектов кап</w:t>
      </w:r>
      <w:r w:rsidR="0092762D" w:rsidRPr="008E48D0">
        <w:rPr>
          <w:rFonts w:eastAsiaTheme="minorHAnsi"/>
          <w:sz w:val="20"/>
          <w:lang w:eastAsia="en-US"/>
        </w:rPr>
        <w:t>и</w:t>
      </w:r>
      <w:r w:rsidR="0092762D" w:rsidRPr="008E48D0">
        <w:rPr>
          <w:rFonts w:eastAsiaTheme="minorHAnsi"/>
          <w:sz w:val="20"/>
          <w:lang w:eastAsia="en-US"/>
        </w:rPr>
        <w:t>тального строительства</w:t>
      </w:r>
    </w:p>
    <w:p w:rsidR="0092762D" w:rsidRDefault="0092762D" w:rsidP="00E02C4C">
      <w:pPr>
        <w:pStyle w:val="3"/>
        <w:tabs>
          <w:tab w:val="left" w:pos="567"/>
          <w:tab w:val="left" w:pos="851"/>
        </w:tabs>
        <w:ind w:left="-567"/>
        <w:jc w:val="left"/>
        <w:rPr>
          <w:b w:val="0"/>
          <w:sz w:val="28"/>
          <w:szCs w:val="28"/>
        </w:rPr>
      </w:pPr>
    </w:p>
    <w:p w:rsidR="00650C37" w:rsidRDefault="00650C37" w:rsidP="00E02C4C">
      <w:pPr>
        <w:ind w:left="-567"/>
        <w:jc w:val="center"/>
      </w:pPr>
      <w:r>
        <w:t>ОБРАЗЕЦ ЗАЯВЛЕНИЯ</w:t>
      </w:r>
    </w:p>
    <w:p w:rsidR="00650C37" w:rsidRPr="00B77539" w:rsidRDefault="00650C37" w:rsidP="00E02C4C">
      <w:pPr>
        <w:tabs>
          <w:tab w:val="left" w:pos="567"/>
          <w:tab w:val="left" w:pos="851"/>
        </w:tabs>
        <w:spacing w:line="240" w:lineRule="atLeast"/>
        <w:ind w:left="-567" w:right="57"/>
        <w:jc w:val="center"/>
        <w:rPr>
          <w:sz w:val="26"/>
          <w:szCs w:val="26"/>
        </w:rPr>
      </w:pPr>
      <w:r w:rsidRPr="00B77539">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0C37" w:rsidRPr="00650C37" w:rsidRDefault="00650C37" w:rsidP="00E02C4C">
      <w:pPr>
        <w:ind w:left="-567"/>
        <w:jc w:val="center"/>
      </w:pPr>
    </w:p>
    <w:tbl>
      <w:tblPr>
        <w:tblStyle w:val="ae"/>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tblGrid>
      <w:tr w:rsidR="00650C37" w:rsidTr="0072421C">
        <w:tc>
          <w:tcPr>
            <w:tcW w:w="10138" w:type="dxa"/>
          </w:tcPr>
          <w:p w:rsidR="00650C37" w:rsidRPr="0072421C" w:rsidRDefault="00650C37" w:rsidP="00E02C4C">
            <w:pPr>
              <w:pStyle w:val="3"/>
              <w:keepNext w:val="0"/>
              <w:tabs>
                <w:tab w:val="left" w:pos="567"/>
                <w:tab w:val="left" w:pos="851"/>
              </w:tabs>
              <w:ind w:left="-567"/>
              <w:jc w:val="both"/>
              <w:outlineLvl w:val="2"/>
              <w:rPr>
                <w:rFonts w:eastAsiaTheme="minorHAnsi"/>
                <w:sz w:val="24"/>
                <w:szCs w:val="24"/>
                <w:lang w:eastAsia="en-US"/>
              </w:rPr>
            </w:pPr>
            <w:r w:rsidRPr="0072421C">
              <w:rPr>
                <w:rFonts w:eastAsiaTheme="minorHAnsi"/>
                <w:b w:val="0"/>
                <w:sz w:val="24"/>
                <w:szCs w:val="24"/>
                <w:lang w:eastAsia="en-US"/>
              </w:rPr>
              <w:t xml:space="preserve">В </w:t>
            </w:r>
            <w:r w:rsidR="008E48D0">
              <w:rPr>
                <w:rFonts w:eastAsiaTheme="minorHAnsi"/>
                <w:b w:val="0"/>
                <w:sz w:val="24"/>
                <w:szCs w:val="24"/>
                <w:lang w:eastAsia="en-US"/>
              </w:rPr>
              <w:t>комиссию</w:t>
            </w:r>
            <w:r w:rsidR="008E48D0" w:rsidRPr="008E48D0">
              <w:rPr>
                <w:rFonts w:eastAsiaTheme="minorHAnsi"/>
                <w:b w:val="0"/>
                <w:sz w:val="24"/>
                <w:szCs w:val="24"/>
                <w:lang w:eastAsia="en-US"/>
              </w:rPr>
              <w:t xml:space="preserve"> по подготовке и провед</w:t>
            </w:r>
            <w:r w:rsidR="008E48D0" w:rsidRPr="008E48D0">
              <w:rPr>
                <w:rFonts w:eastAsiaTheme="minorHAnsi"/>
                <w:b w:val="0"/>
                <w:sz w:val="24"/>
                <w:szCs w:val="24"/>
                <w:lang w:eastAsia="en-US"/>
              </w:rPr>
              <w:t>е</w:t>
            </w:r>
            <w:r w:rsidR="008E48D0" w:rsidRPr="008E48D0">
              <w:rPr>
                <w:rFonts w:eastAsiaTheme="minorHAnsi"/>
                <w:b w:val="0"/>
                <w:sz w:val="24"/>
                <w:szCs w:val="24"/>
                <w:lang w:eastAsia="en-US"/>
              </w:rPr>
              <w:t xml:space="preserve">нию публичных слушаний по вопросам градостроительства </w:t>
            </w:r>
          </w:p>
        </w:tc>
      </w:tr>
      <w:tr w:rsidR="00650C37" w:rsidTr="0072421C">
        <w:tc>
          <w:tcPr>
            <w:tcW w:w="10138" w:type="dxa"/>
          </w:tcPr>
          <w:p w:rsidR="00650C37" w:rsidRPr="00650C37" w:rsidRDefault="0072421C" w:rsidP="00E02C4C">
            <w:pPr>
              <w:pStyle w:val="3"/>
              <w:keepNext w:val="0"/>
              <w:tabs>
                <w:tab w:val="left" w:pos="567"/>
                <w:tab w:val="left" w:pos="851"/>
              </w:tabs>
              <w:ind w:left="-567"/>
              <w:jc w:val="both"/>
              <w:outlineLvl w:val="2"/>
              <w:rPr>
                <w:rFonts w:eastAsiaTheme="minorHAnsi"/>
                <w:b w:val="0"/>
                <w:sz w:val="24"/>
                <w:szCs w:val="24"/>
                <w:lang w:eastAsia="en-US"/>
              </w:rPr>
            </w:pPr>
            <w:r>
              <w:rPr>
                <w:rFonts w:eastAsiaTheme="minorHAnsi"/>
                <w:b w:val="0"/>
                <w:sz w:val="24"/>
                <w:szCs w:val="24"/>
                <w:lang w:eastAsia="en-US"/>
              </w:rPr>
              <w:t>_</w:t>
            </w:r>
            <w:r w:rsidR="00437173">
              <w:rPr>
                <w:rFonts w:eastAsiaTheme="minorHAnsi"/>
                <w:b w:val="0"/>
                <w:sz w:val="24"/>
                <w:szCs w:val="24"/>
                <w:lang w:eastAsia="en-US"/>
              </w:rPr>
              <w:t>_____________________________</w:t>
            </w:r>
          </w:p>
        </w:tc>
      </w:tr>
      <w:tr w:rsidR="00650C37" w:rsidTr="0072421C">
        <w:tc>
          <w:tcPr>
            <w:tcW w:w="10138" w:type="dxa"/>
          </w:tcPr>
          <w:p w:rsidR="00650C37" w:rsidRPr="0072421C" w:rsidRDefault="0072421C" w:rsidP="00E02C4C">
            <w:pPr>
              <w:pStyle w:val="3"/>
              <w:keepNext w:val="0"/>
              <w:tabs>
                <w:tab w:val="left" w:pos="567"/>
                <w:tab w:val="left" w:pos="851"/>
              </w:tabs>
              <w:ind w:left="-567"/>
              <w:outlineLvl w:val="2"/>
              <w:rPr>
                <w:rFonts w:eastAsiaTheme="minorHAnsi"/>
                <w:b w:val="0"/>
                <w:sz w:val="24"/>
                <w:szCs w:val="24"/>
                <w:lang w:eastAsia="en-US"/>
              </w:rPr>
            </w:pPr>
            <w:r w:rsidRPr="0072421C">
              <w:rPr>
                <w:b w:val="0"/>
              </w:rPr>
              <w:t>(Ф.</w:t>
            </w:r>
            <w:r w:rsidR="00863EEC">
              <w:rPr>
                <w:b w:val="0"/>
              </w:rPr>
              <w:t xml:space="preserve"> </w:t>
            </w:r>
            <w:r w:rsidRPr="0072421C">
              <w:rPr>
                <w:b w:val="0"/>
              </w:rPr>
              <w:t>И.</w:t>
            </w:r>
            <w:r w:rsidR="00863EEC">
              <w:rPr>
                <w:b w:val="0"/>
              </w:rPr>
              <w:t xml:space="preserve"> </w:t>
            </w:r>
            <w:r w:rsidRPr="0072421C">
              <w:rPr>
                <w:b w:val="0"/>
              </w:rPr>
              <w:t>О. (наименование организации))</w:t>
            </w:r>
          </w:p>
        </w:tc>
      </w:tr>
      <w:tr w:rsidR="00650C37" w:rsidTr="0072421C">
        <w:tc>
          <w:tcPr>
            <w:tcW w:w="10138" w:type="dxa"/>
          </w:tcPr>
          <w:p w:rsidR="00650C37" w:rsidRPr="00650C37" w:rsidRDefault="0072421C" w:rsidP="00E02C4C">
            <w:pPr>
              <w:pStyle w:val="3"/>
              <w:keepNext w:val="0"/>
              <w:tabs>
                <w:tab w:val="left" w:pos="567"/>
                <w:tab w:val="left" w:pos="851"/>
              </w:tabs>
              <w:ind w:left="-567"/>
              <w:jc w:val="both"/>
              <w:outlineLvl w:val="2"/>
              <w:rPr>
                <w:rFonts w:eastAsiaTheme="minorHAnsi"/>
                <w:b w:val="0"/>
                <w:sz w:val="24"/>
                <w:szCs w:val="24"/>
                <w:lang w:eastAsia="en-US"/>
              </w:rPr>
            </w:pPr>
            <w:r>
              <w:rPr>
                <w:rFonts w:eastAsiaTheme="minorHAnsi"/>
                <w:b w:val="0"/>
                <w:sz w:val="24"/>
                <w:szCs w:val="24"/>
                <w:lang w:eastAsia="en-US"/>
              </w:rPr>
              <w:t>________________________</w:t>
            </w:r>
            <w:r w:rsidR="00437173">
              <w:rPr>
                <w:rFonts w:eastAsiaTheme="minorHAnsi"/>
                <w:b w:val="0"/>
                <w:sz w:val="24"/>
                <w:szCs w:val="24"/>
                <w:lang w:eastAsia="en-US"/>
              </w:rPr>
              <w:t>______</w:t>
            </w:r>
          </w:p>
        </w:tc>
      </w:tr>
      <w:tr w:rsidR="00650C37" w:rsidTr="0072421C">
        <w:tc>
          <w:tcPr>
            <w:tcW w:w="10138" w:type="dxa"/>
          </w:tcPr>
          <w:p w:rsidR="00650C37" w:rsidRPr="00650C37" w:rsidRDefault="0072421C" w:rsidP="00E02C4C">
            <w:pPr>
              <w:pStyle w:val="3"/>
              <w:keepNext w:val="0"/>
              <w:tabs>
                <w:tab w:val="left" w:pos="567"/>
                <w:tab w:val="left" w:pos="851"/>
              </w:tabs>
              <w:ind w:left="-567"/>
              <w:jc w:val="both"/>
              <w:outlineLvl w:val="2"/>
              <w:rPr>
                <w:rFonts w:eastAsiaTheme="minorHAnsi"/>
                <w:b w:val="0"/>
                <w:sz w:val="24"/>
                <w:szCs w:val="24"/>
                <w:lang w:eastAsia="en-US"/>
              </w:rPr>
            </w:pPr>
            <w:r>
              <w:rPr>
                <w:rFonts w:eastAsiaTheme="minorHAnsi"/>
                <w:b w:val="0"/>
                <w:sz w:val="24"/>
                <w:szCs w:val="24"/>
                <w:lang w:eastAsia="en-US"/>
              </w:rPr>
              <w:t>_</w:t>
            </w:r>
            <w:r w:rsidR="00437173">
              <w:rPr>
                <w:rFonts w:eastAsiaTheme="minorHAnsi"/>
                <w:b w:val="0"/>
                <w:sz w:val="24"/>
                <w:szCs w:val="24"/>
                <w:lang w:eastAsia="en-US"/>
              </w:rPr>
              <w:t>_____________________________</w:t>
            </w:r>
          </w:p>
        </w:tc>
      </w:tr>
      <w:tr w:rsidR="0072421C" w:rsidTr="0072421C">
        <w:tc>
          <w:tcPr>
            <w:tcW w:w="10138" w:type="dxa"/>
          </w:tcPr>
          <w:p w:rsidR="0072421C" w:rsidRPr="0072421C" w:rsidRDefault="0072421C" w:rsidP="00E02C4C">
            <w:pPr>
              <w:pStyle w:val="3"/>
              <w:keepNext w:val="0"/>
              <w:tabs>
                <w:tab w:val="left" w:pos="567"/>
                <w:tab w:val="left" w:pos="851"/>
              </w:tabs>
              <w:ind w:left="-567"/>
              <w:outlineLvl w:val="2"/>
              <w:rPr>
                <w:rFonts w:eastAsiaTheme="minorHAnsi"/>
                <w:b w:val="0"/>
                <w:lang w:eastAsia="en-US"/>
              </w:rPr>
            </w:pPr>
            <w:r w:rsidRPr="0072421C">
              <w:rPr>
                <w:rFonts w:eastAsiaTheme="minorHAnsi"/>
                <w:b w:val="0"/>
                <w:lang w:eastAsia="en-US"/>
              </w:rPr>
              <w:t>(место регистрации (местонахождения))</w:t>
            </w:r>
          </w:p>
        </w:tc>
      </w:tr>
      <w:tr w:rsidR="0072421C" w:rsidTr="0072421C">
        <w:tc>
          <w:tcPr>
            <w:tcW w:w="10138" w:type="dxa"/>
          </w:tcPr>
          <w:p w:rsidR="0072421C" w:rsidRPr="00650C37" w:rsidRDefault="0072421C" w:rsidP="00E02C4C">
            <w:pPr>
              <w:pStyle w:val="3"/>
              <w:keepNext w:val="0"/>
              <w:tabs>
                <w:tab w:val="left" w:pos="567"/>
                <w:tab w:val="left" w:pos="851"/>
              </w:tabs>
              <w:ind w:left="-567"/>
              <w:outlineLvl w:val="2"/>
              <w:rPr>
                <w:rFonts w:eastAsiaTheme="minorHAnsi"/>
                <w:b w:val="0"/>
                <w:sz w:val="24"/>
                <w:szCs w:val="24"/>
                <w:lang w:eastAsia="en-US"/>
              </w:rPr>
            </w:pPr>
            <w:r>
              <w:rPr>
                <w:rFonts w:eastAsiaTheme="minorHAnsi"/>
                <w:b w:val="0"/>
                <w:sz w:val="24"/>
                <w:szCs w:val="24"/>
                <w:lang w:eastAsia="en-US"/>
              </w:rPr>
              <w:t>_</w:t>
            </w:r>
            <w:r w:rsidR="00437173">
              <w:rPr>
                <w:rFonts w:eastAsiaTheme="minorHAnsi"/>
                <w:b w:val="0"/>
                <w:sz w:val="24"/>
                <w:szCs w:val="24"/>
                <w:lang w:eastAsia="en-US"/>
              </w:rPr>
              <w:t>_____________________________</w:t>
            </w:r>
          </w:p>
        </w:tc>
      </w:tr>
      <w:tr w:rsidR="0072421C" w:rsidTr="0072421C">
        <w:tc>
          <w:tcPr>
            <w:tcW w:w="10138" w:type="dxa"/>
          </w:tcPr>
          <w:p w:rsidR="0072421C" w:rsidRPr="0072421C" w:rsidRDefault="0072421C" w:rsidP="00E02C4C">
            <w:pPr>
              <w:pStyle w:val="3"/>
              <w:keepNext w:val="0"/>
              <w:tabs>
                <w:tab w:val="left" w:pos="567"/>
                <w:tab w:val="left" w:pos="851"/>
              </w:tabs>
              <w:ind w:left="-567"/>
              <w:outlineLvl w:val="2"/>
              <w:rPr>
                <w:rFonts w:eastAsiaTheme="minorHAnsi"/>
                <w:b w:val="0"/>
                <w:sz w:val="24"/>
                <w:szCs w:val="24"/>
                <w:lang w:eastAsia="en-US"/>
              </w:rPr>
            </w:pPr>
            <w:proofErr w:type="gramStart"/>
            <w:r w:rsidRPr="0072421C">
              <w:rPr>
                <w:b w:val="0"/>
              </w:rPr>
              <w:t>(данные документа, удостоверяющего</w:t>
            </w:r>
            <w:proofErr w:type="gramEnd"/>
          </w:p>
        </w:tc>
      </w:tr>
      <w:tr w:rsidR="0072421C" w:rsidTr="0072421C">
        <w:tc>
          <w:tcPr>
            <w:tcW w:w="10138" w:type="dxa"/>
          </w:tcPr>
          <w:p w:rsidR="0072421C" w:rsidRPr="0072421C" w:rsidRDefault="0072421C" w:rsidP="00E02C4C">
            <w:pPr>
              <w:pStyle w:val="3"/>
              <w:keepNext w:val="0"/>
              <w:tabs>
                <w:tab w:val="left" w:pos="567"/>
                <w:tab w:val="left" w:pos="851"/>
              </w:tabs>
              <w:ind w:left="-567"/>
              <w:outlineLvl w:val="2"/>
              <w:rPr>
                <w:b w:val="0"/>
              </w:rPr>
            </w:pPr>
            <w:r>
              <w:rPr>
                <w:b w:val="0"/>
              </w:rPr>
              <w:t>___________</w:t>
            </w:r>
            <w:r w:rsidR="00863EEC">
              <w:rPr>
                <w:b w:val="0"/>
              </w:rPr>
              <w:t>__</w:t>
            </w:r>
            <w:r w:rsidR="00437173">
              <w:rPr>
                <w:b w:val="0"/>
              </w:rPr>
              <w:t>_______________________</w:t>
            </w:r>
          </w:p>
        </w:tc>
      </w:tr>
      <w:tr w:rsidR="0072421C" w:rsidTr="0072421C">
        <w:tc>
          <w:tcPr>
            <w:tcW w:w="10138" w:type="dxa"/>
          </w:tcPr>
          <w:p w:rsidR="0072421C" w:rsidRPr="0072421C" w:rsidRDefault="0072421C" w:rsidP="00E02C4C">
            <w:pPr>
              <w:pStyle w:val="3"/>
              <w:keepNext w:val="0"/>
              <w:tabs>
                <w:tab w:val="left" w:pos="567"/>
                <w:tab w:val="left" w:pos="851"/>
              </w:tabs>
              <w:ind w:left="-567"/>
              <w:outlineLvl w:val="2"/>
              <w:rPr>
                <w:b w:val="0"/>
              </w:rPr>
            </w:pPr>
            <w:r w:rsidRPr="0072421C">
              <w:rPr>
                <w:b w:val="0"/>
              </w:rPr>
              <w:t>личность заявителя, номер телефона)</w:t>
            </w:r>
          </w:p>
        </w:tc>
      </w:tr>
    </w:tbl>
    <w:p w:rsidR="0092762D" w:rsidRPr="00D9497D" w:rsidRDefault="0092762D" w:rsidP="00E02C4C">
      <w:pPr>
        <w:tabs>
          <w:tab w:val="left" w:pos="567"/>
          <w:tab w:val="left" w:pos="851"/>
        </w:tabs>
        <w:ind w:left="-567"/>
      </w:pPr>
    </w:p>
    <w:p w:rsidR="0092762D" w:rsidRPr="00B77539" w:rsidRDefault="0092762D" w:rsidP="00E02C4C">
      <w:pPr>
        <w:tabs>
          <w:tab w:val="left" w:pos="567"/>
          <w:tab w:val="left" w:pos="851"/>
        </w:tabs>
        <w:spacing w:line="240" w:lineRule="atLeast"/>
        <w:ind w:left="-567" w:right="57"/>
        <w:jc w:val="center"/>
        <w:rPr>
          <w:sz w:val="26"/>
          <w:szCs w:val="26"/>
        </w:rPr>
      </w:pPr>
      <w:r w:rsidRPr="00B77539">
        <w:rPr>
          <w:sz w:val="26"/>
          <w:szCs w:val="26"/>
        </w:rPr>
        <w:t>ЗАЯВЛЕНИЕ</w:t>
      </w:r>
      <w:r w:rsidR="00650C37">
        <w:rPr>
          <w:sz w:val="26"/>
          <w:szCs w:val="26"/>
        </w:rPr>
        <w:t>.</w:t>
      </w:r>
    </w:p>
    <w:p w:rsidR="0092762D" w:rsidRPr="00F85ECB" w:rsidRDefault="0092762D" w:rsidP="00E02C4C">
      <w:pPr>
        <w:tabs>
          <w:tab w:val="left" w:pos="851"/>
        </w:tabs>
        <w:ind w:left="-567" w:firstLine="709"/>
        <w:jc w:val="both"/>
        <w:rPr>
          <w:sz w:val="26"/>
          <w:szCs w:val="26"/>
        </w:rPr>
      </w:pPr>
      <w:r w:rsidRPr="00F85ECB">
        <w:rPr>
          <w:sz w:val="26"/>
          <w:szCs w:val="26"/>
        </w:rPr>
        <w:t>На основании статьи 40 Градостроительного кодекса Российской Федерации, в</w:t>
      </w:r>
      <w:r w:rsidR="005C7C85">
        <w:rPr>
          <w:sz w:val="26"/>
          <w:szCs w:val="26"/>
        </w:rPr>
        <w:t xml:space="preserve"> </w:t>
      </w:r>
      <w:r w:rsidRPr="00F85ECB">
        <w:rPr>
          <w:sz w:val="26"/>
          <w:szCs w:val="26"/>
        </w:rPr>
        <w:t xml:space="preserve">связи </w:t>
      </w:r>
      <w:proofErr w:type="gramStart"/>
      <w:r w:rsidRPr="00F85ECB">
        <w:rPr>
          <w:sz w:val="26"/>
          <w:szCs w:val="26"/>
        </w:rPr>
        <w:t>с</w:t>
      </w:r>
      <w:proofErr w:type="gramEnd"/>
      <w:r w:rsidRPr="00F85ECB">
        <w:rPr>
          <w:sz w:val="26"/>
          <w:szCs w:val="26"/>
        </w:rPr>
        <w:t xml:space="preserve"> </w:t>
      </w:r>
      <w:r>
        <w:rPr>
          <w:sz w:val="26"/>
          <w:szCs w:val="26"/>
        </w:rPr>
        <w:t>____________________________________________________________</w:t>
      </w:r>
      <w:r w:rsidR="00650C37">
        <w:rPr>
          <w:sz w:val="26"/>
          <w:szCs w:val="26"/>
        </w:rPr>
        <w:t>_</w:t>
      </w:r>
      <w:r>
        <w:rPr>
          <w:sz w:val="26"/>
          <w:szCs w:val="26"/>
        </w:rPr>
        <w:t>________</w:t>
      </w:r>
    </w:p>
    <w:p w:rsidR="005C7C85" w:rsidRPr="005C7C85" w:rsidRDefault="0092762D" w:rsidP="00E02C4C">
      <w:pPr>
        <w:tabs>
          <w:tab w:val="left" w:pos="567"/>
          <w:tab w:val="left" w:pos="851"/>
        </w:tabs>
        <w:ind w:left="-567" w:firstLine="851"/>
        <w:jc w:val="center"/>
        <w:rPr>
          <w:sz w:val="20"/>
        </w:rPr>
      </w:pPr>
      <w:r w:rsidRPr="005C7C85">
        <w:rPr>
          <w:sz w:val="20"/>
        </w:rPr>
        <w:t xml:space="preserve">(указывается обоснование заявленных требований, </w:t>
      </w:r>
      <w:r w:rsidR="00DA5F84">
        <w:rPr>
          <w:sz w:val="20"/>
        </w:rPr>
        <w:t>предусмотренных данной статьей)</w:t>
      </w:r>
    </w:p>
    <w:p w:rsidR="0092762D" w:rsidRPr="00B77539" w:rsidRDefault="0092762D" w:rsidP="00E02C4C">
      <w:pPr>
        <w:tabs>
          <w:tab w:val="left" w:pos="567"/>
          <w:tab w:val="left" w:pos="851"/>
        </w:tabs>
        <w:ind w:left="-567"/>
        <w:jc w:val="both"/>
        <w:rPr>
          <w:sz w:val="26"/>
          <w:szCs w:val="26"/>
        </w:rPr>
      </w:pPr>
      <w:r w:rsidRPr="00B77539">
        <w:rPr>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расположенного</w:t>
      </w:r>
      <w:r w:rsidR="00650C37">
        <w:rPr>
          <w:sz w:val="26"/>
          <w:szCs w:val="26"/>
        </w:rPr>
        <w:t xml:space="preserve"> по </w:t>
      </w:r>
      <w:r w:rsidRPr="00B77539">
        <w:rPr>
          <w:sz w:val="26"/>
          <w:szCs w:val="26"/>
        </w:rPr>
        <w:t>адресу:</w:t>
      </w:r>
      <w:r w:rsidR="00DA5F84">
        <w:rPr>
          <w:sz w:val="26"/>
          <w:szCs w:val="26"/>
        </w:rPr>
        <w:t xml:space="preserve"> </w:t>
      </w:r>
      <w:r w:rsidRPr="00B77539">
        <w:rPr>
          <w:sz w:val="26"/>
          <w:szCs w:val="26"/>
        </w:rPr>
        <w:t>_________________________________________________</w:t>
      </w:r>
      <w:r w:rsidR="00650C37">
        <w:rPr>
          <w:sz w:val="26"/>
          <w:szCs w:val="26"/>
        </w:rPr>
        <w:t>_______________</w:t>
      </w:r>
      <w:r w:rsidRPr="00B77539">
        <w:rPr>
          <w:sz w:val="26"/>
          <w:szCs w:val="26"/>
        </w:rPr>
        <w:t>___</w:t>
      </w:r>
    </w:p>
    <w:p w:rsidR="0092762D" w:rsidRPr="005C7C85" w:rsidRDefault="008E373C" w:rsidP="00E02C4C">
      <w:pPr>
        <w:tabs>
          <w:tab w:val="left" w:pos="567"/>
          <w:tab w:val="left" w:pos="851"/>
        </w:tabs>
        <w:ind w:left="-567" w:firstLine="851"/>
        <w:jc w:val="center"/>
        <w:rPr>
          <w:sz w:val="20"/>
        </w:rPr>
      </w:pPr>
      <w:r>
        <w:rPr>
          <w:sz w:val="20"/>
        </w:rPr>
        <w:t xml:space="preserve">      </w:t>
      </w:r>
      <w:r w:rsidR="0092762D" w:rsidRPr="005C7C85">
        <w:rPr>
          <w:sz w:val="20"/>
        </w:rPr>
        <w:t>(кадастровый номер и местоположение земельного участка)</w:t>
      </w:r>
    </w:p>
    <w:p w:rsidR="0092762D" w:rsidRPr="00B77539" w:rsidRDefault="0092762D" w:rsidP="00E02C4C">
      <w:pPr>
        <w:tabs>
          <w:tab w:val="left" w:pos="567"/>
          <w:tab w:val="left" w:pos="851"/>
        </w:tabs>
        <w:ind w:left="-567"/>
        <w:rPr>
          <w:sz w:val="26"/>
          <w:szCs w:val="26"/>
        </w:rPr>
      </w:pPr>
      <w:r w:rsidRPr="00B77539">
        <w:rPr>
          <w:sz w:val="26"/>
          <w:szCs w:val="26"/>
        </w:rPr>
        <w:t>_______________________________________</w:t>
      </w:r>
      <w:r w:rsidR="005C7C85">
        <w:rPr>
          <w:sz w:val="26"/>
          <w:szCs w:val="26"/>
        </w:rPr>
        <w:t>_____</w:t>
      </w:r>
      <w:r w:rsidR="00437173">
        <w:rPr>
          <w:sz w:val="26"/>
          <w:szCs w:val="26"/>
        </w:rPr>
        <w:t>______________________________</w:t>
      </w:r>
    </w:p>
    <w:p w:rsidR="00DA5F84" w:rsidRDefault="0092762D" w:rsidP="00E02C4C">
      <w:pPr>
        <w:tabs>
          <w:tab w:val="left" w:pos="567"/>
          <w:tab w:val="left" w:pos="851"/>
        </w:tabs>
        <w:ind w:left="-567"/>
        <w:jc w:val="center"/>
        <w:rPr>
          <w:sz w:val="20"/>
        </w:rPr>
      </w:pPr>
      <w:proofErr w:type="gramStart"/>
      <w:r w:rsidRPr="005C7C85">
        <w:rPr>
          <w:sz w:val="20"/>
        </w:rPr>
        <w:t>(указываются запрашиваемые отклонения от предельных параметров разрешенного строительства,</w:t>
      </w:r>
      <w:proofErr w:type="gramEnd"/>
    </w:p>
    <w:p w:rsidR="00DA5F84" w:rsidRDefault="00DA5F84" w:rsidP="00E02C4C">
      <w:pPr>
        <w:tabs>
          <w:tab w:val="left" w:pos="567"/>
          <w:tab w:val="left" w:pos="851"/>
        </w:tabs>
        <w:ind w:left="-567"/>
        <w:rPr>
          <w:sz w:val="20"/>
        </w:rPr>
      </w:pPr>
      <w:r>
        <w:rPr>
          <w:sz w:val="20"/>
        </w:rPr>
        <w:t>__________________________________________________________________________</w:t>
      </w:r>
      <w:r w:rsidR="00437173">
        <w:rPr>
          <w:sz w:val="20"/>
        </w:rPr>
        <w:t>______________________</w:t>
      </w:r>
    </w:p>
    <w:p w:rsidR="0092762D" w:rsidRPr="005C7C85" w:rsidRDefault="0092762D" w:rsidP="00E02C4C">
      <w:pPr>
        <w:tabs>
          <w:tab w:val="left" w:pos="567"/>
          <w:tab w:val="left" w:pos="851"/>
        </w:tabs>
        <w:ind w:left="-567"/>
        <w:jc w:val="center"/>
        <w:rPr>
          <w:sz w:val="20"/>
        </w:rPr>
      </w:pPr>
      <w:r w:rsidRPr="005C7C85">
        <w:rPr>
          <w:sz w:val="20"/>
        </w:rPr>
        <w:t>реконструкции объекта капитального строительства)</w:t>
      </w:r>
    </w:p>
    <w:p w:rsidR="0092762D" w:rsidRDefault="0092762D" w:rsidP="00E02C4C">
      <w:pPr>
        <w:tabs>
          <w:tab w:val="left" w:pos="567"/>
          <w:tab w:val="left" w:pos="851"/>
        </w:tabs>
        <w:ind w:left="-567" w:firstLine="709"/>
        <w:jc w:val="both"/>
        <w:rPr>
          <w:sz w:val="26"/>
          <w:szCs w:val="26"/>
        </w:rPr>
      </w:pPr>
      <w:r w:rsidRPr="00B77539">
        <w:rPr>
          <w:sz w:val="26"/>
          <w:szCs w:val="26"/>
        </w:rPr>
        <w:t>Данное</w:t>
      </w:r>
      <w:r w:rsidR="005C7C85">
        <w:rPr>
          <w:sz w:val="26"/>
          <w:szCs w:val="26"/>
        </w:rPr>
        <w:t xml:space="preserve"> </w:t>
      </w:r>
      <w:r w:rsidRPr="00B77539">
        <w:rPr>
          <w:sz w:val="26"/>
          <w:szCs w:val="26"/>
        </w:rPr>
        <w:t>разрешение</w:t>
      </w:r>
      <w:r w:rsidR="005C7C85">
        <w:rPr>
          <w:sz w:val="26"/>
          <w:szCs w:val="26"/>
        </w:rPr>
        <w:t xml:space="preserve"> </w:t>
      </w:r>
      <w:r w:rsidRPr="00B77539">
        <w:rPr>
          <w:sz w:val="26"/>
          <w:szCs w:val="26"/>
        </w:rPr>
        <w:t>необходимо</w:t>
      </w:r>
      <w:r w:rsidR="005C7C85">
        <w:rPr>
          <w:sz w:val="26"/>
          <w:szCs w:val="26"/>
        </w:rPr>
        <w:t xml:space="preserve"> </w:t>
      </w:r>
      <w:proofErr w:type="gramStart"/>
      <w:r w:rsidRPr="00B77539">
        <w:rPr>
          <w:sz w:val="26"/>
          <w:szCs w:val="26"/>
        </w:rPr>
        <w:t>для</w:t>
      </w:r>
      <w:proofErr w:type="gramEnd"/>
      <w:r w:rsidRPr="00B77539">
        <w:rPr>
          <w:sz w:val="26"/>
          <w:szCs w:val="26"/>
        </w:rPr>
        <w:t xml:space="preserve"> ______________________________</w:t>
      </w:r>
      <w:r w:rsidR="005C7C85">
        <w:rPr>
          <w:sz w:val="26"/>
          <w:szCs w:val="26"/>
        </w:rPr>
        <w:t>________</w:t>
      </w:r>
      <w:r w:rsidR="0013434A">
        <w:rPr>
          <w:sz w:val="26"/>
          <w:szCs w:val="26"/>
        </w:rPr>
        <w:t>_________________________________</w:t>
      </w:r>
    </w:p>
    <w:p w:rsidR="00DA5F84" w:rsidRDefault="00DA5F84" w:rsidP="00E02C4C">
      <w:pPr>
        <w:tabs>
          <w:tab w:val="left" w:pos="567"/>
          <w:tab w:val="left" w:pos="851"/>
        </w:tabs>
        <w:ind w:left="-567"/>
        <w:jc w:val="both"/>
        <w:rPr>
          <w:sz w:val="26"/>
          <w:szCs w:val="26"/>
        </w:rPr>
      </w:pPr>
      <w:r>
        <w:rPr>
          <w:sz w:val="20"/>
        </w:rPr>
        <w:t xml:space="preserve"> </w:t>
      </w:r>
      <w:proofErr w:type="gramStart"/>
      <w:r w:rsidRPr="005C7C85">
        <w:rPr>
          <w:sz w:val="20"/>
        </w:rPr>
        <w:t>(цель предоставления разрешения с указанием</w:t>
      </w:r>
      <w:proofErr w:type="gramEnd"/>
    </w:p>
    <w:p w:rsidR="00DA5F84" w:rsidRPr="00B77539" w:rsidRDefault="00DA5F84" w:rsidP="00E02C4C">
      <w:pPr>
        <w:tabs>
          <w:tab w:val="left" w:pos="567"/>
          <w:tab w:val="left" w:pos="851"/>
        </w:tabs>
        <w:ind w:left="-567"/>
        <w:jc w:val="both"/>
        <w:rPr>
          <w:sz w:val="26"/>
          <w:szCs w:val="26"/>
        </w:rPr>
      </w:pPr>
      <w:r>
        <w:rPr>
          <w:sz w:val="26"/>
          <w:szCs w:val="26"/>
        </w:rPr>
        <w:t>__________________________________________________________________________</w:t>
      </w:r>
    </w:p>
    <w:p w:rsidR="0092762D" w:rsidRPr="005C7C85" w:rsidRDefault="0092762D" w:rsidP="00E02C4C">
      <w:pPr>
        <w:tabs>
          <w:tab w:val="left" w:pos="567"/>
          <w:tab w:val="left" w:pos="851"/>
        </w:tabs>
        <w:ind w:left="-567"/>
        <w:jc w:val="center"/>
        <w:rPr>
          <w:sz w:val="20"/>
        </w:rPr>
      </w:pPr>
      <w:r w:rsidRPr="005C7C85">
        <w:rPr>
          <w:sz w:val="20"/>
        </w:rPr>
        <w:t>наименования объекта капитального строительства</w:t>
      </w:r>
      <w:r w:rsidR="00863EEC">
        <w:rPr>
          <w:sz w:val="20"/>
        </w:rPr>
        <w:t>)</w:t>
      </w:r>
    </w:p>
    <w:p w:rsidR="00863EEC" w:rsidRDefault="00863EEC" w:rsidP="00E02C4C">
      <w:pPr>
        <w:tabs>
          <w:tab w:val="left" w:pos="567"/>
          <w:tab w:val="left" w:pos="851"/>
        </w:tabs>
        <w:spacing w:line="240" w:lineRule="atLeast"/>
        <w:ind w:left="-567"/>
        <w:rPr>
          <w:sz w:val="26"/>
          <w:szCs w:val="26"/>
        </w:rPr>
      </w:pPr>
    </w:p>
    <w:tbl>
      <w:tblPr>
        <w:tblStyle w:val="ae"/>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8242"/>
      </w:tblGrid>
      <w:tr w:rsidR="00863EEC" w:rsidTr="00AE1598">
        <w:tc>
          <w:tcPr>
            <w:tcW w:w="1612" w:type="dxa"/>
          </w:tcPr>
          <w:p w:rsidR="00863EEC" w:rsidRDefault="00863EEC" w:rsidP="00AE1598">
            <w:pPr>
              <w:tabs>
                <w:tab w:val="left" w:pos="567"/>
                <w:tab w:val="left" w:pos="851"/>
              </w:tabs>
              <w:spacing w:line="240" w:lineRule="atLeast"/>
              <w:ind w:left="33"/>
              <w:rPr>
                <w:sz w:val="26"/>
                <w:szCs w:val="26"/>
              </w:rPr>
            </w:pPr>
            <w:r w:rsidRPr="00B77539">
              <w:rPr>
                <w:sz w:val="26"/>
                <w:szCs w:val="26"/>
              </w:rPr>
              <w:t>Приложение:</w:t>
            </w:r>
          </w:p>
        </w:tc>
        <w:tc>
          <w:tcPr>
            <w:tcW w:w="8242" w:type="dxa"/>
          </w:tcPr>
          <w:p w:rsidR="00863EEC" w:rsidRDefault="00863EEC" w:rsidP="00E02C4C">
            <w:pPr>
              <w:tabs>
                <w:tab w:val="left" w:pos="567"/>
                <w:tab w:val="left" w:pos="851"/>
              </w:tabs>
              <w:spacing w:line="240" w:lineRule="atLeast"/>
              <w:ind w:left="-567"/>
              <w:rPr>
                <w:sz w:val="26"/>
                <w:szCs w:val="26"/>
              </w:rPr>
            </w:pPr>
            <w:r w:rsidRPr="00B77539">
              <w:rPr>
                <w:sz w:val="26"/>
                <w:szCs w:val="26"/>
              </w:rPr>
              <w:t>1.</w:t>
            </w:r>
            <w:r>
              <w:rPr>
                <w:sz w:val="26"/>
                <w:szCs w:val="26"/>
              </w:rPr>
              <w:t> </w:t>
            </w:r>
            <w:r w:rsidRPr="00B77539">
              <w:rPr>
                <w:sz w:val="26"/>
                <w:szCs w:val="26"/>
              </w:rPr>
              <w:t>____________________________________________</w:t>
            </w:r>
            <w:r w:rsidR="0013434A">
              <w:rPr>
                <w:sz w:val="26"/>
                <w:szCs w:val="26"/>
              </w:rPr>
              <w:t>_______________</w:t>
            </w:r>
          </w:p>
        </w:tc>
      </w:tr>
      <w:tr w:rsidR="00863EEC" w:rsidTr="00AE1598">
        <w:tc>
          <w:tcPr>
            <w:tcW w:w="1612" w:type="dxa"/>
          </w:tcPr>
          <w:p w:rsidR="00863EEC" w:rsidRPr="00B77539" w:rsidRDefault="00863EEC" w:rsidP="00E02C4C">
            <w:pPr>
              <w:tabs>
                <w:tab w:val="left" w:pos="567"/>
                <w:tab w:val="left" w:pos="851"/>
              </w:tabs>
              <w:spacing w:line="240" w:lineRule="atLeast"/>
              <w:ind w:left="-567"/>
              <w:rPr>
                <w:sz w:val="26"/>
                <w:szCs w:val="26"/>
              </w:rPr>
            </w:pPr>
          </w:p>
        </w:tc>
        <w:tc>
          <w:tcPr>
            <w:tcW w:w="8242" w:type="dxa"/>
          </w:tcPr>
          <w:p w:rsidR="00863EEC" w:rsidRPr="00B77539" w:rsidRDefault="00863EEC" w:rsidP="00E02C4C">
            <w:pPr>
              <w:tabs>
                <w:tab w:val="left" w:pos="567"/>
                <w:tab w:val="left" w:pos="851"/>
              </w:tabs>
              <w:spacing w:line="240" w:lineRule="atLeast"/>
              <w:ind w:left="-567"/>
              <w:rPr>
                <w:sz w:val="26"/>
                <w:szCs w:val="26"/>
              </w:rPr>
            </w:pPr>
            <w:r w:rsidRPr="00B77539">
              <w:rPr>
                <w:sz w:val="26"/>
                <w:szCs w:val="26"/>
              </w:rPr>
              <w:t>2.</w:t>
            </w:r>
            <w:r>
              <w:rPr>
                <w:sz w:val="26"/>
                <w:szCs w:val="26"/>
              </w:rPr>
              <w:t> </w:t>
            </w:r>
            <w:r w:rsidRPr="00863EEC">
              <w:rPr>
                <w:sz w:val="26"/>
                <w:szCs w:val="26"/>
              </w:rPr>
              <w:t>____________________________</w:t>
            </w:r>
            <w:r w:rsidR="0013434A">
              <w:rPr>
                <w:sz w:val="26"/>
                <w:szCs w:val="26"/>
              </w:rPr>
              <w:t>_______________________________</w:t>
            </w:r>
          </w:p>
        </w:tc>
      </w:tr>
      <w:tr w:rsidR="00863EEC" w:rsidTr="00AE1598">
        <w:tc>
          <w:tcPr>
            <w:tcW w:w="1612" w:type="dxa"/>
          </w:tcPr>
          <w:p w:rsidR="00863EEC" w:rsidRPr="00B77539" w:rsidRDefault="00863EEC" w:rsidP="00E02C4C">
            <w:pPr>
              <w:tabs>
                <w:tab w:val="left" w:pos="567"/>
                <w:tab w:val="left" w:pos="851"/>
              </w:tabs>
              <w:spacing w:line="240" w:lineRule="atLeast"/>
              <w:ind w:left="-567"/>
              <w:rPr>
                <w:sz w:val="26"/>
                <w:szCs w:val="26"/>
              </w:rPr>
            </w:pPr>
          </w:p>
        </w:tc>
        <w:tc>
          <w:tcPr>
            <w:tcW w:w="8242" w:type="dxa"/>
          </w:tcPr>
          <w:p w:rsidR="00863EEC" w:rsidRPr="00B77539" w:rsidRDefault="00863EEC" w:rsidP="00E02C4C">
            <w:pPr>
              <w:tabs>
                <w:tab w:val="left" w:pos="567"/>
                <w:tab w:val="left" w:pos="851"/>
              </w:tabs>
              <w:spacing w:line="240" w:lineRule="atLeast"/>
              <w:ind w:left="-567"/>
              <w:rPr>
                <w:sz w:val="26"/>
                <w:szCs w:val="26"/>
              </w:rPr>
            </w:pPr>
            <w:r>
              <w:rPr>
                <w:sz w:val="26"/>
                <w:szCs w:val="26"/>
              </w:rPr>
              <w:t>3._____________________________</w:t>
            </w:r>
            <w:r w:rsidR="0013434A">
              <w:rPr>
                <w:sz w:val="26"/>
                <w:szCs w:val="26"/>
              </w:rPr>
              <w:t>_____________________________</w:t>
            </w:r>
            <w:r>
              <w:rPr>
                <w:sz w:val="26"/>
                <w:szCs w:val="26"/>
              </w:rPr>
              <w:t>.</w:t>
            </w:r>
          </w:p>
        </w:tc>
      </w:tr>
      <w:tr w:rsidR="00863EEC" w:rsidTr="00AE1598">
        <w:tc>
          <w:tcPr>
            <w:tcW w:w="1612" w:type="dxa"/>
          </w:tcPr>
          <w:p w:rsidR="00863EEC" w:rsidRPr="00B77539" w:rsidRDefault="00863EEC" w:rsidP="00E02C4C">
            <w:pPr>
              <w:tabs>
                <w:tab w:val="left" w:pos="567"/>
                <w:tab w:val="left" w:pos="851"/>
              </w:tabs>
              <w:spacing w:line="240" w:lineRule="atLeast"/>
              <w:ind w:left="-567"/>
              <w:rPr>
                <w:sz w:val="26"/>
                <w:szCs w:val="26"/>
              </w:rPr>
            </w:pPr>
          </w:p>
        </w:tc>
        <w:tc>
          <w:tcPr>
            <w:tcW w:w="8242" w:type="dxa"/>
          </w:tcPr>
          <w:p w:rsidR="00863EEC" w:rsidRPr="00B77539" w:rsidRDefault="00863EEC" w:rsidP="00E02C4C">
            <w:pPr>
              <w:tabs>
                <w:tab w:val="left" w:pos="567"/>
                <w:tab w:val="left" w:pos="851"/>
              </w:tabs>
              <w:spacing w:line="240" w:lineRule="atLeast"/>
              <w:ind w:left="-567"/>
              <w:rPr>
                <w:sz w:val="26"/>
                <w:szCs w:val="26"/>
              </w:rPr>
            </w:pPr>
            <w:r>
              <w:rPr>
                <w:sz w:val="26"/>
                <w:szCs w:val="26"/>
              </w:rPr>
              <w:t>4.___________________________________________________________</w:t>
            </w:r>
          </w:p>
        </w:tc>
      </w:tr>
      <w:tr w:rsidR="00863EEC" w:rsidTr="00AE1598">
        <w:tc>
          <w:tcPr>
            <w:tcW w:w="1612" w:type="dxa"/>
          </w:tcPr>
          <w:p w:rsidR="00863EEC" w:rsidRPr="00B77539" w:rsidRDefault="00863EEC" w:rsidP="00E02C4C">
            <w:pPr>
              <w:tabs>
                <w:tab w:val="left" w:pos="567"/>
                <w:tab w:val="left" w:pos="851"/>
              </w:tabs>
              <w:spacing w:line="240" w:lineRule="atLeast"/>
              <w:ind w:left="-567"/>
              <w:rPr>
                <w:sz w:val="26"/>
                <w:szCs w:val="26"/>
              </w:rPr>
            </w:pPr>
          </w:p>
        </w:tc>
        <w:tc>
          <w:tcPr>
            <w:tcW w:w="8242" w:type="dxa"/>
          </w:tcPr>
          <w:p w:rsidR="00863EEC" w:rsidRPr="00B77539" w:rsidRDefault="00863EEC" w:rsidP="00E02C4C">
            <w:pPr>
              <w:tabs>
                <w:tab w:val="left" w:pos="567"/>
                <w:tab w:val="left" w:pos="851"/>
              </w:tabs>
              <w:spacing w:line="240" w:lineRule="atLeast"/>
              <w:ind w:left="-567"/>
              <w:rPr>
                <w:sz w:val="26"/>
                <w:szCs w:val="26"/>
              </w:rPr>
            </w:pPr>
            <w:r>
              <w:rPr>
                <w:sz w:val="26"/>
                <w:szCs w:val="26"/>
              </w:rPr>
              <w:t>5.___________________________________________________________</w:t>
            </w:r>
          </w:p>
        </w:tc>
      </w:tr>
    </w:tbl>
    <w:p w:rsidR="0092762D" w:rsidRPr="00B77539" w:rsidRDefault="0092762D" w:rsidP="00E02C4C">
      <w:pPr>
        <w:tabs>
          <w:tab w:val="left" w:pos="567"/>
          <w:tab w:val="left" w:pos="851"/>
        </w:tabs>
        <w:spacing w:line="240" w:lineRule="atLeast"/>
        <w:ind w:left="-567"/>
        <w:rPr>
          <w:sz w:val="26"/>
          <w:szCs w:val="26"/>
        </w:rPr>
      </w:pPr>
    </w:p>
    <w:p w:rsidR="0092762D" w:rsidRPr="00B77539" w:rsidRDefault="00863EEC" w:rsidP="00E02C4C">
      <w:pPr>
        <w:tabs>
          <w:tab w:val="left" w:pos="567"/>
          <w:tab w:val="left" w:pos="851"/>
        </w:tabs>
        <w:ind w:left="-567" w:firstLine="709"/>
        <w:rPr>
          <w:sz w:val="26"/>
          <w:szCs w:val="26"/>
        </w:rPr>
      </w:pPr>
      <w:r>
        <w:rPr>
          <w:sz w:val="26"/>
          <w:szCs w:val="26"/>
        </w:rPr>
        <w:t xml:space="preserve">Заявитель     </w:t>
      </w:r>
      <w:r w:rsidR="0092762D" w:rsidRPr="00B77539">
        <w:rPr>
          <w:sz w:val="26"/>
          <w:szCs w:val="26"/>
        </w:rPr>
        <w:t>___</w:t>
      </w:r>
      <w:r>
        <w:rPr>
          <w:sz w:val="26"/>
          <w:szCs w:val="26"/>
        </w:rPr>
        <w:t>______</w:t>
      </w:r>
      <w:r w:rsidR="0092762D" w:rsidRPr="00B77539">
        <w:rPr>
          <w:sz w:val="26"/>
          <w:szCs w:val="26"/>
        </w:rPr>
        <w:t>________________              _____________</w:t>
      </w:r>
      <w:r w:rsidR="00DA5F84">
        <w:rPr>
          <w:sz w:val="26"/>
          <w:szCs w:val="26"/>
        </w:rPr>
        <w:t>___</w:t>
      </w:r>
      <w:r w:rsidR="0092762D" w:rsidRPr="00B77539">
        <w:rPr>
          <w:sz w:val="26"/>
          <w:szCs w:val="26"/>
        </w:rPr>
        <w:t>___________</w:t>
      </w:r>
    </w:p>
    <w:p w:rsidR="0092762D" w:rsidRPr="005C7C85" w:rsidRDefault="0092762D" w:rsidP="00E02C4C">
      <w:pPr>
        <w:tabs>
          <w:tab w:val="left" w:pos="567"/>
          <w:tab w:val="left" w:pos="851"/>
        </w:tabs>
        <w:ind w:left="-567" w:firstLine="851"/>
        <w:jc w:val="center"/>
        <w:rPr>
          <w:sz w:val="20"/>
        </w:rPr>
      </w:pPr>
      <w:r w:rsidRPr="005C7C85">
        <w:rPr>
          <w:sz w:val="20"/>
        </w:rPr>
        <w:t xml:space="preserve">      </w:t>
      </w:r>
      <w:r w:rsidR="00863EEC">
        <w:rPr>
          <w:sz w:val="20"/>
        </w:rPr>
        <w:t xml:space="preserve">                    </w:t>
      </w:r>
      <w:r w:rsidRPr="005C7C85">
        <w:rPr>
          <w:sz w:val="20"/>
        </w:rPr>
        <w:t xml:space="preserve"> (подпись)                                    </w:t>
      </w:r>
      <w:r w:rsidR="00650C37">
        <w:rPr>
          <w:sz w:val="20"/>
        </w:rPr>
        <w:t xml:space="preserve">        </w:t>
      </w:r>
      <w:r w:rsidRPr="005C7C85">
        <w:rPr>
          <w:sz w:val="20"/>
        </w:rPr>
        <w:t xml:space="preserve"> </w:t>
      </w:r>
      <w:r w:rsidR="00DA5F84">
        <w:rPr>
          <w:sz w:val="20"/>
        </w:rPr>
        <w:t xml:space="preserve">  </w:t>
      </w:r>
      <w:r w:rsidR="00863EEC">
        <w:rPr>
          <w:sz w:val="20"/>
        </w:rPr>
        <w:t xml:space="preserve">          </w:t>
      </w:r>
      <w:r w:rsidR="00DA5F84">
        <w:rPr>
          <w:sz w:val="20"/>
        </w:rPr>
        <w:t xml:space="preserve"> </w:t>
      </w:r>
      <w:r w:rsidRPr="005C7C85">
        <w:rPr>
          <w:sz w:val="20"/>
        </w:rPr>
        <w:t xml:space="preserve">   (инициалы, фамилия)</w:t>
      </w:r>
    </w:p>
    <w:p w:rsidR="0092762D" w:rsidRPr="005C7C85" w:rsidRDefault="005C7C85" w:rsidP="00E02C4C">
      <w:pPr>
        <w:tabs>
          <w:tab w:val="left" w:pos="567"/>
          <w:tab w:val="left" w:pos="851"/>
        </w:tabs>
        <w:ind w:left="-567" w:firstLine="851"/>
        <w:rPr>
          <w:sz w:val="20"/>
        </w:rPr>
      </w:pPr>
      <w:r>
        <w:rPr>
          <w:szCs w:val="24"/>
        </w:rPr>
        <w:t>Дата «___»</w:t>
      </w:r>
      <w:r w:rsidR="00650C37">
        <w:rPr>
          <w:szCs w:val="24"/>
        </w:rPr>
        <w:t xml:space="preserve"> </w:t>
      </w:r>
      <w:r>
        <w:rPr>
          <w:szCs w:val="24"/>
        </w:rPr>
        <w:t>_____</w:t>
      </w:r>
      <w:r w:rsidR="00650C37">
        <w:rPr>
          <w:szCs w:val="24"/>
        </w:rPr>
        <w:t>____</w:t>
      </w:r>
      <w:r>
        <w:rPr>
          <w:szCs w:val="24"/>
        </w:rPr>
        <w:t>___</w:t>
      </w:r>
      <w:r w:rsidR="00650C37">
        <w:rPr>
          <w:szCs w:val="24"/>
        </w:rPr>
        <w:t xml:space="preserve"> </w:t>
      </w:r>
      <w:r>
        <w:rPr>
          <w:szCs w:val="24"/>
        </w:rPr>
        <w:t>20___ г.</w:t>
      </w:r>
    </w:p>
    <w:p w:rsidR="0092762D" w:rsidRPr="005C7C85" w:rsidRDefault="00650C37" w:rsidP="00E02C4C">
      <w:pPr>
        <w:tabs>
          <w:tab w:val="left" w:pos="567"/>
          <w:tab w:val="left" w:pos="851"/>
        </w:tabs>
        <w:ind w:left="-567" w:firstLine="851"/>
        <w:jc w:val="center"/>
        <w:rPr>
          <w:sz w:val="26"/>
          <w:szCs w:val="26"/>
        </w:rPr>
      </w:pPr>
      <w:r>
        <w:rPr>
          <w:sz w:val="26"/>
          <w:szCs w:val="26"/>
        </w:rPr>
        <w:t>____________</w:t>
      </w:r>
      <w:r w:rsidR="0092762D" w:rsidRPr="005C7C85">
        <w:rPr>
          <w:sz w:val="26"/>
          <w:szCs w:val="26"/>
        </w:rPr>
        <w:t>__</w:t>
      </w:r>
    </w:p>
    <w:p w:rsidR="00650C37" w:rsidRDefault="00650C37" w:rsidP="00E02C4C">
      <w:pPr>
        <w:tabs>
          <w:tab w:val="left" w:pos="567"/>
          <w:tab w:val="left" w:pos="851"/>
        </w:tabs>
        <w:ind w:left="-567" w:firstLine="851"/>
        <w:rPr>
          <w:sz w:val="26"/>
          <w:szCs w:val="26"/>
        </w:rPr>
      </w:pPr>
    </w:p>
    <w:p w:rsidR="00922AC7" w:rsidRDefault="00922AC7" w:rsidP="00E02C4C">
      <w:pPr>
        <w:tabs>
          <w:tab w:val="left" w:pos="567"/>
          <w:tab w:val="left" w:pos="851"/>
        </w:tabs>
        <w:ind w:left="4536" w:right="-2"/>
        <w:rPr>
          <w:sz w:val="20"/>
        </w:rPr>
      </w:pPr>
    </w:p>
    <w:p w:rsidR="00922AC7" w:rsidRDefault="00922AC7" w:rsidP="00E02C4C">
      <w:pPr>
        <w:tabs>
          <w:tab w:val="left" w:pos="567"/>
          <w:tab w:val="left" w:pos="851"/>
        </w:tabs>
        <w:ind w:left="4536" w:right="-2"/>
        <w:rPr>
          <w:sz w:val="20"/>
        </w:rPr>
      </w:pPr>
    </w:p>
    <w:p w:rsidR="00922AC7" w:rsidRDefault="00922AC7" w:rsidP="00E02C4C">
      <w:pPr>
        <w:tabs>
          <w:tab w:val="left" w:pos="567"/>
          <w:tab w:val="left" w:pos="851"/>
        </w:tabs>
        <w:ind w:left="4536" w:right="-2"/>
        <w:rPr>
          <w:sz w:val="20"/>
        </w:rPr>
      </w:pPr>
    </w:p>
    <w:p w:rsidR="0092762D" w:rsidRPr="008E48D0" w:rsidRDefault="00437173" w:rsidP="00E02C4C">
      <w:pPr>
        <w:tabs>
          <w:tab w:val="left" w:pos="567"/>
          <w:tab w:val="left" w:pos="851"/>
        </w:tabs>
        <w:ind w:left="4536" w:right="-2"/>
        <w:rPr>
          <w:sz w:val="20"/>
        </w:rPr>
      </w:pPr>
      <w:r>
        <w:rPr>
          <w:sz w:val="20"/>
        </w:rPr>
        <w:t>П</w:t>
      </w:r>
      <w:r w:rsidR="0092762D" w:rsidRPr="008E48D0">
        <w:rPr>
          <w:sz w:val="20"/>
        </w:rPr>
        <w:t>рилож</w:t>
      </w:r>
      <w:r w:rsidR="00641F7A" w:rsidRPr="008E48D0">
        <w:rPr>
          <w:sz w:val="20"/>
        </w:rPr>
        <w:t>е</w:t>
      </w:r>
      <w:r w:rsidR="008E48D0">
        <w:rPr>
          <w:sz w:val="20"/>
        </w:rPr>
        <w:t xml:space="preserve">ние 2 </w:t>
      </w:r>
      <w:r w:rsidR="0092762D" w:rsidRPr="008E48D0">
        <w:rPr>
          <w:sz w:val="20"/>
        </w:rPr>
        <w:t xml:space="preserve">к административному регламенту </w:t>
      </w:r>
      <w:r w:rsidR="0092762D" w:rsidRPr="008E48D0">
        <w:rPr>
          <w:rFonts w:eastAsiaTheme="minorHAnsi"/>
          <w:sz w:val="20"/>
          <w:lang w:eastAsia="en-US"/>
        </w:rPr>
        <w:t>пред</w:t>
      </w:r>
      <w:r w:rsidR="0092762D" w:rsidRPr="008E48D0">
        <w:rPr>
          <w:rFonts w:eastAsiaTheme="minorHAnsi"/>
          <w:sz w:val="20"/>
          <w:lang w:eastAsia="en-US"/>
        </w:rPr>
        <w:t>о</w:t>
      </w:r>
      <w:r w:rsidR="0092762D" w:rsidRPr="008E48D0">
        <w:rPr>
          <w:rFonts w:eastAsiaTheme="minorHAnsi"/>
          <w:sz w:val="20"/>
          <w:lang w:eastAsia="en-US"/>
        </w:rPr>
        <w:t>ставления муниципальной услуги по предоставлению ра</w:t>
      </w:r>
      <w:r w:rsidR="0092762D" w:rsidRPr="008E48D0">
        <w:rPr>
          <w:rFonts w:eastAsiaTheme="minorHAnsi"/>
          <w:sz w:val="20"/>
          <w:lang w:eastAsia="en-US"/>
        </w:rPr>
        <w:t>з</w:t>
      </w:r>
      <w:r w:rsidR="0092762D" w:rsidRPr="008E48D0">
        <w:rPr>
          <w:rFonts w:eastAsiaTheme="minorHAnsi"/>
          <w:sz w:val="20"/>
          <w:lang w:eastAsia="en-US"/>
        </w:rPr>
        <w:t>решения на отклонение от предельных параметров разр</w:t>
      </w:r>
      <w:r w:rsidR="0092762D" w:rsidRPr="008E48D0">
        <w:rPr>
          <w:rFonts w:eastAsiaTheme="minorHAnsi"/>
          <w:sz w:val="20"/>
          <w:lang w:eastAsia="en-US"/>
        </w:rPr>
        <w:t>е</w:t>
      </w:r>
      <w:r w:rsidR="0092762D" w:rsidRPr="008E48D0">
        <w:rPr>
          <w:rFonts w:eastAsiaTheme="minorHAnsi"/>
          <w:sz w:val="20"/>
          <w:lang w:eastAsia="en-US"/>
        </w:rPr>
        <w:t>шенного строительства, реконструкции объектов кап</w:t>
      </w:r>
      <w:r w:rsidR="0092762D" w:rsidRPr="008E48D0">
        <w:rPr>
          <w:rFonts w:eastAsiaTheme="minorHAnsi"/>
          <w:sz w:val="20"/>
          <w:lang w:eastAsia="en-US"/>
        </w:rPr>
        <w:t>и</w:t>
      </w:r>
      <w:r w:rsidR="0092762D" w:rsidRPr="008E48D0">
        <w:rPr>
          <w:rFonts w:eastAsiaTheme="minorHAnsi"/>
          <w:sz w:val="20"/>
          <w:lang w:eastAsia="en-US"/>
        </w:rPr>
        <w:t>тального строительства</w:t>
      </w:r>
    </w:p>
    <w:p w:rsidR="0092762D" w:rsidRDefault="0092762D" w:rsidP="00E02C4C">
      <w:pPr>
        <w:tabs>
          <w:tab w:val="left" w:pos="567"/>
          <w:tab w:val="left" w:pos="851"/>
        </w:tabs>
        <w:autoSpaceDE w:val="0"/>
        <w:autoSpaceDN w:val="0"/>
        <w:adjustRightInd w:val="0"/>
        <w:ind w:left="-567" w:firstLine="851"/>
        <w:jc w:val="center"/>
        <w:rPr>
          <w:szCs w:val="24"/>
        </w:rPr>
      </w:pPr>
    </w:p>
    <w:p w:rsidR="0092762D" w:rsidRDefault="0092762D" w:rsidP="00E02C4C">
      <w:pPr>
        <w:tabs>
          <w:tab w:val="left" w:pos="567"/>
          <w:tab w:val="left" w:pos="851"/>
        </w:tabs>
        <w:autoSpaceDE w:val="0"/>
        <w:autoSpaceDN w:val="0"/>
        <w:adjustRightInd w:val="0"/>
        <w:ind w:left="-567" w:firstLine="851"/>
        <w:jc w:val="center"/>
        <w:rPr>
          <w:szCs w:val="24"/>
        </w:rPr>
      </w:pPr>
    </w:p>
    <w:p w:rsidR="0092762D" w:rsidRPr="004A2A76" w:rsidRDefault="0092762D" w:rsidP="00E02C4C">
      <w:pPr>
        <w:tabs>
          <w:tab w:val="left" w:pos="567"/>
          <w:tab w:val="left" w:pos="851"/>
        </w:tabs>
        <w:autoSpaceDE w:val="0"/>
        <w:autoSpaceDN w:val="0"/>
        <w:adjustRightInd w:val="0"/>
        <w:ind w:left="-567"/>
        <w:jc w:val="center"/>
        <w:rPr>
          <w:rFonts w:eastAsiaTheme="minorHAnsi"/>
          <w:sz w:val="28"/>
          <w:szCs w:val="28"/>
          <w:lang w:eastAsia="en-US"/>
        </w:rPr>
      </w:pPr>
      <w:r w:rsidRPr="004A2A76">
        <w:rPr>
          <w:sz w:val="28"/>
          <w:szCs w:val="28"/>
        </w:rPr>
        <w:t>БЛОК-СХЕМА</w:t>
      </w:r>
    </w:p>
    <w:p w:rsidR="0092762D" w:rsidRPr="005C7C85" w:rsidRDefault="0092762D" w:rsidP="00E02C4C">
      <w:pPr>
        <w:tabs>
          <w:tab w:val="left" w:pos="567"/>
          <w:tab w:val="left" w:pos="851"/>
        </w:tabs>
        <w:autoSpaceDE w:val="0"/>
        <w:autoSpaceDN w:val="0"/>
        <w:adjustRightInd w:val="0"/>
        <w:ind w:left="-567"/>
        <w:jc w:val="center"/>
        <w:rPr>
          <w:szCs w:val="24"/>
        </w:rPr>
      </w:pPr>
      <w:r w:rsidRPr="005C7C85">
        <w:rPr>
          <w:szCs w:val="24"/>
        </w:rPr>
        <w:t xml:space="preserve">последовательности административных процедур при предоставлении </w:t>
      </w:r>
    </w:p>
    <w:p w:rsidR="0092762D" w:rsidRPr="005C7C85" w:rsidRDefault="0092762D" w:rsidP="00E02C4C">
      <w:pPr>
        <w:tabs>
          <w:tab w:val="left" w:pos="567"/>
          <w:tab w:val="left" w:pos="851"/>
        </w:tabs>
        <w:autoSpaceDE w:val="0"/>
        <w:autoSpaceDN w:val="0"/>
        <w:adjustRightInd w:val="0"/>
        <w:ind w:left="-567"/>
        <w:jc w:val="center"/>
        <w:rPr>
          <w:szCs w:val="24"/>
        </w:rPr>
      </w:pPr>
      <w:r w:rsidRPr="005C7C85">
        <w:rPr>
          <w:szCs w:val="24"/>
        </w:rPr>
        <w:t xml:space="preserve">муниципальной услуги по предоставлению разрешения </w:t>
      </w:r>
    </w:p>
    <w:p w:rsidR="0092762D" w:rsidRPr="005C7C85" w:rsidRDefault="0092762D" w:rsidP="00E02C4C">
      <w:pPr>
        <w:tabs>
          <w:tab w:val="left" w:pos="567"/>
          <w:tab w:val="left" w:pos="851"/>
        </w:tabs>
        <w:autoSpaceDE w:val="0"/>
        <w:autoSpaceDN w:val="0"/>
        <w:adjustRightInd w:val="0"/>
        <w:ind w:left="-567"/>
        <w:jc w:val="center"/>
        <w:rPr>
          <w:szCs w:val="24"/>
        </w:rPr>
      </w:pPr>
      <w:r w:rsidRPr="005C7C85">
        <w:rPr>
          <w:szCs w:val="24"/>
        </w:rPr>
        <w:t xml:space="preserve">на отклонение от предельных параметров </w:t>
      </w:r>
      <w:proofErr w:type="gramStart"/>
      <w:r w:rsidRPr="005C7C85">
        <w:rPr>
          <w:szCs w:val="24"/>
        </w:rPr>
        <w:t>разрешенного</w:t>
      </w:r>
      <w:proofErr w:type="gramEnd"/>
      <w:r w:rsidRPr="005C7C85">
        <w:rPr>
          <w:szCs w:val="24"/>
        </w:rPr>
        <w:t xml:space="preserve"> </w:t>
      </w:r>
    </w:p>
    <w:p w:rsidR="00641F7A" w:rsidRDefault="0092762D" w:rsidP="00E02C4C">
      <w:pPr>
        <w:tabs>
          <w:tab w:val="left" w:pos="567"/>
          <w:tab w:val="left" w:pos="851"/>
        </w:tabs>
        <w:autoSpaceDE w:val="0"/>
        <w:autoSpaceDN w:val="0"/>
        <w:adjustRightInd w:val="0"/>
        <w:ind w:left="-567"/>
        <w:jc w:val="center"/>
        <w:rPr>
          <w:szCs w:val="24"/>
        </w:rPr>
      </w:pPr>
      <w:r w:rsidRPr="005C7C85">
        <w:rPr>
          <w:szCs w:val="24"/>
        </w:rPr>
        <w:t>строительства, реконструкции объектов</w:t>
      </w:r>
      <w:r w:rsidR="00641F7A">
        <w:rPr>
          <w:szCs w:val="24"/>
        </w:rPr>
        <w:t xml:space="preserve"> </w:t>
      </w:r>
    </w:p>
    <w:p w:rsidR="0092762D" w:rsidRPr="005C7C85" w:rsidRDefault="0092762D" w:rsidP="00E02C4C">
      <w:pPr>
        <w:tabs>
          <w:tab w:val="left" w:pos="567"/>
          <w:tab w:val="left" w:pos="851"/>
        </w:tabs>
        <w:autoSpaceDE w:val="0"/>
        <w:autoSpaceDN w:val="0"/>
        <w:adjustRightInd w:val="0"/>
        <w:ind w:left="-567"/>
        <w:jc w:val="center"/>
        <w:rPr>
          <w:rFonts w:eastAsiaTheme="minorHAnsi"/>
          <w:szCs w:val="24"/>
          <w:lang w:eastAsia="en-US"/>
        </w:rPr>
      </w:pPr>
      <w:r w:rsidRPr="005C7C85">
        <w:rPr>
          <w:szCs w:val="24"/>
        </w:rPr>
        <w:t>капитального строительства</w: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0288" behindDoc="0" locked="0" layoutInCell="1" allowOverlap="1" wp14:anchorId="2DE86BBF" wp14:editId="487A463E">
                <wp:simplePos x="0" y="0"/>
                <wp:positionH relativeFrom="column">
                  <wp:posOffset>718820</wp:posOffset>
                </wp:positionH>
                <wp:positionV relativeFrom="paragraph">
                  <wp:posOffset>100330</wp:posOffset>
                </wp:positionV>
                <wp:extent cx="4905375" cy="323850"/>
                <wp:effectExtent l="13970" t="5080" r="508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23850"/>
                        </a:xfrm>
                        <a:prstGeom prst="rect">
                          <a:avLst/>
                        </a:prstGeom>
                        <a:solidFill>
                          <a:srgbClr val="FFFFFF"/>
                        </a:solidFill>
                        <a:ln w="9525">
                          <a:solidFill>
                            <a:srgbClr val="000000"/>
                          </a:solidFill>
                          <a:miter lim="800000"/>
                          <a:headEnd/>
                          <a:tailEnd/>
                        </a:ln>
                      </wps:spPr>
                      <wps:txbx>
                        <w:txbxContent>
                          <w:p w:rsidR="00AE1598" w:rsidRPr="00EA798B" w:rsidRDefault="00AE1598" w:rsidP="0092762D">
                            <w:pPr>
                              <w:jc w:val="center"/>
                            </w:pPr>
                            <w: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pt;margin-top:7.9pt;width:38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3zKgIAAFAEAAAOAAAAZHJzL2Uyb0RvYy54bWysVNtu2zAMfR+wfxD0vthx4r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">
                <v:textbox>
                  <w:txbxContent>
                    <w:p w:rsidR="00AE1598" w:rsidRPr="00EA798B" w:rsidRDefault="00AE1598" w:rsidP="0092762D">
                      <w:pPr>
                        <w:jc w:val="center"/>
                      </w:pPr>
                      <w:r>
                        <w:t>Прием заявления и документов на получение муниципальной услуги</w:t>
                      </w:r>
                    </w:p>
                  </w:txbxContent>
                </v:textbox>
              </v:shape>
            </w:pict>
          </mc:Fallback>
        </mc:AlternateConten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2336" behindDoc="0" locked="0" layoutInCell="1" allowOverlap="1" wp14:anchorId="15E599C9" wp14:editId="24495EA8">
                <wp:simplePos x="0" y="0"/>
                <wp:positionH relativeFrom="column">
                  <wp:posOffset>3176270</wp:posOffset>
                </wp:positionH>
                <wp:positionV relativeFrom="paragraph">
                  <wp:posOffset>92710</wp:posOffset>
                </wp:positionV>
                <wp:extent cx="0" cy="276225"/>
                <wp:effectExtent l="61595" t="6985" r="52705"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0.1pt;margin-top:7.3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SfMQIAAFw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">
                <v:stroke endarrow="block"/>
              </v:shape>
            </w:pict>
          </mc:Fallback>
        </mc:AlternateConten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1312" behindDoc="0" locked="0" layoutInCell="1" allowOverlap="1" wp14:anchorId="2DC11412" wp14:editId="632BC37D">
                <wp:simplePos x="0" y="0"/>
                <wp:positionH relativeFrom="column">
                  <wp:posOffset>718820</wp:posOffset>
                </wp:positionH>
                <wp:positionV relativeFrom="paragraph">
                  <wp:posOffset>18415</wp:posOffset>
                </wp:positionV>
                <wp:extent cx="4905375" cy="314325"/>
                <wp:effectExtent l="13970" t="8890" r="508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14325"/>
                        </a:xfrm>
                        <a:prstGeom prst="rect">
                          <a:avLst/>
                        </a:prstGeom>
                        <a:solidFill>
                          <a:srgbClr val="FFFFFF"/>
                        </a:solidFill>
                        <a:ln w="9525">
                          <a:solidFill>
                            <a:srgbClr val="000000"/>
                          </a:solidFill>
                          <a:miter lim="800000"/>
                          <a:headEnd/>
                          <a:tailEnd/>
                        </a:ln>
                      </wps:spPr>
                      <wps:txbx>
                        <w:txbxContent>
                          <w:p w:rsidR="00AE1598" w:rsidRPr="00EA798B" w:rsidRDefault="00AE1598" w:rsidP="0092762D">
                            <w:pPr>
                              <w:jc w:val="center"/>
                            </w:pPr>
                            <w:r>
                              <w:t>Рассмотрение документов и назначение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6pt;margin-top:1.45pt;width:38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">
                <v:textbox>
                  <w:txbxContent>
                    <w:p w:rsidR="00AE1598" w:rsidRPr="00EA798B" w:rsidRDefault="00AE1598" w:rsidP="0092762D">
                      <w:pPr>
                        <w:jc w:val="center"/>
                      </w:pPr>
                      <w:r>
                        <w:t>Рассмотрение документов и назначение публичных слушаний</w:t>
                      </w:r>
                    </w:p>
                  </w:txbxContent>
                </v:textbox>
              </v:shape>
            </w:pict>
          </mc:Fallback>
        </mc:AlternateContent>
      </w: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3360" behindDoc="0" locked="0" layoutInCell="1" allowOverlap="1" wp14:anchorId="20F78128" wp14:editId="5222A0D7">
                <wp:simplePos x="0" y="0"/>
                <wp:positionH relativeFrom="column">
                  <wp:posOffset>3176270</wp:posOffset>
                </wp:positionH>
                <wp:positionV relativeFrom="paragraph">
                  <wp:posOffset>158115</wp:posOffset>
                </wp:positionV>
                <wp:extent cx="0" cy="228600"/>
                <wp:effectExtent l="61595" t="5715" r="52705" b="228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0.1pt;margin-top:12.4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tNA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">
                <v:stroke endarrow="block"/>
              </v:shape>
            </w:pict>
          </mc:Fallback>
        </mc:AlternateConten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4384" behindDoc="0" locked="0" layoutInCell="1" allowOverlap="1" wp14:anchorId="1581329F" wp14:editId="187FC16D">
                <wp:simplePos x="0" y="0"/>
                <wp:positionH relativeFrom="column">
                  <wp:posOffset>785495</wp:posOffset>
                </wp:positionH>
                <wp:positionV relativeFrom="paragraph">
                  <wp:posOffset>36195</wp:posOffset>
                </wp:positionV>
                <wp:extent cx="4905375" cy="485775"/>
                <wp:effectExtent l="13970" t="7620" r="508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85775"/>
                        </a:xfrm>
                        <a:prstGeom prst="rect">
                          <a:avLst/>
                        </a:prstGeom>
                        <a:solidFill>
                          <a:srgbClr val="FFFFFF"/>
                        </a:solidFill>
                        <a:ln w="9525">
                          <a:solidFill>
                            <a:srgbClr val="000000"/>
                          </a:solidFill>
                          <a:miter lim="800000"/>
                          <a:headEnd/>
                          <a:tailEnd/>
                        </a:ln>
                      </wps:spPr>
                      <wps:txbx>
                        <w:txbxContent>
                          <w:p w:rsidR="00AE1598" w:rsidRPr="00EA798B" w:rsidRDefault="00AE1598" w:rsidP="0092762D">
                            <w:pPr>
                              <w:jc w:val="center"/>
                            </w:pPr>
                            <w:r>
                              <w:t>Организация и проведение публичных слушаний по вопросу пред</w:t>
                            </w:r>
                            <w:r>
                              <w:t>о</w:t>
                            </w:r>
                            <w:r>
                              <w:t>ставления разрешения на 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1.85pt;margin-top:2.85pt;width:386.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bgLAIAAFc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">
                <v:textbox>
                  <w:txbxContent>
                    <w:p w:rsidR="00AE1598" w:rsidRPr="00EA798B" w:rsidRDefault="00AE1598" w:rsidP="0092762D">
                      <w:pPr>
                        <w:jc w:val="center"/>
                      </w:pPr>
                      <w:r>
                        <w:t>Организация и проведение публичных слушаний по вопросу пред</w:t>
                      </w:r>
                      <w:r>
                        <w:t>о</w:t>
                      </w:r>
                      <w:r>
                        <w:t>ставления разрешения на отклонение от предельных параметров</w:t>
                      </w:r>
                    </w:p>
                  </w:txbxContent>
                </v:textbox>
              </v:shape>
            </w:pict>
          </mc:Fallback>
        </mc:AlternateConten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5408" behindDoc="0" locked="0" layoutInCell="1" allowOverlap="1" wp14:anchorId="782C26E5" wp14:editId="50DD1727">
                <wp:simplePos x="0" y="0"/>
                <wp:positionH relativeFrom="column">
                  <wp:posOffset>3176270</wp:posOffset>
                </wp:positionH>
                <wp:positionV relativeFrom="paragraph">
                  <wp:posOffset>-3810</wp:posOffset>
                </wp:positionV>
                <wp:extent cx="635" cy="295275"/>
                <wp:effectExtent l="52070" t="5715" r="61595" b="228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0.1pt;margin-top:-.3pt;width:.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TuNA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">
                <v:stroke endarrow="block"/>
              </v:shape>
            </w:pict>
          </mc:Fallback>
        </mc:AlternateContent>
      </w:r>
    </w:p>
    <w:p w:rsidR="0092762D" w:rsidRDefault="008E7FA2" w:rsidP="00E02C4C">
      <w:pPr>
        <w:tabs>
          <w:tab w:val="left" w:pos="567"/>
          <w:tab w:val="left" w:pos="851"/>
        </w:tabs>
        <w:autoSpaceDE w:val="0"/>
        <w:autoSpaceDN w:val="0"/>
        <w:adjustRightInd w:val="0"/>
        <w:ind w:left="-567" w:firstLine="851"/>
        <w:jc w:val="both"/>
        <w:outlineLvl w:val="0"/>
        <w:rPr>
          <w:rFonts w:eastAsiaTheme="minorHAnsi"/>
          <w:szCs w:val="24"/>
          <w:lang w:eastAsia="en-US"/>
        </w:rPr>
      </w:pPr>
      <w:r>
        <w:rPr>
          <w:rFonts w:eastAsiaTheme="minorHAnsi"/>
          <w:noProof/>
          <w:szCs w:val="24"/>
        </w:rPr>
        <mc:AlternateContent>
          <mc:Choice Requires="wps">
            <w:drawing>
              <wp:anchor distT="0" distB="0" distL="114300" distR="114300" simplePos="0" relativeHeight="251666432" behindDoc="0" locked="0" layoutInCell="1" allowOverlap="1" wp14:anchorId="4CCE05AA" wp14:editId="16BC2413">
                <wp:simplePos x="0" y="0"/>
                <wp:positionH relativeFrom="column">
                  <wp:posOffset>718820</wp:posOffset>
                </wp:positionH>
                <wp:positionV relativeFrom="paragraph">
                  <wp:posOffset>116205</wp:posOffset>
                </wp:positionV>
                <wp:extent cx="4905375" cy="613410"/>
                <wp:effectExtent l="13970" t="1143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13410"/>
                        </a:xfrm>
                        <a:prstGeom prst="rect">
                          <a:avLst/>
                        </a:prstGeom>
                        <a:solidFill>
                          <a:srgbClr val="FFFFFF"/>
                        </a:solidFill>
                        <a:ln w="9525">
                          <a:solidFill>
                            <a:srgbClr val="000000"/>
                          </a:solidFill>
                          <a:miter lim="800000"/>
                          <a:headEnd/>
                          <a:tailEnd/>
                        </a:ln>
                      </wps:spPr>
                      <wps:txbx>
                        <w:txbxContent>
                          <w:p w:rsidR="00AE1598" w:rsidRDefault="00AE1598" w:rsidP="0092762D">
                            <w:pPr>
                              <w:autoSpaceDE w:val="0"/>
                              <w:autoSpaceDN w:val="0"/>
                              <w:adjustRightInd w:val="0"/>
                              <w:ind w:firstLine="567"/>
                              <w:jc w:val="center"/>
                              <w:outlineLvl w:val="0"/>
                              <w:rPr>
                                <w:rFonts w:eastAsiaTheme="minorHAnsi"/>
                                <w:szCs w:val="24"/>
                                <w:lang w:eastAsia="en-US"/>
                              </w:rPr>
                            </w:pPr>
                            <w:r w:rsidRPr="00CF0C1C">
                              <w:rPr>
                                <w:rFonts w:eastAsiaTheme="minorHAnsi"/>
                                <w:szCs w:val="24"/>
                                <w:lang w:eastAsia="en-US"/>
                              </w:rPr>
                              <w:t xml:space="preserve">Издание </w:t>
                            </w:r>
                            <w:r>
                              <w:rPr>
                                <w:rFonts w:eastAsiaTheme="minorHAnsi"/>
                                <w:szCs w:val="24"/>
                                <w:lang w:eastAsia="en-US"/>
                              </w:rPr>
                              <w:t xml:space="preserve">распоряжения </w:t>
                            </w:r>
                            <w:r w:rsidRPr="00CF0C1C">
                              <w:rPr>
                                <w:rFonts w:eastAsiaTheme="minorHAnsi"/>
                                <w:szCs w:val="24"/>
                                <w:lang w:eastAsia="en-US"/>
                              </w:rPr>
                              <w:t xml:space="preserve">о предоставлении </w:t>
                            </w:r>
                            <w:r>
                              <w:rPr>
                                <w:rFonts w:eastAsiaTheme="minorHAnsi"/>
                                <w:szCs w:val="24"/>
                                <w:lang w:eastAsia="en-US"/>
                              </w:rPr>
                              <w:t xml:space="preserve">разрешения </w:t>
                            </w:r>
                            <w:r w:rsidRPr="00CF0C1C">
                              <w:rPr>
                                <w:rFonts w:eastAsiaTheme="minorHAnsi"/>
                                <w:szCs w:val="24"/>
                                <w:lang w:eastAsia="en-US"/>
                              </w:rPr>
                              <w:t>или об о</w:t>
                            </w:r>
                            <w:r w:rsidRPr="00CF0C1C">
                              <w:rPr>
                                <w:rFonts w:eastAsiaTheme="minorHAnsi"/>
                                <w:szCs w:val="24"/>
                                <w:lang w:eastAsia="en-US"/>
                              </w:rPr>
                              <w:t>т</w:t>
                            </w:r>
                            <w:r w:rsidRPr="00CF0C1C">
                              <w:rPr>
                                <w:rFonts w:eastAsiaTheme="minorHAnsi"/>
                                <w:szCs w:val="24"/>
                                <w:lang w:eastAsia="en-US"/>
                              </w:rPr>
                              <w:t xml:space="preserve">казе в предоставлении разрешения и </w:t>
                            </w:r>
                          </w:p>
                          <w:p w:rsidR="00AE1598" w:rsidRPr="00CF0C1C" w:rsidRDefault="00AE1598" w:rsidP="0092762D">
                            <w:pPr>
                              <w:autoSpaceDE w:val="0"/>
                              <w:autoSpaceDN w:val="0"/>
                              <w:adjustRightInd w:val="0"/>
                              <w:ind w:firstLine="567"/>
                              <w:jc w:val="center"/>
                              <w:outlineLvl w:val="0"/>
                              <w:rPr>
                                <w:rFonts w:eastAsiaTheme="minorHAnsi"/>
                                <w:szCs w:val="24"/>
                                <w:lang w:eastAsia="en-US"/>
                              </w:rPr>
                            </w:pPr>
                            <w:r w:rsidRPr="00CF0C1C">
                              <w:rPr>
                                <w:rFonts w:eastAsiaTheme="minorHAnsi"/>
                                <w:szCs w:val="24"/>
                                <w:lang w:eastAsia="en-US"/>
                              </w:rPr>
                              <w:t>выдача его копии заявителю</w:t>
                            </w:r>
                          </w:p>
                          <w:p w:rsidR="00AE1598" w:rsidRDefault="00AE1598" w:rsidP="0092762D">
                            <w:pPr>
                              <w:autoSpaceDE w:val="0"/>
                              <w:autoSpaceDN w:val="0"/>
                              <w:adjustRightInd w:val="0"/>
                              <w:ind w:firstLine="567"/>
                              <w:jc w:val="both"/>
                              <w:rPr>
                                <w:rFonts w:eastAsiaTheme="minorHAnsi"/>
                                <w:sz w:val="28"/>
                                <w:szCs w:val="28"/>
                                <w:lang w:eastAsia="en-US"/>
                              </w:rPr>
                            </w:pPr>
                          </w:p>
                          <w:p w:rsidR="00AE1598" w:rsidRPr="00B77539" w:rsidRDefault="00AE1598" w:rsidP="0092762D">
                            <w:pPr>
                              <w:autoSpaceDE w:val="0"/>
                              <w:autoSpaceDN w:val="0"/>
                              <w:adjustRightInd w:val="0"/>
                              <w:ind w:firstLine="567"/>
                              <w:jc w:val="center"/>
                              <w:outlineLvl w:val="0"/>
                              <w:rPr>
                                <w:rFonts w:eastAsiaTheme="minorHAnsi"/>
                                <w:szCs w:val="24"/>
                                <w:lang w:eastAsia="en-US"/>
                              </w:rPr>
                            </w:pPr>
                          </w:p>
                          <w:p w:rsidR="00AE1598" w:rsidRPr="00B77539" w:rsidRDefault="00AE1598" w:rsidP="00927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6.6pt;margin-top:9.15pt;width:386.25pt;height:4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3LgIAAFc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">
                <v:textbox>
                  <w:txbxContent>
                    <w:p w:rsidR="00AE1598" w:rsidRDefault="00AE1598" w:rsidP="0092762D">
                      <w:pPr>
                        <w:autoSpaceDE w:val="0"/>
                        <w:autoSpaceDN w:val="0"/>
                        <w:adjustRightInd w:val="0"/>
                        <w:ind w:firstLine="567"/>
                        <w:jc w:val="center"/>
                        <w:outlineLvl w:val="0"/>
                        <w:rPr>
                          <w:rFonts w:eastAsiaTheme="minorHAnsi"/>
                          <w:szCs w:val="24"/>
                          <w:lang w:eastAsia="en-US"/>
                        </w:rPr>
                      </w:pPr>
                      <w:r w:rsidRPr="00CF0C1C">
                        <w:rPr>
                          <w:rFonts w:eastAsiaTheme="minorHAnsi"/>
                          <w:szCs w:val="24"/>
                          <w:lang w:eastAsia="en-US"/>
                        </w:rPr>
                        <w:t xml:space="preserve">Издание </w:t>
                      </w:r>
                      <w:r>
                        <w:rPr>
                          <w:rFonts w:eastAsiaTheme="minorHAnsi"/>
                          <w:szCs w:val="24"/>
                          <w:lang w:eastAsia="en-US"/>
                        </w:rPr>
                        <w:t xml:space="preserve">распоряжения </w:t>
                      </w:r>
                      <w:r w:rsidRPr="00CF0C1C">
                        <w:rPr>
                          <w:rFonts w:eastAsiaTheme="minorHAnsi"/>
                          <w:szCs w:val="24"/>
                          <w:lang w:eastAsia="en-US"/>
                        </w:rPr>
                        <w:t xml:space="preserve">о предоставлении </w:t>
                      </w:r>
                      <w:r>
                        <w:rPr>
                          <w:rFonts w:eastAsiaTheme="minorHAnsi"/>
                          <w:szCs w:val="24"/>
                          <w:lang w:eastAsia="en-US"/>
                        </w:rPr>
                        <w:t xml:space="preserve">разрешения </w:t>
                      </w:r>
                      <w:r w:rsidRPr="00CF0C1C">
                        <w:rPr>
                          <w:rFonts w:eastAsiaTheme="minorHAnsi"/>
                          <w:szCs w:val="24"/>
                          <w:lang w:eastAsia="en-US"/>
                        </w:rPr>
                        <w:t>или об о</w:t>
                      </w:r>
                      <w:r w:rsidRPr="00CF0C1C">
                        <w:rPr>
                          <w:rFonts w:eastAsiaTheme="minorHAnsi"/>
                          <w:szCs w:val="24"/>
                          <w:lang w:eastAsia="en-US"/>
                        </w:rPr>
                        <w:t>т</w:t>
                      </w:r>
                      <w:r w:rsidRPr="00CF0C1C">
                        <w:rPr>
                          <w:rFonts w:eastAsiaTheme="minorHAnsi"/>
                          <w:szCs w:val="24"/>
                          <w:lang w:eastAsia="en-US"/>
                        </w:rPr>
                        <w:t xml:space="preserve">казе в предоставлении разрешения и </w:t>
                      </w:r>
                    </w:p>
                    <w:p w:rsidR="00AE1598" w:rsidRPr="00CF0C1C" w:rsidRDefault="00AE1598" w:rsidP="0092762D">
                      <w:pPr>
                        <w:autoSpaceDE w:val="0"/>
                        <w:autoSpaceDN w:val="0"/>
                        <w:adjustRightInd w:val="0"/>
                        <w:ind w:firstLine="567"/>
                        <w:jc w:val="center"/>
                        <w:outlineLvl w:val="0"/>
                        <w:rPr>
                          <w:rFonts w:eastAsiaTheme="minorHAnsi"/>
                          <w:szCs w:val="24"/>
                          <w:lang w:eastAsia="en-US"/>
                        </w:rPr>
                      </w:pPr>
                      <w:r w:rsidRPr="00CF0C1C">
                        <w:rPr>
                          <w:rFonts w:eastAsiaTheme="minorHAnsi"/>
                          <w:szCs w:val="24"/>
                          <w:lang w:eastAsia="en-US"/>
                        </w:rPr>
                        <w:t>выдача его копии заявителю</w:t>
                      </w:r>
                    </w:p>
                    <w:p w:rsidR="00AE1598" w:rsidRDefault="00AE1598" w:rsidP="0092762D">
                      <w:pPr>
                        <w:autoSpaceDE w:val="0"/>
                        <w:autoSpaceDN w:val="0"/>
                        <w:adjustRightInd w:val="0"/>
                        <w:ind w:firstLine="567"/>
                        <w:jc w:val="both"/>
                        <w:rPr>
                          <w:rFonts w:eastAsiaTheme="minorHAnsi"/>
                          <w:sz w:val="28"/>
                          <w:szCs w:val="28"/>
                          <w:lang w:eastAsia="en-US"/>
                        </w:rPr>
                      </w:pPr>
                    </w:p>
                    <w:p w:rsidR="00AE1598" w:rsidRPr="00B77539" w:rsidRDefault="00AE1598" w:rsidP="0092762D">
                      <w:pPr>
                        <w:autoSpaceDE w:val="0"/>
                        <w:autoSpaceDN w:val="0"/>
                        <w:adjustRightInd w:val="0"/>
                        <w:ind w:firstLine="567"/>
                        <w:jc w:val="center"/>
                        <w:outlineLvl w:val="0"/>
                        <w:rPr>
                          <w:rFonts w:eastAsiaTheme="minorHAnsi"/>
                          <w:szCs w:val="24"/>
                          <w:lang w:eastAsia="en-US"/>
                        </w:rPr>
                      </w:pPr>
                    </w:p>
                    <w:p w:rsidR="00AE1598" w:rsidRPr="00B77539" w:rsidRDefault="00AE1598" w:rsidP="0092762D"/>
                  </w:txbxContent>
                </v:textbox>
              </v:shape>
            </w:pict>
          </mc:Fallback>
        </mc:AlternateContent>
      </w: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92762D" w:rsidP="00E02C4C">
      <w:pPr>
        <w:tabs>
          <w:tab w:val="left" w:pos="567"/>
          <w:tab w:val="left" w:pos="851"/>
        </w:tabs>
        <w:autoSpaceDE w:val="0"/>
        <w:autoSpaceDN w:val="0"/>
        <w:adjustRightInd w:val="0"/>
        <w:ind w:left="-567" w:firstLine="851"/>
        <w:jc w:val="both"/>
        <w:outlineLvl w:val="0"/>
        <w:rPr>
          <w:rFonts w:eastAsiaTheme="minorHAnsi"/>
          <w:szCs w:val="24"/>
          <w:lang w:eastAsia="en-US"/>
        </w:rPr>
      </w:pPr>
    </w:p>
    <w:p w:rsidR="0092762D" w:rsidRDefault="0092762D" w:rsidP="00E02C4C">
      <w:pPr>
        <w:tabs>
          <w:tab w:val="left" w:pos="567"/>
          <w:tab w:val="left" w:pos="851"/>
        </w:tabs>
        <w:ind w:left="-567"/>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92762D" w:rsidRDefault="0092762D" w:rsidP="00E02C4C">
      <w:pPr>
        <w:tabs>
          <w:tab w:val="left" w:pos="567"/>
          <w:tab w:val="left" w:pos="851"/>
        </w:tabs>
        <w:ind w:left="-567" w:firstLine="851"/>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437173" w:rsidRDefault="00437173" w:rsidP="00E02C4C">
      <w:pPr>
        <w:tabs>
          <w:tab w:val="left" w:pos="567"/>
          <w:tab w:val="left" w:pos="851"/>
        </w:tabs>
        <w:ind w:left="-567"/>
        <w:rPr>
          <w:sz w:val="20"/>
        </w:rPr>
      </w:pPr>
    </w:p>
    <w:p w:rsidR="00E02C4C" w:rsidRDefault="00E02C4C" w:rsidP="00E02C4C">
      <w:pPr>
        <w:tabs>
          <w:tab w:val="left" w:pos="567"/>
          <w:tab w:val="left" w:pos="851"/>
        </w:tabs>
        <w:ind w:left="4536"/>
        <w:rPr>
          <w:sz w:val="20"/>
        </w:rPr>
      </w:pPr>
    </w:p>
    <w:p w:rsidR="00E02C4C" w:rsidRDefault="00E02C4C" w:rsidP="00E02C4C">
      <w:pPr>
        <w:tabs>
          <w:tab w:val="left" w:pos="567"/>
          <w:tab w:val="left" w:pos="851"/>
        </w:tabs>
        <w:ind w:left="4536"/>
        <w:rPr>
          <w:sz w:val="20"/>
        </w:rPr>
      </w:pPr>
    </w:p>
    <w:p w:rsidR="0092762D" w:rsidRPr="00F20C7A" w:rsidRDefault="00F20C7A" w:rsidP="00E02C4C">
      <w:pPr>
        <w:tabs>
          <w:tab w:val="left" w:pos="567"/>
          <w:tab w:val="left" w:pos="851"/>
        </w:tabs>
        <w:ind w:left="4536"/>
        <w:rPr>
          <w:sz w:val="20"/>
        </w:rPr>
      </w:pPr>
      <w:r>
        <w:rPr>
          <w:sz w:val="20"/>
        </w:rPr>
        <w:t xml:space="preserve">Приложение 3 </w:t>
      </w:r>
      <w:r w:rsidR="0092762D" w:rsidRPr="00F20C7A">
        <w:rPr>
          <w:sz w:val="20"/>
        </w:rPr>
        <w:t>к административному регламенту пред</w:t>
      </w:r>
      <w:r w:rsidR="0092762D" w:rsidRPr="00F20C7A">
        <w:rPr>
          <w:sz w:val="20"/>
        </w:rPr>
        <w:t>о</w:t>
      </w:r>
      <w:r w:rsidR="0092762D" w:rsidRPr="00F20C7A">
        <w:rPr>
          <w:sz w:val="20"/>
        </w:rPr>
        <w:t>ставления муниципальной услуги по предоставлению ра</w:t>
      </w:r>
      <w:r w:rsidR="0092762D" w:rsidRPr="00F20C7A">
        <w:rPr>
          <w:sz w:val="20"/>
        </w:rPr>
        <w:t>з</w:t>
      </w:r>
      <w:r w:rsidR="0092762D" w:rsidRPr="00F20C7A">
        <w:rPr>
          <w:sz w:val="20"/>
        </w:rPr>
        <w:t>решения на отклонение от предельных параметров разр</w:t>
      </w:r>
      <w:r w:rsidR="0092762D" w:rsidRPr="00F20C7A">
        <w:rPr>
          <w:sz w:val="20"/>
        </w:rPr>
        <w:t>е</w:t>
      </w:r>
      <w:r w:rsidR="0092762D" w:rsidRPr="00F20C7A">
        <w:rPr>
          <w:sz w:val="20"/>
        </w:rPr>
        <w:t>шенного строительства, реконструкции объектов кап</w:t>
      </w:r>
      <w:r w:rsidR="0092762D" w:rsidRPr="00F20C7A">
        <w:rPr>
          <w:sz w:val="20"/>
        </w:rPr>
        <w:t>и</w:t>
      </w:r>
      <w:r w:rsidR="0092762D" w:rsidRPr="00F20C7A">
        <w:rPr>
          <w:sz w:val="20"/>
        </w:rPr>
        <w:t>тального строительства</w:t>
      </w:r>
    </w:p>
    <w:p w:rsidR="0092762D" w:rsidRPr="00F20C7A" w:rsidRDefault="0092762D" w:rsidP="00E02C4C">
      <w:pPr>
        <w:tabs>
          <w:tab w:val="left" w:pos="567"/>
          <w:tab w:val="left" w:pos="851"/>
        </w:tabs>
        <w:autoSpaceDE w:val="0"/>
        <w:autoSpaceDN w:val="0"/>
        <w:adjustRightInd w:val="0"/>
        <w:ind w:left="-567" w:firstLine="851"/>
        <w:jc w:val="center"/>
        <w:rPr>
          <w:rFonts w:eastAsiaTheme="minorHAnsi"/>
          <w:sz w:val="20"/>
          <w:lang w:eastAsia="en-US"/>
        </w:rPr>
      </w:pPr>
    </w:p>
    <w:p w:rsidR="0092762D" w:rsidRDefault="0092762D" w:rsidP="00E02C4C">
      <w:pPr>
        <w:tabs>
          <w:tab w:val="left" w:pos="567"/>
          <w:tab w:val="left" w:pos="851"/>
        </w:tabs>
        <w:autoSpaceDE w:val="0"/>
        <w:autoSpaceDN w:val="0"/>
        <w:adjustRightInd w:val="0"/>
        <w:ind w:left="-567" w:firstLine="851"/>
        <w:jc w:val="center"/>
        <w:rPr>
          <w:rFonts w:eastAsiaTheme="minorHAnsi"/>
          <w:szCs w:val="24"/>
          <w:lang w:eastAsia="en-US"/>
        </w:rPr>
      </w:pPr>
    </w:p>
    <w:p w:rsidR="0092762D" w:rsidRPr="004A2A76" w:rsidRDefault="0092762D" w:rsidP="00E02C4C">
      <w:pPr>
        <w:tabs>
          <w:tab w:val="left" w:pos="567"/>
          <w:tab w:val="left" w:pos="851"/>
        </w:tabs>
        <w:autoSpaceDE w:val="0"/>
        <w:autoSpaceDN w:val="0"/>
        <w:adjustRightInd w:val="0"/>
        <w:ind w:left="-567"/>
        <w:jc w:val="center"/>
        <w:rPr>
          <w:rFonts w:eastAsiaTheme="minorHAnsi"/>
          <w:sz w:val="28"/>
          <w:szCs w:val="28"/>
          <w:lang w:eastAsia="en-US"/>
        </w:rPr>
      </w:pPr>
      <w:r w:rsidRPr="004A2A76">
        <w:rPr>
          <w:rFonts w:eastAsiaTheme="minorHAnsi"/>
          <w:sz w:val="28"/>
          <w:szCs w:val="28"/>
          <w:lang w:eastAsia="en-US"/>
        </w:rPr>
        <w:t>ЖУРНАЛ</w:t>
      </w:r>
    </w:p>
    <w:p w:rsidR="00556F17" w:rsidRDefault="0092762D" w:rsidP="00E02C4C">
      <w:pPr>
        <w:tabs>
          <w:tab w:val="left" w:pos="567"/>
          <w:tab w:val="left" w:pos="851"/>
        </w:tabs>
        <w:autoSpaceDE w:val="0"/>
        <w:autoSpaceDN w:val="0"/>
        <w:adjustRightInd w:val="0"/>
        <w:ind w:left="-567"/>
        <w:jc w:val="center"/>
        <w:rPr>
          <w:rFonts w:eastAsiaTheme="minorHAnsi"/>
          <w:szCs w:val="24"/>
          <w:lang w:eastAsia="en-US"/>
        </w:rPr>
      </w:pPr>
      <w:r w:rsidRPr="008B35D7">
        <w:rPr>
          <w:rFonts w:eastAsiaTheme="minorHAnsi"/>
          <w:szCs w:val="24"/>
          <w:lang w:eastAsia="en-US"/>
        </w:rPr>
        <w:t xml:space="preserve">регистрации </w:t>
      </w:r>
      <w:r w:rsidR="00556F17">
        <w:rPr>
          <w:rFonts w:eastAsiaTheme="minorHAnsi"/>
          <w:szCs w:val="24"/>
          <w:lang w:eastAsia="en-US"/>
        </w:rPr>
        <w:t xml:space="preserve">распоряжений Темиртауского городского поселения </w:t>
      </w:r>
      <w:r w:rsidRPr="008B35D7">
        <w:rPr>
          <w:rFonts w:eastAsiaTheme="minorHAnsi"/>
          <w:szCs w:val="24"/>
          <w:lang w:eastAsia="en-US"/>
        </w:rPr>
        <w:t>о предоставлении</w:t>
      </w:r>
    </w:p>
    <w:p w:rsidR="001335E9" w:rsidRDefault="0092762D" w:rsidP="00E02C4C">
      <w:pPr>
        <w:tabs>
          <w:tab w:val="left" w:pos="567"/>
          <w:tab w:val="left" w:pos="851"/>
        </w:tabs>
        <w:autoSpaceDE w:val="0"/>
        <w:autoSpaceDN w:val="0"/>
        <w:adjustRightInd w:val="0"/>
        <w:ind w:left="-567"/>
        <w:jc w:val="center"/>
        <w:rPr>
          <w:rFonts w:eastAsiaTheme="minorHAnsi"/>
          <w:szCs w:val="24"/>
          <w:lang w:eastAsia="en-US"/>
        </w:rPr>
      </w:pPr>
      <w:r w:rsidRPr="008B35D7">
        <w:rPr>
          <w:rFonts w:eastAsiaTheme="minorHAnsi"/>
          <w:szCs w:val="24"/>
          <w:lang w:eastAsia="en-US"/>
        </w:rPr>
        <w:t>или об отказе в предоставлении разрешения</w:t>
      </w:r>
      <w:r w:rsidR="001335E9">
        <w:rPr>
          <w:rFonts w:eastAsiaTheme="minorHAnsi"/>
          <w:szCs w:val="24"/>
          <w:lang w:eastAsia="en-US"/>
        </w:rPr>
        <w:t xml:space="preserve"> </w:t>
      </w:r>
      <w:r w:rsidRPr="008B35D7">
        <w:rPr>
          <w:rFonts w:eastAsiaTheme="minorHAnsi"/>
          <w:szCs w:val="24"/>
          <w:lang w:eastAsia="en-US"/>
        </w:rPr>
        <w:t>на отклонение от предельных параметров</w:t>
      </w:r>
    </w:p>
    <w:p w:rsidR="0092762D" w:rsidRPr="008B35D7" w:rsidRDefault="0092762D" w:rsidP="00E02C4C">
      <w:pPr>
        <w:tabs>
          <w:tab w:val="left" w:pos="567"/>
          <w:tab w:val="left" w:pos="851"/>
        </w:tabs>
        <w:autoSpaceDE w:val="0"/>
        <w:autoSpaceDN w:val="0"/>
        <w:adjustRightInd w:val="0"/>
        <w:ind w:left="-567"/>
        <w:jc w:val="center"/>
        <w:rPr>
          <w:rFonts w:eastAsiaTheme="minorHAnsi"/>
          <w:szCs w:val="24"/>
          <w:lang w:eastAsia="en-US"/>
        </w:rPr>
      </w:pPr>
      <w:r w:rsidRPr="008B35D7">
        <w:rPr>
          <w:rFonts w:eastAsiaTheme="minorHAnsi"/>
          <w:szCs w:val="24"/>
          <w:lang w:eastAsia="en-US"/>
        </w:rPr>
        <w:t>разрешенного</w:t>
      </w:r>
      <w:r w:rsidR="001335E9">
        <w:rPr>
          <w:rFonts w:eastAsiaTheme="minorHAnsi"/>
          <w:szCs w:val="24"/>
          <w:lang w:eastAsia="en-US"/>
        </w:rPr>
        <w:t xml:space="preserve"> </w:t>
      </w:r>
      <w:r w:rsidRPr="008B35D7">
        <w:rPr>
          <w:rFonts w:eastAsiaTheme="minorHAnsi"/>
          <w:szCs w:val="24"/>
          <w:lang w:eastAsia="en-US"/>
        </w:rPr>
        <w:t>строительства, реконструкции объектов</w:t>
      </w:r>
      <w:r w:rsidR="00556F17">
        <w:rPr>
          <w:rFonts w:eastAsiaTheme="minorHAnsi"/>
          <w:szCs w:val="24"/>
          <w:lang w:eastAsia="en-US"/>
        </w:rPr>
        <w:t xml:space="preserve"> </w:t>
      </w:r>
      <w:r w:rsidRPr="008B35D7">
        <w:rPr>
          <w:rFonts w:eastAsiaTheme="minorHAnsi"/>
          <w:szCs w:val="24"/>
          <w:lang w:eastAsia="en-US"/>
        </w:rPr>
        <w:t>капитального строительства</w:t>
      </w:r>
    </w:p>
    <w:p w:rsidR="0092762D" w:rsidRDefault="0092762D" w:rsidP="00E02C4C">
      <w:pPr>
        <w:tabs>
          <w:tab w:val="left" w:pos="567"/>
          <w:tab w:val="left" w:pos="851"/>
        </w:tabs>
        <w:autoSpaceDE w:val="0"/>
        <w:autoSpaceDN w:val="0"/>
        <w:adjustRightInd w:val="0"/>
        <w:ind w:left="-567"/>
        <w:jc w:val="center"/>
        <w:rPr>
          <w:rFonts w:eastAsiaTheme="minorHAnsi"/>
          <w:sz w:val="28"/>
          <w:szCs w:val="28"/>
          <w:lang w:eastAsia="en-US"/>
        </w:rPr>
      </w:pPr>
    </w:p>
    <w:tbl>
      <w:tblPr>
        <w:tblStyle w:val="ae"/>
        <w:tblW w:w="0" w:type="auto"/>
        <w:tblLook w:val="04A0" w:firstRow="1" w:lastRow="0" w:firstColumn="1" w:lastColumn="0" w:noHBand="0" w:noVBand="1"/>
      </w:tblPr>
      <w:tblGrid>
        <w:gridCol w:w="521"/>
        <w:gridCol w:w="2627"/>
        <w:gridCol w:w="2759"/>
        <w:gridCol w:w="1979"/>
        <w:gridCol w:w="1968"/>
      </w:tblGrid>
      <w:tr w:rsidR="001335E9" w:rsidRPr="001335E9" w:rsidTr="001335E9">
        <w:tc>
          <w:tcPr>
            <w:tcW w:w="534" w:type="dxa"/>
          </w:tcPr>
          <w:p w:rsidR="001335E9" w:rsidRPr="001335E9" w:rsidRDefault="001335E9" w:rsidP="00E02C4C">
            <w:pPr>
              <w:spacing w:line="240" w:lineRule="atLeast"/>
              <w:ind w:left="-567"/>
              <w:jc w:val="center"/>
              <w:rPr>
                <w:szCs w:val="24"/>
                <w:lang w:eastAsia="en-US"/>
              </w:rPr>
            </w:pPr>
            <w:r w:rsidRPr="001335E9">
              <w:rPr>
                <w:szCs w:val="24"/>
                <w:lang w:eastAsia="en-US"/>
              </w:rPr>
              <w:t>№</w:t>
            </w:r>
          </w:p>
          <w:p w:rsidR="001335E9" w:rsidRPr="001335E9" w:rsidRDefault="001335E9" w:rsidP="00E02C4C">
            <w:pPr>
              <w:tabs>
                <w:tab w:val="left" w:pos="567"/>
                <w:tab w:val="left" w:pos="851"/>
              </w:tabs>
              <w:autoSpaceDE w:val="0"/>
              <w:autoSpaceDN w:val="0"/>
              <w:adjustRightInd w:val="0"/>
              <w:ind w:left="-567"/>
              <w:jc w:val="center"/>
              <w:rPr>
                <w:rFonts w:eastAsiaTheme="minorHAnsi"/>
                <w:szCs w:val="24"/>
                <w:lang w:eastAsia="en-US"/>
              </w:rPr>
            </w:pPr>
            <w:r w:rsidRPr="001335E9">
              <w:rPr>
                <w:szCs w:val="24"/>
                <w:lang w:eastAsia="en-US"/>
              </w:rPr>
              <w:t>п.</w:t>
            </w:r>
          </w:p>
        </w:tc>
        <w:tc>
          <w:tcPr>
            <w:tcW w:w="2693" w:type="dxa"/>
          </w:tcPr>
          <w:p w:rsidR="001335E9" w:rsidRPr="001335E9" w:rsidRDefault="001335E9" w:rsidP="00E02C4C">
            <w:pPr>
              <w:pStyle w:val="ConsPlusCell"/>
              <w:tabs>
                <w:tab w:val="left" w:pos="567"/>
                <w:tab w:val="left" w:pos="851"/>
              </w:tabs>
              <w:ind w:left="-567" w:firstLine="28"/>
              <w:jc w:val="center"/>
            </w:pPr>
            <w:r w:rsidRPr="001335E9">
              <w:t xml:space="preserve">Реквизиты </w:t>
            </w:r>
          </w:p>
          <w:p w:rsidR="001335E9" w:rsidRPr="001335E9" w:rsidRDefault="001335E9" w:rsidP="00E02C4C">
            <w:pPr>
              <w:tabs>
                <w:tab w:val="left" w:pos="567"/>
                <w:tab w:val="left" w:pos="851"/>
              </w:tabs>
              <w:autoSpaceDE w:val="0"/>
              <w:autoSpaceDN w:val="0"/>
              <w:adjustRightInd w:val="0"/>
              <w:ind w:left="-567"/>
              <w:jc w:val="center"/>
              <w:rPr>
                <w:rFonts w:eastAsiaTheme="minorHAnsi"/>
                <w:szCs w:val="24"/>
                <w:lang w:eastAsia="en-US"/>
              </w:rPr>
            </w:pPr>
            <w:r w:rsidRPr="001335E9">
              <w:rPr>
                <w:szCs w:val="24"/>
              </w:rPr>
              <w:t>постановления</w:t>
            </w:r>
          </w:p>
        </w:tc>
        <w:tc>
          <w:tcPr>
            <w:tcW w:w="2854" w:type="dxa"/>
          </w:tcPr>
          <w:p w:rsidR="001335E9" w:rsidRPr="001335E9" w:rsidRDefault="001335E9" w:rsidP="00E02C4C">
            <w:pPr>
              <w:tabs>
                <w:tab w:val="left" w:pos="567"/>
                <w:tab w:val="left" w:pos="851"/>
              </w:tabs>
              <w:autoSpaceDE w:val="0"/>
              <w:autoSpaceDN w:val="0"/>
              <w:adjustRightInd w:val="0"/>
              <w:ind w:left="-567"/>
              <w:jc w:val="center"/>
              <w:rPr>
                <w:rFonts w:eastAsiaTheme="minorHAnsi"/>
                <w:szCs w:val="24"/>
                <w:lang w:eastAsia="en-US"/>
              </w:rPr>
            </w:pPr>
            <w:r w:rsidRPr="001335E9">
              <w:rPr>
                <w:szCs w:val="24"/>
              </w:rPr>
              <w:t>Фамилия, имя, отчество заявителя</w:t>
            </w:r>
          </w:p>
        </w:tc>
        <w:tc>
          <w:tcPr>
            <w:tcW w:w="2028" w:type="dxa"/>
          </w:tcPr>
          <w:p w:rsidR="001335E9" w:rsidRPr="001335E9" w:rsidRDefault="001335E9" w:rsidP="00E02C4C">
            <w:pPr>
              <w:pStyle w:val="ConsPlusCell"/>
              <w:tabs>
                <w:tab w:val="left" w:pos="567"/>
                <w:tab w:val="left" w:pos="851"/>
              </w:tabs>
              <w:ind w:left="-567"/>
              <w:jc w:val="center"/>
            </w:pPr>
            <w:r w:rsidRPr="001335E9">
              <w:t xml:space="preserve">Контактные </w:t>
            </w:r>
          </w:p>
          <w:p w:rsidR="001335E9" w:rsidRPr="001335E9" w:rsidRDefault="001335E9" w:rsidP="00E02C4C">
            <w:pPr>
              <w:tabs>
                <w:tab w:val="left" w:pos="567"/>
                <w:tab w:val="left" w:pos="851"/>
              </w:tabs>
              <w:autoSpaceDE w:val="0"/>
              <w:autoSpaceDN w:val="0"/>
              <w:adjustRightInd w:val="0"/>
              <w:ind w:left="-567"/>
              <w:jc w:val="center"/>
              <w:rPr>
                <w:rFonts w:eastAsiaTheme="minorHAnsi"/>
                <w:szCs w:val="24"/>
                <w:lang w:eastAsia="en-US"/>
              </w:rPr>
            </w:pPr>
            <w:r w:rsidRPr="001335E9">
              <w:rPr>
                <w:szCs w:val="24"/>
              </w:rPr>
              <w:t>данные</w:t>
            </w:r>
          </w:p>
        </w:tc>
        <w:tc>
          <w:tcPr>
            <w:tcW w:w="2028" w:type="dxa"/>
          </w:tcPr>
          <w:p w:rsidR="001335E9" w:rsidRPr="001335E9" w:rsidRDefault="001335E9" w:rsidP="00E02C4C">
            <w:pPr>
              <w:pStyle w:val="ConsPlusCell"/>
              <w:tabs>
                <w:tab w:val="left" w:pos="567"/>
                <w:tab w:val="left" w:pos="851"/>
              </w:tabs>
              <w:ind w:left="-567"/>
              <w:jc w:val="center"/>
            </w:pPr>
            <w:r w:rsidRPr="001335E9">
              <w:t xml:space="preserve">Дата, подпись </w:t>
            </w:r>
          </w:p>
          <w:p w:rsidR="001335E9" w:rsidRPr="001335E9" w:rsidRDefault="001335E9" w:rsidP="00E02C4C">
            <w:pPr>
              <w:tabs>
                <w:tab w:val="left" w:pos="567"/>
                <w:tab w:val="left" w:pos="851"/>
              </w:tabs>
              <w:autoSpaceDE w:val="0"/>
              <w:autoSpaceDN w:val="0"/>
              <w:adjustRightInd w:val="0"/>
              <w:ind w:left="-567"/>
              <w:jc w:val="center"/>
              <w:rPr>
                <w:rFonts w:eastAsiaTheme="minorHAnsi"/>
                <w:szCs w:val="24"/>
                <w:lang w:eastAsia="en-US"/>
              </w:rPr>
            </w:pPr>
            <w:r w:rsidRPr="001335E9">
              <w:rPr>
                <w:szCs w:val="24"/>
              </w:rPr>
              <w:t>заявителя</w:t>
            </w:r>
          </w:p>
        </w:tc>
      </w:tr>
    </w:tbl>
    <w:p w:rsidR="001335E9" w:rsidRPr="001335E9" w:rsidRDefault="001335E9" w:rsidP="00E02C4C">
      <w:pPr>
        <w:ind w:left="-567"/>
        <w:rPr>
          <w:sz w:val="2"/>
          <w:szCs w:val="2"/>
        </w:rPr>
      </w:pPr>
    </w:p>
    <w:tbl>
      <w:tblPr>
        <w:tblStyle w:val="ae"/>
        <w:tblW w:w="0" w:type="auto"/>
        <w:tblLook w:val="04A0" w:firstRow="1" w:lastRow="0" w:firstColumn="1" w:lastColumn="0" w:noHBand="0" w:noVBand="1"/>
      </w:tblPr>
      <w:tblGrid>
        <w:gridCol w:w="525"/>
        <w:gridCol w:w="2616"/>
        <w:gridCol w:w="2771"/>
        <w:gridCol w:w="1971"/>
        <w:gridCol w:w="1971"/>
      </w:tblGrid>
      <w:tr w:rsidR="001335E9" w:rsidRPr="001335E9" w:rsidTr="001335E9">
        <w:tc>
          <w:tcPr>
            <w:tcW w:w="534" w:type="dxa"/>
          </w:tcPr>
          <w:p w:rsidR="001335E9" w:rsidRPr="001335E9" w:rsidRDefault="001335E9" w:rsidP="00E02C4C">
            <w:pPr>
              <w:spacing w:line="240" w:lineRule="atLeast"/>
              <w:ind w:left="-567"/>
              <w:jc w:val="center"/>
              <w:rPr>
                <w:szCs w:val="24"/>
                <w:lang w:eastAsia="en-US"/>
              </w:rPr>
            </w:pPr>
            <w:r w:rsidRPr="001335E9">
              <w:rPr>
                <w:szCs w:val="24"/>
                <w:lang w:eastAsia="en-US"/>
              </w:rPr>
              <w:t>1</w:t>
            </w:r>
          </w:p>
        </w:tc>
        <w:tc>
          <w:tcPr>
            <w:tcW w:w="2693" w:type="dxa"/>
          </w:tcPr>
          <w:p w:rsidR="001335E9" w:rsidRPr="001335E9" w:rsidRDefault="001335E9" w:rsidP="00E02C4C">
            <w:pPr>
              <w:pStyle w:val="ConsPlusCell"/>
              <w:tabs>
                <w:tab w:val="left" w:pos="567"/>
                <w:tab w:val="left" w:pos="851"/>
              </w:tabs>
              <w:ind w:left="-567" w:firstLine="28"/>
              <w:jc w:val="center"/>
            </w:pPr>
            <w:r w:rsidRPr="001335E9">
              <w:t>2</w:t>
            </w:r>
          </w:p>
        </w:tc>
        <w:tc>
          <w:tcPr>
            <w:tcW w:w="2854" w:type="dxa"/>
          </w:tcPr>
          <w:p w:rsidR="001335E9" w:rsidRPr="001335E9" w:rsidRDefault="001335E9" w:rsidP="00E02C4C">
            <w:pPr>
              <w:tabs>
                <w:tab w:val="left" w:pos="567"/>
                <w:tab w:val="left" w:pos="851"/>
              </w:tabs>
              <w:autoSpaceDE w:val="0"/>
              <w:autoSpaceDN w:val="0"/>
              <w:adjustRightInd w:val="0"/>
              <w:ind w:left="-567"/>
              <w:jc w:val="center"/>
              <w:rPr>
                <w:szCs w:val="24"/>
              </w:rPr>
            </w:pPr>
            <w:r w:rsidRPr="001335E9">
              <w:rPr>
                <w:szCs w:val="24"/>
              </w:rPr>
              <w:t>3</w:t>
            </w:r>
          </w:p>
        </w:tc>
        <w:tc>
          <w:tcPr>
            <w:tcW w:w="2028" w:type="dxa"/>
          </w:tcPr>
          <w:p w:rsidR="001335E9" w:rsidRPr="001335E9" w:rsidRDefault="001335E9" w:rsidP="00E02C4C">
            <w:pPr>
              <w:pStyle w:val="ConsPlusCell"/>
              <w:tabs>
                <w:tab w:val="left" w:pos="567"/>
                <w:tab w:val="left" w:pos="851"/>
              </w:tabs>
              <w:ind w:left="-567"/>
              <w:jc w:val="center"/>
            </w:pPr>
            <w:r w:rsidRPr="001335E9">
              <w:t>4</w:t>
            </w:r>
          </w:p>
        </w:tc>
        <w:tc>
          <w:tcPr>
            <w:tcW w:w="2028" w:type="dxa"/>
          </w:tcPr>
          <w:p w:rsidR="001335E9" w:rsidRPr="001335E9" w:rsidRDefault="001335E9" w:rsidP="00E02C4C">
            <w:pPr>
              <w:pStyle w:val="ConsPlusCell"/>
              <w:tabs>
                <w:tab w:val="left" w:pos="567"/>
                <w:tab w:val="left" w:pos="851"/>
              </w:tabs>
              <w:ind w:left="-567"/>
              <w:jc w:val="center"/>
            </w:pPr>
            <w:r w:rsidRPr="001335E9">
              <w:t>5</w:t>
            </w:r>
          </w:p>
        </w:tc>
      </w:tr>
      <w:tr w:rsidR="001335E9" w:rsidTr="001335E9">
        <w:tc>
          <w:tcPr>
            <w:tcW w:w="534" w:type="dxa"/>
          </w:tcPr>
          <w:p w:rsidR="001335E9" w:rsidRDefault="001335E9" w:rsidP="00E02C4C">
            <w:pPr>
              <w:spacing w:line="240" w:lineRule="atLeast"/>
              <w:ind w:left="-567"/>
              <w:jc w:val="center"/>
              <w:rPr>
                <w:lang w:eastAsia="en-US"/>
              </w:rPr>
            </w:pPr>
          </w:p>
        </w:tc>
        <w:tc>
          <w:tcPr>
            <w:tcW w:w="2693" w:type="dxa"/>
          </w:tcPr>
          <w:p w:rsidR="001335E9" w:rsidRDefault="001335E9" w:rsidP="00E02C4C">
            <w:pPr>
              <w:pStyle w:val="ConsPlusCell"/>
              <w:tabs>
                <w:tab w:val="left" w:pos="567"/>
                <w:tab w:val="left" w:pos="851"/>
              </w:tabs>
              <w:ind w:left="-567" w:firstLine="28"/>
              <w:jc w:val="center"/>
            </w:pPr>
          </w:p>
        </w:tc>
        <w:tc>
          <w:tcPr>
            <w:tcW w:w="2854" w:type="dxa"/>
          </w:tcPr>
          <w:p w:rsidR="001335E9" w:rsidRPr="00B50C60" w:rsidRDefault="001335E9" w:rsidP="00E02C4C">
            <w:pPr>
              <w:tabs>
                <w:tab w:val="left" w:pos="567"/>
                <w:tab w:val="left" w:pos="851"/>
              </w:tabs>
              <w:autoSpaceDE w:val="0"/>
              <w:autoSpaceDN w:val="0"/>
              <w:adjustRightInd w:val="0"/>
              <w:ind w:left="-567"/>
              <w:jc w:val="center"/>
            </w:pPr>
          </w:p>
        </w:tc>
        <w:tc>
          <w:tcPr>
            <w:tcW w:w="2028" w:type="dxa"/>
          </w:tcPr>
          <w:p w:rsidR="001335E9" w:rsidRPr="00B50C60" w:rsidRDefault="001335E9" w:rsidP="00E02C4C">
            <w:pPr>
              <w:pStyle w:val="ConsPlusCell"/>
              <w:tabs>
                <w:tab w:val="left" w:pos="567"/>
                <w:tab w:val="left" w:pos="851"/>
              </w:tabs>
              <w:ind w:left="-567"/>
              <w:jc w:val="center"/>
            </w:pPr>
          </w:p>
        </w:tc>
        <w:tc>
          <w:tcPr>
            <w:tcW w:w="2028" w:type="dxa"/>
          </w:tcPr>
          <w:p w:rsidR="001335E9" w:rsidRPr="00B50C60" w:rsidRDefault="001335E9" w:rsidP="00E02C4C">
            <w:pPr>
              <w:pStyle w:val="ConsPlusCell"/>
              <w:tabs>
                <w:tab w:val="left" w:pos="567"/>
                <w:tab w:val="left" w:pos="851"/>
              </w:tabs>
              <w:ind w:left="-567"/>
              <w:jc w:val="center"/>
            </w:pPr>
          </w:p>
        </w:tc>
      </w:tr>
      <w:tr w:rsidR="001335E9" w:rsidTr="001335E9">
        <w:tc>
          <w:tcPr>
            <w:tcW w:w="534" w:type="dxa"/>
          </w:tcPr>
          <w:p w:rsidR="001335E9" w:rsidRDefault="001335E9" w:rsidP="00E02C4C">
            <w:pPr>
              <w:spacing w:line="240" w:lineRule="atLeast"/>
              <w:ind w:left="-567"/>
              <w:jc w:val="center"/>
              <w:rPr>
                <w:lang w:eastAsia="en-US"/>
              </w:rPr>
            </w:pPr>
          </w:p>
        </w:tc>
        <w:tc>
          <w:tcPr>
            <w:tcW w:w="2693" w:type="dxa"/>
          </w:tcPr>
          <w:p w:rsidR="001335E9" w:rsidRDefault="001335E9" w:rsidP="00E02C4C">
            <w:pPr>
              <w:pStyle w:val="ConsPlusCell"/>
              <w:tabs>
                <w:tab w:val="left" w:pos="567"/>
                <w:tab w:val="left" w:pos="851"/>
              </w:tabs>
              <w:ind w:left="-567" w:firstLine="28"/>
              <w:jc w:val="center"/>
            </w:pPr>
          </w:p>
        </w:tc>
        <w:tc>
          <w:tcPr>
            <w:tcW w:w="2854" w:type="dxa"/>
          </w:tcPr>
          <w:p w:rsidR="001335E9" w:rsidRPr="00B50C60" w:rsidRDefault="001335E9" w:rsidP="00E02C4C">
            <w:pPr>
              <w:tabs>
                <w:tab w:val="left" w:pos="567"/>
                <w:tab w:val="left" w:pos="851"/>
              </w:tabs>
              <w:autoSpaceDE w:val="0"/>
              <w:autoSpaceDN w:val="0"/>
              <w:adjustRightInd w:val="0"/>
              <w:ind w:left="-567"/>
              <w:jc w:val="center"/>
            </w:pPr>
          </w:p>
        </w:tc>
        <w:tc>
          <w:tcPr>
            <w:tcW w:w="2028" w:type="dxa"/>
          </w:tcPr>
          <w:p w:rsidR="001335E9" w:rsidRPr="00B50C60" w:rsidRDefault="001335E9" w:rsidP="00E02C4C">
            <w:pPr>
              <w:pStyle w:val="ConsPlusCell"/>
              <w:tabs>
                <w:tab w:val="left" w:pos="567"/>
                <w:tab w:val="left" w:pos="851"/>
              </w:tabs>
              <w:ind w:left="-567"/>
              <w:jc w:val="center"/>
            </w:pPr>
          </w:p>
        </w:tc>
        <w:tc>
          <w:tcPr>
            <w:tcW w:w="2028" w:type="dxa"/>
          </w:tcPr>
          <w:p w:rsidR="001335E9" w:rsidRPr="00B50C60" w:rsidRDefault="001335E9" w:rsidP="00E02C4C">
            <w:pPr>
              <w:pStyle w:val="ConsPlusCell"/>
              <w:tabs>
                <w:tab w:val="left" w:pos="567"/>
                <w:tab w:val="left" w:pos="851"/>
              </w:tabs>
              <w:ind w:left="-567"/>
              <w:jc w:val="center"/>
            </w:pPr>
          </w:p>
        </w:tc>
      </w:tr>
    </w:tbl>
    <w:p w:rsidR="0092762D" w:rsidRDefault="0092762D" w:rsidP="00E02C4C">
      <w:pPr>
        <w:tabs>
          <w:tab w:val="left" w:pos="567"/>
          <w:tab w:val="left" w:pos="851"/>
        </w:tabs>
        <w:ind w:left="-567"/>
      </w:pPr>
    </w:p>
    <w:sectPr w:rsidR="0092762D" w:rsidSect="00437173">
      <w:headerReference w:type="even" r:id="rId26"/>
      <w:headerReference w:type="default" r:id="rId27"/>
      <w:headerReference w:type="first" r:id="rId28"/>
      <w:pgSz w:w="11906" w:h="16838"/>
      <w:pgMar w:top="851" w:right="567"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37" w:rsidRDefault="008B5337" w:rsidP="008B35D7">
      <w:r>
        <w:separator/>
      </w:r>
    </w:p>
  </w:endnote>
  <w:endnote w:type="continuationSeparator" w:id="0">
    <w:p w:rsidR="008B5337" w:rsidRDefault="008B5337" w:rsidP="008B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37" w:rsidRDefault="008B5337" w:rsidP="008B35D7">
      <w:r>
        <w:separator/>
      </w:r>
    </w:p>
  </w:footnote>
  <w:footnote w:type="continuationSeparator" w:id="0">
    <w:p w:rsidR="008B5337" w:rsidRDefault="008B5337" w:rsidP="008B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8" w:rsidRDefault="00AE1598" w:rsidP="009276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AE1598" w:rsidRDefault="00AE15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8" w:rsidRPr="008C646E" w:rsidRDefault="00AE1598">
    <w:pPr>
      <w:pStyle w:val="a3"/>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8" w:rsidRDefault="00AE1598" w:rsidP="0092762D">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46A"/>
    <w:multiLevelType w:val="hybridMultilevel"/>
    <w:tmpl w:val="83E460D6"/>
    <w:lvl w:ilvl="0" w:tplc="F99451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537CD6"/>
    <w:multiLevelType w:val="hybridMultilevel"/>
    <w:tmpl w:val="EA52CF16"/>
    <w:lvl w:ilvl="0" w:tplc="2C32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17"/>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2D"/>
    <w:rsid w:val="00002E68"/>
    <w:rsid w:val="00003436"/>
    <w:rsid w:val="000056FA"/>
    <w:rsid w:val="000059DA"/>
    <w:rsid w:val="00006766"/>
    <w:rsid w:val="00006935"/>
    <w:rsid w:val="00006A36"/>
    <w:rsid w:val="0000742D"/>
    <w:rsid w:val="00007A56"/>
    <w:rsid w:val="00010736"/>
    <w:rsid w:val="00011E21"/>
    <w:rsid w:val="000137BB"/>
    <w:rsid w:val="00013BE0"/>
    <w:rsid w:val="000144E5"/>
    <w:rsid w:val="000144EE"/>
    <w:rsid w:val="000154CF"/>
    <w:rsid w:val="000167FF"/>
    <w:rsid w:val="00016E0D"/>
    <w:rsid w:val="00016E97"/>
    <w:rsid w:val="00016F35"/>
    <w:rsid w:val="00017E6D"/>
    <w:rsid w:val="000201F7"/>
    <w:rsid w:val="00021376"/>
    <w:rsid w:val="00021E64"/>
    <w:rsid w:val="00022B3E"/>
    <w:rsid w:val="00023FCA"/>
    <w:rsid w:val="000302A3"/>
    <w:rsid w:val="00030762"/>
    <w:rsid w:val="00030E21"/>
    <w:rsid w:val="00031020"/>
    <w:rsid w:val="00033299"/>
    <w:rsid w:val="00034274"/>
    <w:rsid w:val="0003475E"/>
    <w:rsid w:val="00037265"/>
    <w:rsid w:val="00040C63"/>
    <w:rsid w:val="0004520B"/>
    <w:rsid w:val="00046B0C"/>
    <w:rsid w:val="00046FE2"/>
    <w:rsid w:val="000478BA"/>
    <w:rsid w:val="000514F1"/>
    <w:rsid w:val="000527B6"/>
    <w:rsid w:val="000554E5"/>
    <w:rsid w:val="00060113"/>
    <w:rsid w:val="00063CCF"/>
    <w:rsid w:val="00063E81"/>
    <w:rsid w:val="00064126"/>
    <w:rsid w:val="0006481A"/>
    <w:rsid w:val="0006616E"/>
    <w:rsid w:val="0007017F"/>
    <w:rsid w:val="000708BB"/>
    <w:rsid w:val="0007135D"/>
    <w:rsid w:val="00071CD5"/>
    <w:rsid w:val="000743F8"/>
    <w:rsid w:val="000758DA"/>
    <w:rsid w:val="00077748"/>
    <w:rsid w:val="00077B33"/>
    <w:rsid w:val="00077BDD"/>
    <w:rsid w:val="000812A3"/>
    <w:rsid w:val="00081F20"/>
    <w:rsid w:val="000820DA"/>
    <w:rsid w:val="0008227A"/>
    <w:rsid w:val="0008287D"/>
    <w:rsid w:val="00082CA6"/>
    <w:rsid w:val="00082CAB"/>
    <w:rsid w:val="00082CBE"/>
    <w:rsid w:val="00082E02"/>
    <w:rsid w:val="0008396E"/>
    <w:rsid w:val="00083A1B"/>
    <w:rsid w:val="00085557"/>
    <w:rsid w:val="00085C5F"/>
    <w:rsid w:val="00086549"/>
    <w:rsid w:val="000866F3"/>
    <w:rsid w:val="00090484"/>
    <w:rsid w:val="000906DC"/>
    <w:rsid w:val="000915F5"/>
    <w:rsid w:val="0009188E"/>
    <w:rsid w:val="00091EA7"/>
    <w:rsid w:val="00095592"/>
    <w:rsid w:val="00096C8B"/>
    <w:rsid w:val="000A361F"/>
    <w:rsid w:val="000A5B60"/>
    <w:rsid w:val="000A5C9C"/>
    <w:rsid w:val="000A7476"/>
    <w:rsid w:val="000A796A"/>
    <w:rsid w:val="000B102B"/>
    <w:rsid w:val="000B2D45"/>
    <w:rsid w:val="000B37A1"/>
    <w:rsid w:val="000C0D41"/>
    <w:rsid w:val="000C2AC6"/>
    <w:rsid w:val="000C2F5C"/>
    <w:rsid w:val="000C3E5F"/>
    <w:rsid w:val="000C5BC7"/>
    <w:rsid w:val="000C6DD4"/>
    <w:rsid w:val="000C740D"/>
    <w:rsid w:val="000C7B1D"/>
    <w:rsid w:val="000D146A"/>
    <w:rsid w:val="000D19E0"/>
    <w:rsid w:val="000D4BEB"/>
    <w:rsid w:val="000D4FF0"/>
    <w:rsid w:val="000E2780"/>
    <w:rsid w:val="000E2D20"/>
    <w:rsid w:val="000E482C"/>
    <w:rsid w:val="000E7547"/>
    <w:rsid w:val="000E7ECB"/>
    <w:rsid w:val="000F0817"/>
    <w:rsid w:val="000F0A70"/>
    <w:rsid w:val="000F1107"/>
    <w:rsid w:val="000F1723"/>
    <w:rsid w:val="000F4007"/>
    <w:rsid w:val="000F4E25"/>
    <w:rsid w:val="000F4F79"/>
    <w:rsid w:val="000F50B3"/>
    <w:rsid w:val="000F5195"/>
    <w:rsid w:val="000F5C12"/>
    <w:rsid w:val="000F5D0D"/>
    <w:rsid w:val="000F5EAA"/>
    <w:rsid w:val="000F6B7B"/>
    <w:rsid w:val="00100756"/>
    <w:rsid w:val="001014FC"/>
    <w:rsid w:val="001027F8"/>
    <w:rsid w:val="00103C8B"/>
    <w:rsid w:val="00103F3E"/>
    <w:rsid w:val="00106F44"/>
    <w:rsid w:val="0010705E"/>
    <w:rsid w:val="00107507"/>
    <w:rsid w:val="00111F94"/>
    <w:rsid w:val="001120E3"/>
    <w:rsid w:val="001136E3"/>
    <w:rsid w:val="00115431"/>
    <w:rsid w:val="0011761B"/>
    <w:rsid w:val="0012297D"/>
    <w:rsid w:val="00122BCF"/>
    <w:rsid w:val="00122C21"/>
    <w:rsid w:val="00123417"/>
    <w:rsid w:val="001246BD"/>
    <w:rsid w:val="00125BFD"/>
    <w:rsid w:val="00130B3D"/>
    <w:rsid w:val="001335E9"/>
    <w:rsid w:val="00134157"/>
    <w:rsid w:val="0013434A"/>
    <w:rsid w:val="00134728"/>
    <w:rsid w:val="001352C1"/>
    <w:rsid w:val="00135329"/>
    <w:rsid w:val="00135998"/>
    <w:rsid w:val="00135CB1"/>
    <w:rsid w:val="001376C9"/>
    <w:rsid w:val="00140983"/>
    <w:rsid w:val="00140A96"/>
    <w:rsid w:val="0014589E"/>
    <w:rsid w:val="0014744E"/>
    <w:rsid w:val="00150416"/>
    <w:rsid w:val="001508EE"/>
    <w:rsid w:val="00154829"/>
    <w:rsid w:val="00156680"/>
    <w:rsid w:val="00157A41"/>
    <w:rsid w:val="00157D32"/>
    <w:rsid w:val="0016021B"/>
    <w:rsid w:val="00160E64"/>
    <w:rsid w:val="00163DC9"/>
    <w:rsid w:val="001711BC"/>
    <w:rsid w:val="00173BEF"/>
    <w:rsid w:val="00173EC7"/>
    <w:rsid w:val="0017488A"/>
    <w:rsid w:val="001762A7"/>
    <w:rsid w:val="0018063E"/>
    <w:rsid w:val="00181761"/>
    <w:rsid w:val="00181C31"/>
    <w:rsid w:val="001852AD"/>
    <w:rsid w:val="00191A88"/>
    <w:rsid w:val="00197B57"/>
    <w:rsid w:val="001A035D"/>
    <w:rsid w:val="001A21C2"/>
    <w:rsid w:val="001A2911"/>
    <w:rsid w:val="001A2F59"/>
    <w:rsid w:val="001A49CD"/>
    <w:rsid w:val="001A55EA"/>
    <w:rsid w:val="001A6474"/>
    <w:rsid w:val="001A72B0"/>
    <w:rsid w:val="001B00BA"/>
    <w:rsid w:val="001B2345"/>
    <w:rsid w:val="001B23CE"/>
    <w:rsid w:val="001B5CE3"/>
    <w:rsid w:val="001B5DF8"/>
    <w:rsid w:val="001B6B72"/>
    <w:rsid w:val="001C6BA3"/>
    <w:rsid w:val="001D089B"/>
    <w:rsid w:val="001D44BA"/>
    <w:rsid w:val="001D720C"/>
    <w:rsid w:val="001E049E"/>
    <w:rsid w:val="001E066D"/>
    <w:rsid w:val="001E15BA"/>
    <w:rsid w:val="001E1A4A"/>
    <w:rsid w:val="001E2D71"/>
    <w:rsid w:val="001E30B0"/>
    <w:rsid w:val="001E4791"/>
    <w:rsid w:val="001E5054"/>
    <w:rsid w:val="001E595C"/>
    <w:rsid w:val="001E59ED"/>
    <w:rsid w:val="001E61D4"/>
    <w:rsid w:val="001F1429"/>
    <w:rsid w:val="001F1DDF"/>
    <w:rsid w:val="001F3557"/>
    <w:rsid w:val="001F4B32"/>
    <w:rsid w:val="001F4C8D"/>
    <w:rsid w:val="001F5E6A"/>
    <w:rsid w:val="001F7F75"/>
    <w:rsid w:val="00200681"/>
    <w:rsid w:val="00201BB3"/>
    <w:rsid w:val="002028E3"/>
    <w:rsid w:val="00202D44"/>
    <w:rsid w:val="00203651"/>
    <w:rsid w:val="00204290"/>
    <w:rsid w:val="00206A67"/>
    <w:rsid w:val="00206BED"/>
    <w:rsid w:val="00206DD3"/>
    <w:rsid w:val="00206E4F"/>
    <w:rsid w:val="002074A6"/>
    <w:rsid w:val="00210DFB"/>
    <w:rsid w:val="002139E9"/>
    <w:rsid w:val="00213A3A"/>
    <w:rsid w:val="0021428A"/>
    <w:rsid w:val="0021528F"/>
    <w:rsid w:val="0021606D"/>
    <w:rsid w:val="00216556"/>
    <w:rsid w:val="0022111F"/>
    <w:rsid w:val="00221A3A"/>
    <w:rsid w:val="00222606"/>
    <w:rsid w:val="002239F2"/>
    <w:rsid w:val="002261C8"/>
    <w:rsid w:val="00226F94"/>
    <w:rsid w:val="00227077"/>
    <w:rsid w:val="00234157"/>
    <w:rsid w:val="002350F2"/>
    <w:rsid w:val="00236250"/>
    <w:rsid w:val="002362FB"/>
    <w:rsid w:val="00237779"/>
    <w:rsid w:val="002400C1"/>
    <w:rsid w:val="00242151"/>
    <w:rsid w:val="00244CEE"/>
    <w:rsid w:val="00246119"/>
    <w:rsid w:val="0024741A"/>
    <w:rsid w:val="00247E9F"/>
    <w:rsid w:val="00247EAB"/>
    <w:rsid w:val="00256DE2"/>
    <w:rsid w:val="00257FDF"/>
    <w:rsid w:val="0026079B"/>
    <w:rsid w:val="00260A44"/>
    <w:rsid w:val="00260FE5"/>
    <w:rsid w:val="0026247D"/>
    <w:rsid w:val="00263090"/>
    <w:rsid w:val="00263762"/>
    <w:rsid w:val="00264FEE"/>
    <w:rsid w:val="002659DE"/>
    <w:rsid w:val="00265EB2"/>
    <w:rsid w:val="00271A26"/>
    <w:rsid w:val="00271DF3"/>
    <w:rsid w:val="00273D96"/>
    <w:rsid w:val="002741A6"/>
    <w:rsid w:val="0027576D"/>
    <w:rsid w:val="002779C3"/>
    <w:rsid w:val="00277EFE"/>
    <w:rsid w:val="0028057D"/>
    <w:rsid w:val="00280B19"/>
    <w:rsid w:val="00282424"/>
    <w:rsid w:val="0028245D"/>
    <w:rsid w:val="002831BC"/>
    <w:rsid w:val="00283538"/>
    <w:rsid w:val="0028610A"/>
    <w:rsid w:val="00290CCA"/>
    <w:rsid w:val="002915E5"/>
    <w:rsid w:val="00292C50"/>
    <w:rsid w:val="00292CDC"/>
    <w:rsid w:val="00292FE7"/>
    <w:rsid w:val="00295407"/>
    <w:rsid w:val="00295461"/>
    <w:rsid w:val="0029564E"/>
    <w:rsid w:val="002A1FA1"/>
    <w:rsid w:val="002A224E"/>
    <w:rsid w:val="002A255B"/>
    <w:rsid w:val="002A39D9"/>
    <w:rsid w:val="002A3B0C"/>
    <w:rsid w:val="002A4BAA"/>
    <w:rsid w:val="002A573A"/>
    <w:rsid w:val="002A6E45"/>
    <w:rsid w:val="002A6EE2"/>
    <w:rsid w:val="002A75E1"/>
    <w:rsid w:val="002A789D"/>
    <w:rsid w:val="002A7EF9"/>
    <w:rsid w:val="002B090A"/>
    <w:rsid w:val="002B0A47"/>
    <w:rsid w:val="002B0D04"/>
    <w:rsid w:val="002B1D6A"/>
    <w:rsid w:val="002B2F56"/>
    <w:rsid w:val="002B32E2"/>
    <w:rsid w:val="002B7BF7"/>
    <w:rsid w:val="002C36AB"/>
    <w:rsid w:val="002C550A"/>
    <w:rsid w:val="002C5D59"/>
    <w:rsid w:val="002C7564"/>
    <w:rsid w:val="002C77D2"/>
    <w:rsid w:val="002D0C6A"/>
    <w:rsid w:val="002D2653"/>
    <w:rsid w:val="002D4B14"/>
    <w:rsid w:val="002D6115"/>
    <w:rsid w:val="002D651C"/>
    <w:rsid w:val="002D6A79"/>
    <w:rsid w:val="002E050E"/>
    <w:rsid w:val="002E0E3A"/>
    <w:rsid w:val="002E1B02"/>
    <w:rsid w:val="002E283D"/>
    <w:rsid w:val="002E6160"/>
    <w:rsid w:val="002E6411"/>
    <w:rsid w:val="002F0088"/>
    <w:rsid w:val="002F0FBA"/>
    <w:rsid w:val="002F11BC"/>
    <w:rsid w:val="002F201D"/>
    <w:rsid w:val="002F24CB"/>
    <w:rsid w:val="002F2D27"/>
    <w:rsid w:val="002F2D7E"/>
    <w:rsid w:val="002F643B"/>
    <w:rsid w:val="002F7C09"/>
    <w:rsid w:val="00301B53"/>
    <w:rsid w:val="00301B7B"/>
    <w:rsid w:val="00302871"/>
    <w:rsid w:val="00303AF2"/>
    <w:rsid w:val="00303E1A"/>
    <w:rsid w:val="00303EDD"/>
    <w:rsid w:val="00305AC3"/>
    <w:rsid w:val="00306EDA"/>
    <w:rsid w:val="0030755B"/>
    <w:rsid w:val="003105B9"/>
    <w:rsid w:val="00312486"/>
    <w:rsid w:val="003125D8"/>
    <w:rsid w:val="00315001"/>
    <w:rsid w:val="0031600F"/>
    <w:rsid w:val="003172A8"/>
    <w:rsid w:val="00317C89"/>
    <w:rsid w:val="00323CC3"/>
    <w:rsid w:val="00324037"/>
    <w:rsid w:val="00324047"/>
    <w:rsid w:val="0032462B"/>
    <w:rsid w:val="0032554D"/>
    <w:rsid w:val="003277A6"/>
    <w:rsid w:val="003307C6"/>
    <w:rsid w:val="003313F2"/>
    <w:rsid w:val="00332FAD"/>
    <w:rsid w:val="00333045"/>
    <w:rsid w:val="0034009A"/>
    <w:rsid w:val="003401FB"/>
    <w:rsid w:val="003402B9"/>
    <w:rsid w:val="003430C5"/>
    <w:rsid w:val="00343527"/>
    <w:rsid w:val="00344C36"/>
    <w:rsid w:val="00344FE1"/>
    <w:rsid w:val="003474C1"/>
    <w:rsid w:val="00351433"/>
    <w:rsid w:val="00355328"/>
    <w:rsid w:val="00357EE2"/>
    <w:rsid w:val="00361870"/>
    <w:rsid w:val="00364883"/>
    <w:rsid w:val="00365808"/>
    <w:rsid w:val="00365DD0"/>
    <w:rsid w:val="00366150"/>
    <w:rsid w:val="00366F44"/>
    <w:rsid w:val="003671FD"/>
    <w:rsid w:val="003726E1"/>
    <w:rsid w:val="003731E4"/>
    <w:rsid w:val="003749C5"/>
    <w:rsid w:val="00376A64"/>
    <w:rsid w:val="00380DCE"/>
    <w:rsid w:val="00387292"/>
    <w:rsid w:val="00387CC1"/>
    <w:rsid w:val="0039100C"/>
    <w:rsid w:val="00392A24"/>
    <w:rsid w:val="00392C0F"/>
    <w:rsid w:val="00395CFD"/>
    <w:rsid w:val="00396CF7"/>
    <w:rsid w:val="0039747E"/>
    <w:rsid w:val="0039774B"/>
    <w:rsid w:val="00397BBC"/>
    <w:rsid w:val="00397DF1"/>
    <w:rsid w:val="003A2F5D"/>
    <w:rsid w:val="003A6AA2"/>
    <w:rsid w:val="003A7460"/>
    <w:rsid w:val="003A7721"/>
    <w:rsid w:val="003B1258"/>
    <w:rsid w:val="003B28E1"/>
    <w:rsid w:val="003B3E08"/>
    <w:rsid w:val="003B4ACE"/>
    <w:rsid w:val="003B5378"/>
    <w:rsid w:val="003B5A0E"/>
    <w:rsid w:val="003B669F"/>
    <w:rsid w:val="003C0931"/>
    <w:rsid w:val="003C0AE3"/>
    <w:rsid w:val="003C1428"/>
    <w:rsid w:val="003C1BB0"/>
    <w:rsid w:val="003C3069"/>
    <w:rsid w:val="003C716E"/>
    <w:rsid w:val="003C7AB5"/>
    <w:rsid w:val="003C7B94"/>
    <w:rsid w:val="003D2CE5"/>
    <w:rsid w:val="003D4DF6"/>
    <w:rsid w:val="003D54EE"/>
    <w:rsid w:val="003D56E4"/>
    <w:rsid w:val="003D5730"/>
    <w:rsid w:val="003D67AC"/>
    <w:rsid w:val="003D686C"/>
    <w:rsid w:val="003D7EF5"/>
    <w:rsid w:val="003E1973"/>
    <w:rsid w:val="003E2774"/>
    <w:rsid w:val="003E44C1"/>
    <w:rsid w:val="003E4F7A"/>
    <w:rsid w:val="003E510E"/>
    <w:rsid w:val="003E620B"/>
    <w:rsid w:val="003E7391"/>
    <w:rsid w:val="003F2243"/>
    <w:rsid w:val="003F4373"/>
    <w:rsid w:val="003F510B"/>
    <w:rsid w:val="003F5956"/>
    <w:rsid w:val="004017E6"/>
    <w:rsid w:val="00402CBB"/>
    <w:rsid w:val="004057BE"/>
    <w:rsid w:val="00407D58"/>
    <w:rsid w:val="00410207"/>
    <w:rsid w:val="004132E6"/>
    <w:rsid w:val="00414BE0"/>
    <w:rsid w:val="00420093"/>
    <w:rsid w:val="00423991"/>
    <w:rsid w:val="00424231"/>
    <w:rsid w:val="00426C56"/>
    <w:rsid w:val="004273E8"/>
    <w:rsid w:val="00430D20"/>
    <w:rsid w:val="00432E66"/>
    <w:rsid w:val="004339AF"/>
    <w:rsid w:val="00433DDF"/>
    <w:rsid w:val="0043535F"/>
    <w:rsid w:val="004359C8"/>
    <w:rsid w:val="00436254"/>
    <w:rsid w:val="0043651C"/>
    <w:rsid w:val="00436FC2"/>
    <w:rsid w:val="00437173"/>
    <w:rsid w:val="00440862"/>
    <w:rsid w:val="00440C81"/>
    <w:rsid w:val="00441E4A"/>
    <w:rsid w:val="00441FA2"/>
    <w:rsid w:val="004425E7"/>
    <w:rsid w:val="00443C49"/>
    <w:rsid w:val="00444340"/>
    <w:rsid w:val="004451B3"/>
    <w:rsid w:val="004475B3"/>
    <w:rsid w:val="0044763F"/>
    <w:rsid w:val="00454760"/>
    <w:rsid w:val="00456A33"/>
    <w:rsid w:val="00456EF4"/>
    <w:rsid w:val="00456FD9"/>
    <w:rsid w:val="0046039B"/>
    <w:rsid w:val="00462372"/>
    <w:rsid w:val="0046742D"/>
    <w:rsid w:val="004706AA"/>
    <w:rsid w:val="00473818"/>
    <w:rsid w:val="00481AE2"/>
    <w:rsid w:val="00481AEA"/>
    <w:rsid w:val="004822D8"/>
    <w:rsid w:val="00482994"/>
    <w:rsid w:val="00483DCD"/>
    <w:rsid w:val="00484125"/>
    <w:rsid w:val="00484DD3"/>
    <w:rsid w:val="00485B35"/>
    <w:rsid w:val="00485B97"/>
    <w:rsid w:val="00493584"/>
    <w:rsid w:val="0049359A"/>
    <w:rsid w:val="00493ECC"/>
    <w:rsid w:val="00494158"/>
    <w:rsid w:val="00495B87"/>
    <w:rsid w:val="0049608F"/>
    <w:rsid w:val="00496F19"/>
    <w:rsid w:val="004A04B9"/>
    <w:rsid w:val="004A2984"/>
    <w:rsid w:val="004A2C49"/>
    <w:rsid w:val="004A2D44"/>
    <w:rsid w:val="004A2D67"/>
    <w:rsid w:val="004A2E3B"/>
    <w:rsid w:val="004A3410"/>
    <w:rsid w:val="004A6469"/>
    <w:rsid w:val="004A74D0"/>
    <w:rsid w:val="004A7C98"/>
    <w:rsid w:val="004B676D"/>
    <w:rsid w:val="004B734F"/>
    <w:rsid w:val="004B77D9"/>
    <w:rsid w:val="004C0869"/>
    <w:rsid w:val="004C2AF9"/>
    <w:rsid w:val="004C35E6"/>
    <w:rsid w:val="004C3FFF"/>
    <w:rsid w:val="004C71F3"/>
    <w:rsid w:val="004D04C7"/>
    <w:rsid w:val="004D08BD"/>
    <w:rsid w:val="004D1147"/>
    <w:rsid w:val="004D2DB5"/>
    <w:rsid w:val="004D4D65"/>
    <w:rsid w:val="004D5658"/>
    <w:rsid w:val="004E155A"/>
    <w:rsid w:val="004E1B82"/>
    <w:rsid w:val="004E418E"/>
    <w:rsid w:val="004E4A69"/>
    <w:rsid w:val="004E5792"/>
    <w:rsid w:val="004E6963"/>
    <w:rsid w:val="004E6D34"/>
    <w:rsid w:val="004F22DA"/>
    <w:rsid w:val="004F6A37"/>
    <w:rsid w:val="005020D0"/>
    <w:rsid w:val="0050374B"/>
    <w:rsid w:val="00504A0E"/>
    <w:rsid w:val="005058CC"/>
    <w:rsid w:val="005063CF"/>
    <w:rsid w:val="00510DF3"/>
    <w:rsid w:val="00510E82"/>
    <w:rsid w:val="005114B5"/>
    <w:rsid w:val="005118E7"/>
    <w:rsid w:val="00513739"/>
    <w:rsid w:val="00515740"/>
    <w:rsid w:val="005160B3"/>
    <w:rsid w:val="005161FF"/>
    <w:rsid w:val="0051766A"/>
    <w:rsid w:val="005176C4"/>
    <w:rsid w:val="00523677"/>
    <w:rsid w:val="00526141"/>
    <w:rsid w:val="00526C35"/>
    <w:rsid w:val="005303D9"/>
    <w:rsid w:val="0053463D"/>
    <w:rsid w:val="00534D48"/>
    <w:rsid w:val="00537A89"/>
    <w:rsid w:val="005449D7"/>
    <w:rsid w:val="005456EE"/>
    <w:rsid w:val="005460CA"/>
    <w:rsid w:val="0054794B"/>
    <w:rsid w:val="0055278F"/>
    <w:rsid w:val="0055297A"/>
    <w:rsid w:val="005548A4"/>
    <w:rsid w:val="0055674C"/>
    <w:rsid w:val="00556F17"/>
    <w:rsid w:val="00557EBC"/>
    <w:rsid w:val="00560C39"/>
    <w:rsid w:val="00562855"/>
    <w:rsid w:val="00562CC2"/>
    <w:rsid w:val="00563B71"/>
    <w:rsid w:val="00564A61"/>
    <w:rsid w:val="005659B3"/>
    <w:rsid w:val="0056630B"/>
    <w:rsid w:val="005670D7"/>
    <w:rsid w:val="0056743C"/>
    <w:rsid w:val="0056775F"/>
    <w:rsid w:val="0057046C"/>
    <w:rsid w:val="00571B14"/>
    <w:rsid w:val="00572AE5"/>
    <w:rsid w:val="00572E51"/>
    <w:rsid w:val="00575515"/>
    <w:rsid w:val="0057603E"/>
    <w:rsid w:val="00576F73"/>
    <w:rsid w:val="00580667"/>
    <w:rsid w:val="005807DA"/>
    <w:rsid w:val="00580F89"/>
    <w:rsid w:val="00585679"/>
    <w:rsid w:val="00587FFC"/>
    <w:rsid w:val="0059569F"/>
    <w:rsid w:val="005957B3"/>
    <w:rsid w:val="00595C92"/>
    <w:rsid w:val="00597DCB"/>
    <w:rsid w:val="005A2B89"/>
    <w:rsid w:val="005A571D"/>
    <w:rsid w:val="005A5F01"/>
    <w:rsid w:val="005A672D"/>
    <w:rsid w:val="005A6CA0"/>
    <w:rsid w:val="005B00E8"/>
    <w:rsid w:val="005B07CB"/>
    <w:rsid w:val="005B1318"/>
    <w:rsid w:val="005B1FEF"/>
    <w:rsid w:val="005B3FC3"/>
    <w:rsid w:val="005B4D1D"/>
    <w:rsid w:val="005B7597"/>
    <w:rsid w:val="005C1428"/>
    <w:rsid w:val="005C2F30"/>
    <w:rsid w:val="005C3DB8"/>
    <w:rsid w:val="005C3FCC"/>
    <w:rsid w:val="005C7C85"/>
    <w:rsid w:val="005C7CDE"/>
    <w:rsid w:val="005D033F"/>
    <w:rsid w:val="005D2DEF"/>
    <w:rsid w:val="005D447A"/>
    <w:rsid w:val="005D4E09"/>
    <w:rsid w:val="005D648B"/>
    <w:rsid w:val="005D65A2"/>
    <w:rsid w:val="005E1641"/>
    <w:rsid w:val="005E3FE6"/>
    <w:rsid w:val="005E44EC"/>
    <w:rsid w:val="005E523B"/>
    <w:rsid w:val="005E5F29"/>
    <w:rsid w:val="005E633D"/>
    <w:rsid w:val="005E6524"/>
    <w:rsid w:val="005F0EE6"/>
    <w:rsid w:val="005F1154"/>
    <w:rsid w:val="005F2C73"/>
    <w:rsid w:val="005F4163"/>
    <w:rsid w:val="005F4202"/>
    <w:rsid w:val="005F5B7E"/>
    <w:rsid w:val="005F6D7A"/>
    <w:rsid w:val="00600684"/>
    <w:rsid w:val="00603492"/>
    <w:rsid w:val="00603DD3"/>
    <w:rsid w:val="0060525B"/>
    <w:rsid w:val="00606762"/>
    <w:rsid w:val="00606ADA"/>
    <w:rsid w:val="006116C4"/>
    <w:rsid w:val="006120EA"/>
    <w:rsid w:val="00612BF1"/>
    <w:rsid w:val="00613151"/>
    <w:rsid w:val="006137F3"/>
    <w:rsid w:val="00614A2E"/>
    <w:rsid w:val="00615775"/>
    <w:rsid w:val="00620018"/>
    <w:rsid w:val="00620C77"/>
    <w:rsid w:val="006232B7"/>
    <w:rsid w:val="00623EC4"/>
    <w:rsid w:val="00627E14"/>
    <w:rsid w:val="0063081D"/>
    <w:rsid w:val="00635F1C"/>
    <w:rsid w:val="0063694F"/>
    <w:rsid w:val="00641465"/>
    <w:rsid w:val="00641F7A"/>
    <w:rsid w:val="00641FA5"/>
    <w:rsid w:val="006423C7"/>
    <w:rsid w:val="00642A3F"/>
    <w:rsid w:val="00642C1D"/>
    <w:rsid w:val="006430DD"/>
    <w:rsid w:val="006479F0"/>
    <w:rsid w:val="00650C37"/>
    <w:rsid w:val="00652821"/>
    <w:rsid w:val="0065448E"/>
    <w:rsid w:val="00655D58"/>
    <w:rsid w:val="00661548"/>
    <w:rsid w:val="00661C37"/>
    <w:rsid w:val="0066244D"/>
    <w:rsid w:val="006630FF"/>
    <w:rsid w:val="006647F7"/>
    <w:rsid w:val="00664F35"/>
    <w:rsid w:val="00665010"/>
    <w:rsid w:val="006668F5"/>
    <w:rsid w:val="006702E5"/>
    <w:rsid w:val="006718CA"/>
    <w:rsid w:val="00671E66"/>
    <w:rsid w:val="00675654"/>
    <w:rsid w:val="00676507"/>
    <w:rsid w:val="00677F3F"/>
    <w:rsid w:val="00682BB9"/>
    <w:rsid w:val="00683726"/>
    <w:rsid w:val="00686D12"/>
    <w:rsid w:val="00692074"/>
    <w:rsid w:val="00692E06"/>
    <w:rsid w:val="00693414"/>
    <w:rsid w:val="00693607"/>
    <w:rsid w:val="00694891"/>
    <w:rsid w:val="00695430"/>
    <w:rsid w:val="00696725"/>
    <w:rsid w:val="006A0B99"/>
    <w:rsid w:val="006A1A7F"/>
    <w:rsid w:val="006A224A"/>
    <w:rsid w:val="006A2A02"/>
    <w:rsid w:val="006A4647"/>
    <w:rsid w:val="006A6D46"/>
    <w:rsid w:val="006A7979"/>
    <w:rsid w:val="006B00E2"/>
    <w:rsid w:val="006B0326"/>
    <w:rsid w:val="006B06F4"/>
    <w:rsid w:val="006B0C25"/>
    <w:rsid w:val="006B17F9"/>
    <w:rsid w:val="006B42CB"/>
    <w:rsid w:val="006B45D3"/>
    <w:rsid w:val="006B5C87"/>
    <w:rsid w:val="006B731E"/>
    <w:rsid w:val="006C0457"/>
    <w:rsid w:val="006C054C"/>
    <w:rsid w:val="006C4B7F"/>
    <w:rsid w:val="006C5B4C"/>
    <w:rsid w:val="006C5B5F"/>
    <w:rsid w:val="006C7719"/>
    <w:rsid w:val="006D115D"/>
    <w:rsid w:val="006D3E53"/>
    <w:rsid w:val="006D61EB"/>
    <w:rsid w:val="006D66B0"/>
    <w:rsid w:val="006E02EC"/>
    <w:rsid w:val="006E0B94"/>
    <w:rsid w:val="006E1FDC"/>
    <w:rsid w:val="006E4A6B"/>
    <w:rsid w:val="006E55CF"/>
    <w:rsid w:val="006E582F"/>
    <w:rsid w:val="006E667C"/>
    <w:rsid w:val="006E6C2A"/>
    <w:rsid w:val="006E7138"/>
    <w:rsid w:val="006F0B05"/>
    <w:rsid w:val="006F1DBD"/>
    <w:rsid w:val="006F27CB"/>
    <w:rsid w:val="006F3AFC"/>
    <w:rsid w:val="006F62E1"/>
    <w:rsid w:val="006F6656"/>
    <w:rsid w:val="006F6A5C"/>
    <w:rsid w:val="006F7BC3"/>
    <w:rsid w:val="007025CE"/>
    <w:rsid w:val="0070728E"/>
    <w:rsid w:val="00710CE4"/>
    <w:rsid w:val="00710DDE"/>
    <w:rsid w:val="00711187"/>
    <w:rsid w:val="00711251"/>
    <w:rsid w:val="00711ED0"/>
    <w:rsid w:val="007122F0"/>
    <w:rsid w:val="007134E2"/>
    <w:rsid w:val="00713D80"/>
    <w:rsid w:val="0071503F"/>
    <w:rsid w:val="007150BF"/>
    <w:rsid w:val="00715C40"/>
    <w:rsid w:val="007178E7"/>
    <w:rsid w:val="00720DD3"/>
    <w:rsid w:val="00722276"/>
    <w:rsid w:val="0072421C"/>
    <w:rsid w:val="00725000"/>
    <w:rsid w:val="007268DA"/>
    <w:rsid w:val="00726B1A"/>
    <w:rsid w:val="00726FC5"/>
    <w:rsid w:val="007270E5"/>
    <w:rsid w:val="00727586"/>
    <w:rsid w:val="007316ED"/>
    <w:rsid w:val="007346CE"/>
    <w:rsid w:val="00735705"/>
    <w:rsid w:val="00735A7E"/>
    <w:rsid w:val="00736889"/>
    <w:rsid w:val="007377AD"/>
    <w:rsid w:val="00737F26"/>
    <w:rsid w:val="00740561"/>
    <w:rsid w:val="00741E65"/>
    <w:rsid w:val="0074227F"/>
    <w:rsid w:val="00742A53"/>
    <w:rsid w:val="00744E2A"/>
    <w:rsid w:val="00747149"/>
    <w:rsid w:val="00747A7F"/>
    <w:rsid w:val="00747ACF"/>
    <w:rsid w:val="0075290A"/>
    <w:rsid w:val="007543F0"/>
    <w:rsid w:val="00755DDC"/>
    <w:rsid w:val="00756395"/>
    <w:rsid w:val="007606EC"/>
    <w:rsid w:val="00761D4B"/>
    <w:rsid w:val="00762BD8"/>
    <w:rsid w:val="00764472"/>
    <w:rsid w:val="00766448"/>
    <w:rsid w:val="00771824"/>
    <w:rsid w:val="00774608"/>
    <w:rsid w:val="00774935"/>
    <w:rsid w:val="00782600"/>
    <w:rsid w:val="00785222"/>
    <w:rsid w:val="00786E1A"/>
    <w:rsid w:val="0079045F"/>
    <w:rsid w:val="00791708"/>
    <w:rsid w:val="00791840"/>
    <w:rsid w:val="00791968"/>
    <w:rsid w:val="00792DD8"/>
    <w:rsid w:val="00794E31"/>
    <w:rsid w:val="00795710"/>
    <w:rsid w:val="00796256"/>
    <w:rsid w:val="0079798B"/>
    <w:rsid w:val="007A159C"/>
    <w:rsid w:val="007A2424"/>
    <w:rsid w:val="007A2F37"/>
    <w:rsid w:val="007A597A"/>
    <w:rsid w:val="007A5F81"/>
    <w:rsid w:val="007A6F8B"/>
    <w:rsid w:val="007B0B43"/>
    <w:rsid w:val="007B4EA7"/>
    <w:rsid w:val="007B5ADD"/>
    <w:rsid w:val="007B6AD3"/>
    <w:rsid w:val="007C40BD"/>
    <w:rsid w:val="007C5679"/>
    <w:rsid w:val="007C5E19"/>
    <w:rsid w:val="007C64E6"/>
    <w:rsid w:val="007C7796"/>
    <w:rsid w:val="007D22B6"/>
    <w:rsid w:val="007D3896"/>
    <w:rsid w:val="007D7345"/>
    <w:rsid w:val="007D76F9"/>
    <w:rsid w:val="007E1281"/>
    <w:rsid w:val="007E424D"/>
    <w:rsid w:val="007E527D"/>
    <w:rsid w:val="007E62CD"/>
    <w:rsid w:val="007E7EC9"/>
    <w:rsid w:val="007F0213"/>
    <w:rsid w:val="007F06F1"/>
    <w:rsid w:val="007F2E2F"/>
    <w:rsid w:val="007F3C06"/>
    <w:rsid w:val="007F5C0A"/>
    <w:rsid w:val="007F723A"/>
    <w:rsid w:val="008004DD"/>
    <w:rsid w:val="00802A5B"/>
    <w:rsid w:val="008038F9"/>
    <w:rsid w:val="00804F84"/>
    <w:rsid w:val="00805AEC"/>
    <w:rsid w:val="008076D9"/>
    <w:rsid w:val="008109FD"/>
    <w:rsid w:val="00812635"/>
    <w:rsid w:val="0081270B"/>
    <w:rsid w:val="008136E0"/>
    <w:rsid w:val="00815E1D"/>
    <w:rsid w:val="00815EED"/>
    <w:rsid w:val="00816BBE"/>
    <w:rsid w:val="008176E5"/>
    <w:rsid w:val="0082375F"/>
    <w:rsid w:val="00824447"/>
    <w:rsid w:val="00824DE8"/>
    <w:rsid w:val="0082523D"/>
    <w:rsid w:val="008255E1"/>
    <w:rsid w:val="008304AF"/>
    <w:rsid w:val="008306B4"/>
    <w:rsid w:val="00832AD9"/>
    <w:rsid w:val="00832B2D"/>
    <w:rsid w:val="0083656F"/>
    <w:rsid w:val="008408F8"/>
    <w:rsid w:val="00841158"/>
    <w:rsid w:val="0084115E"/>
    <w:rsid w:val="00841A2A"/>
    <w:rsid w:val="0084292E"/>
    <w:rsid w:val="00842D46"/>
    <w:rsid w:val="00845C80"/>
    <w:rsid w:val="00845E85"/>
    <w:rsid w:val="00846068"/>
    <w:rsid w:val="00846194"/>
    <w:rsid w:val="008510DA"/>
    <w:rsid w:val="00851CAA"/>
    <w:rsid w:val="00852551"/>
    <w:rsid w:val="0085323D"/>
    <w:rsid w:val="008534C4"/>
    <w:rsid w:val="008544A0"/>
    <w:rsid w:val="00855B02"/>
    <w:rsid w:val="00856E3E"/>
    <w:rsid w:val="008570F4"/>
    <w:rsid w:val="00860059"/>
    <w:rsid w:val="008610A2"/>
    <w:rsid w:val="0086147D"/>
    <w:rsid w:val="008614B9"/>
    <w:rsid w:val="00861EEA"/>
    <w:rsid w:val="00863EEC"/>
    <w:rsid w:val="0086573F"/>
    <w:rsid w:val="00866D8C"/>
    <w:rsid w:val="00867051"/>
    <w:rsid w:val="00867B93"/>
    <w:rsid w:val="0087053F"/>
    <w:rsid w:val="0087135F"/>
    <w:rsid w:val="0087168E"/>
    <w:rsid w:val="0087318D"/>
    <w:rsid w:val="00873618"/>
    <w:rsid w:val="00876954"/>
    <w:rsid w:val="00877C8B"/>
    <w:rsid w:val="00881A18"/>
    <w:rsid w:val="00881DD1"/>
    <w:rsid w:val="00882E5A"/>
    <w:rsid w:val="008856CB"/>
    <w:rsid w:val="00886A1C"/>
    <w:rsid w:val="0089017E"/>
    <w:rsid w:val="00890433"/>
    <w:rsid w:val="00890C79"/>
    <w:rsid w:val="008955D0"/>
    <w:rsid w:val="00896FFD"/>
    <w:rsid w:val="00897E9E"/>
    <w:rsid w:val="008A1E5A"/>
    <w:rsid w:val="008A26C2"/>
    <w:rsid w:val="008A29D6"/>
    <w:rsid w:val="008A5745"/>
    <w:rsid w:val="008A75D7"/>
    <w:rsid w:val="008B136C"/>
    <w:rsid w:val="008B175C"/>
    <w:rsid w:val="008B1D15"/>
    <w:rsid w:val="008B2439"/>
    <w:rsid w:val="008B35D7"/>
    <w:rsid w:val="008B387C"/>
    <w:rsid w:val="008B50C9"/>
    <w:rsid w:val="008B5322"/>
    <w:rsid w:val="008B5337"/>
    <w:rsid w:val="008B5954"/>
    <w:rsid w:val="008B70BB"/>
    <w:rsid w:val="008C0707"/>
    <w:rsid w:val="008C2995"/>
    <w:rsid w:val="008C603D"/>
    <w:rsid w:val="008C646E"/>
    <w:rsid w:val="008C6AEC"/>
    <w:rsid w:val="008C7291"/>
    <w:rsid w:val="008D0924"/>
    <w:rsid w:val="008D10B2"/>
    <w:rsid w:val="008D1F79"/>
    <w:rsid w:val="008D5290"/>
    <w:rsid w:val="008D78B1"/>
    <w:rsid w:val="008E0DA4"/>
    <w:rsid w:val="008E199D"/>
    <w:rsid w:val="008E1B8D"/>
    <w:rsid w:val="008E27E6"/>
    <w:rsid w:val="008E33FE"/>
    <w:rsid w:val="008E3600"/>
    <w:rsid w:val="008E373C"/>
    <w:rsid w:val="008E48D0"/>
    <w:rsid w:val="008E48F6"/>
    <w:rsid w:val="008E7FA2"/>
    <w:rsid w:val="008F0028"/>
    <w:rsid w:val="008F03D9"/>
    <w:rsid w:val="008F0D95"/>
    <w:rsid w:val="008F3417"/>
    <w:rsid w:val="008F3947"/>
    <w:rsid w:val="008F3D4E"/>
    <w:rsid w:val="008F3DC0"/>
    <w:rsid w:val="008F4926"/>
    <w:rsid w:val="008F7AAA"/>
    <w:rsid w:val="009015A5"/>
    <w:rsid w:val="00903007"/>
    <w:rsid w:val="00903833"/>
    <w:rsid w:val="009038E7"/>
    <w:rsid w:val="00903BF5"/>
    <w:rsid w:val="00905DAC"/>
    <w:rsid w:val="00911865"/>
    <w:rsid w:val="00911B66"/>
    <w:rsid w:val="009149EB"/>
    <w:rsid w:val="0091553E"/>
    <w:rsid w:val="00917791"/>
    <w:rsid w:val="00920DE6"/>
    <w:rsid w:val="00920EDC"/>
    <w:rsid w:val="00921520"/>
    <w:rsid w:val="00921965"/>
    <w:rsid w:val="009224CF"/>
    <w:rsid w:val="00922AC7"/>
    <w:rsid w:val="00923DA9"/>
    <w:rsid w:val="009241E2"/>
    <w:rsid w:val="00925C61"/>
    <w:rsid w:val="0092613E"/>
    <w:rsid w:val="00926573"/>
    <w:rsid w:val="009267EB"/>
    <w:rsid w:val="00927197"/>
    <w:rsid w:val="0092762D"/>
    <w:rsid w:val="00930122"/>
    <w:rsid w:val="009317EF"/>
    <w:rsid w:val="009362C6"/>
    <w:rsid w:val="0094014D"/>
    <w:rsid w:val="00943CC6"/>
    <w:rsid w:val="0094604E"/>
    <w:rsid w:val="009460D3"/>
    <w:rsid w:val="009462D5"/>
    <w:rsid w:val="00946633"/>
    <w:rsid w:val="00946669"/>
    <w:rsid w:val="00947981"/>
    <w:rsid w:val="00950B4A"/>
    <w:rsid w:val="00951344"/>
    <w:rsid w:val="00951686"/>
    <w:rsid w:val="00952BFE"/>
    <w:rsid w:val="00957BFF"/>
    <w:rsid w:val="009606C7"/>
    <w:rsid w:val="00963D58"/>
    <w:rsid w:val="009658DF"/>
    <w:rsid w:val="009670EE"/>
    <w:rsid w:val="009740F4"/>
    <w:rsid w:val="009748C5"/>
    <w:rsid w:val="00981027"/>
    <w:rsid w:val="0098229D"/>
    <w:rsid w:val="00984132"/>
    <w:rsid w:val="00985C7E"/>
    <w:rsid w:val="0099001A"/>
    <w:rsid w:val="0099109A"/>
    <w:rsid w:val="009926B9"/>
    <w:rsid w:val="0099333A"/>
    <w:rsid w:val="00994B5E"/>
    <w:rsid w:val="00995896"/>
    <w:rsid w:val="0099700E"/>
    <w:rsid w:val="009A0423"/>
    <w:rsid w:val="009A19EB"/>
    <w:rsid w:val="009A1C3B"/>
    <w:rsid w:val="009A321B"/>
    <w:rsid w:val="009A4774"/>
    <w:rsid w:val="009A526C"/>
    <w:rsid w:val="009A7CD7"/>
    <w:rsid w:val="009B0BE2"/>
    <w:rsid w:val="009B234F"/>
    <w:rsid w:val="009B3270"/>
    <w:rsid w:val="009B568C"/>
    <w:rsid w:val="009B65B5"/>
    <w:rsid w:val="009B681B"/>
    <w:rsid w:val="009B74C1"/>
    <w:rsid w:val="009B7822"/>
    <w:rsid w:val="009C0007"/>
    <w:rsid w:val="009C00CB"/>
    <w:rsid w:val="009C1274"/>
    <w:rsid w:val="009C18D8"/>
    <w:rsid w:val="009C1A62"/>
    <w:rsid w:val="009C3464"/>
    <w:rsid w:val="009C58CB"/>
    <w:rsid w:val="009C685B"/>
    <w:rsid w:val="009C68A7"/>
    <w:rsid w:val="009C7E01"/>
    <w:rsid w:val="009D19FB"/>
    <w:rsid w:val="009D1B18"/>
    <w:rsid w:val="009D22C2"/>
    <w:rsid w:val="009D60D4"/>
    <w:rsid w:val="009D6DA8"/>
    <w:rsid w:val="009E03D0"/>
    <w:rsid w:val="009E050C"/>
    <w:rsid w:val="009E12E4"/>
    <w:rsid w:val="009E2EA4"/>
    <w:rsid w:val="009E575C"/>
    <w:rsid w:val="009E6C5E"/>
    <w:rsid w:val="009E7639"/>
    <w:rsid w:val="009E7A12"/>
    <w:rsid w:val="009F12DB"/>
    <w:rsid w:val="009F140C"/>
    <w:rsid w:val="009F171D"/>
    <w:rsid w:val="009F23CE"/>
    <w:rsid w:val="009F25C9"/>
    <w:rsid w:val="009F2718"/>
    <w:rsid w:val="009F2E62"/>
    <w:rsid w:val="009F3A94"/>
    <w:rsid w:val="009F4DC5"/>
    <w:rsid w:val="009F74A9"/>
    <w:rsid w:val="009F7E28"/>
    <w:rsid w:val="00A00F2F"/>
    <w:rsid w:val="00A0115F"/>
    <w:rsid w:val="00A01276"/>
    <w:rsid w:val="00A01B69"/>
    <w:rsid w:val="00A04455"/>
    <w:rsid w:val="00A04B17"/>
    <w:rsid w:val="00A074C0"/>
    <w:rsid w:val="00A07807"/>
    <w:rsid w:val="00A10251"/>
    <w:rsid w:val="00A114E9"/>
    <w:rsid w:val="00A12464"/>
    <w:rsid w:val="00A1369A"/>
    <w:rsid w:val="00A13C71"/>
    <w:rsid w:val="00A15531"/>
    <w:rsid w:val="00A1727E"/>
    <w:rsid w:val="00A17C0D"/>
    <w:rsid w:val="00A17E7F"/>
    <w:rsid w:val="00A17FDA"/>
    <w:rsid w:val="00A2231F"/>
    <w:rsid w:val="00A27085"/>
    <w:rsid w:val="00A30BC4"/>
    <w:rsid w:val="00A34497"/>
    <w:rsid w:val="00A35509"/>
    <w:rsid w:val="00A35658"/>
    <w:rsid w:val="00A37974"/>
    <w:rsid w:val="00A40E33"/>
    <w:rsid w:val="00A43A21"/>
    <w:rsid w:val="00A43F66"/>
    <w:rsid w:val="00A442F5"/>
    <w:rsid w:val="00A5139E"/>
    <w:rsid w:val="00A52872"/>
    <w:rsid w:val="00A52D0E"/>
    <w:rsid w:val="00A545FD"/>
    <w:rsid w:val="00A54B21"/>
    <w:rsid w:val="00A54EDE"/>
    <w:rsid w:val="00A54FC5"/>
    <w:rsid w:val="00A55A65"/>
    <w:rsid w:val="00A56494"/>
    <w:rsid w:val="00A56D18"/>
    <w:rsid w:val="00A60C8A"/>
    <w:rsid w:val="00A61E33"/>
    <w:rsid w:val="00A621DD"/>
    <w:rsid w:val="00A622A5"/>
    <w:rsid w:val="00A626B8"/>
    <w:rsid w:val="00A62AAE"/>
    <w:rsid w:val="00A720F5"/>
    <w:rsid w:val="00A729C7"/>
    <w:rsid w:val="00A74AD5"/>
    <w:rsid w:val="00A74FD9"/>
    <w:rsid w:val="00A754A2"/>
    <w:rsid w:val="00A756CF"/>
    <w:rsid w:val="00A76FAA"/>
    <w:rsid w:val="00A804AA"/>
    <w:rsid w:val="00A805B6"/>
    <w:rsid w:val="00A816DA"/>
    <w:rsid w:val="00A83C2F"/>
    <w:rsid w:val="00A86B9A"/>
    <w:rsid w:val="00A90E5B"/>
    <w:rsid w:val="00A93E84"/>
    <w:rsid w:val="00A9539D"/>
    <w:rsid w:val="00A957C6"/>
    <w:rsid w:val="00A96FD6"/>
    <w:rsid w:val="00AA0C66"/>
    <w:rsid w:val="00AA14FC"/>
    <w:rsid w:val="00AA5FD7"/>
    <w:rsid w:val="00AA6A68"/>
    <w:rsid w:val="00AA72C7"/>
    <w:rsid w:val="00AB1DBF"/>
    <w:rsid w:val="00AB3750"/>
    <w:rsid w:val="00AB496C"/>
    <w:rsid w:val="00AB5B00"/>
    <w:rsid w:val="00AB60EA"/>
    <w:rsid w:val="00AB693D"/>
    <w:rsid w:val="00AC060E"/>
    <w:rsid w:val="00AC19F0"/>
    <w:rsid w:val="00AC26F5"/>
    <w:rsid w:val="00AD141F"/>
    <w:rsid w:val="00AD25D2"/>
    <w:rsid w:val="00AD38BB"/>
    <w:rsid w:val="00AD4C9F"/>
    <w:rsid w:val="00AD66A6"/>
    <w:rsid w:val="00AE1201"/>
    <w:rsid w:val="00AE1203"/>
    <w:rsid w:val="00AE1598"/>
    <w:rsid w:val="00AE4561"/>
    <w:rsid w:val="00AF0B8D"/>
    <w:rsid w:val="00AF3E85"/>
    <w:rsid w:val="00AF42C4"/>
    <w:rsid w:val="00AF564C"/>
    <w:rsid w:val="00AF592E"/>
    <w:rsid w:val="00AF5BD9"/>
    <w:rsid w:val="00B00F6E"/>
    <w:rsid w:val="00B05C6D"/>
    <w:rsid w:val="00B060B5"/>
    <w:rsid w:val="00B10A7C"/>
    <w:rsid w:val="00B11E70"/>
    <w:rsid w:val="00B12198"/>
    <w:rsid w:val="00B13A57"/>
    <w:rsid w:val="00B13B51"/>
    <w:rsid w:val="00B14E59"/>
    <w:rsid w:val="00B1523A"/>
    <w:rsid w:val="00B154AE"/>
    <w:rsid w:val="00B20161"/>
    <w:rsid w:val="00B201BB"/>
    <w:rsid w:val="00B20215"/>
    <w:rsid w:val="00B20333"/>
    <w:rsid w:val="00B20B6F"/>
    <w:rsid w:val="00B21112"/>
    <w:rsid w:val="00B2290A"/>
    <w:rsid w:val="00B2348A"/>
    <w:rsid w:val="00B23F26"/>
    <w:rsid w:val="00B25063"/>
    <w:rsid w:val="00B25416"/>
    <w:rsid w:val="00B2565A"/>
    <w:rsid w:val="00B32666"/>
    <w:rsid w:val="00B35109"/>
    <w:rsid w:val="00B3590D"/>
    <w:rsid w:val="00B3599E"/>
    <w:rsid w:val="00B371EF"/>
    <w:rsid w:val="00B379A3"/>
    <w:rsid w:val="00B4000E"/>
    <w:rsid w:val="00B40437"/>
    <w:rsid w:val="00B42B14"/>
    <w:rsid w:val="00B43942"/>
    <w:rsid w:val="00B45B1F"/>
    <w:rsid w:val="00B46656"/>
    <w:rsid w:val="00B50BD9"/>
    <w:rsid w:val="00B511F3"/>
    <w:rsid w:val="00B51CA2"/>
    <w:rsid w:val="00B523B3"/>
    <w:rsid w:val="00B5333B"/>
    <w:rsid w:val="00B5399F"/>
    <w:rsid w:val="00B53C0D"/>
    <w:rsid w:val="00B540DE"/>
    <w:rsid w:val="00B54186"/>
    <w:rsid w:val="00B55DE2"/>
    <w:rsid w:val="00B6108F"/>
    <w:rsid w:val="00B6375B"/>
    <w:rsid w:val="00B647A0"/>
    <w:rsid w:val="00B6521E"/>
    <w:rsid w:val="00B65D27"/>
    <w:rsid w:val="00B667FD"/>
    <w:rsid w:val="00B70FF6"/>
    <w:rsid w:val="00B73304"/>
    <w:rsid w:val="00B73D94"/>
    <w:rsid w:val="00B74CD3"/>
    <w:rsid w:val="00B76B34"/>
    <w:rsid w:val="00B76C0E"/>
    <w:rsid w:val="00B77318"/>
    <w:rsid w:val="00B77414"/>
    <w:rsid w:val="00B7744B"/>
    <w:rsid w:val="00B80C67"/>
    <w:rsid w:val="00B828C4"/>
    <w:rsid w:val="00B82DF0"/>
    <w:rsid w:val="00B8444E"/>
    <w:rsid w:val="00B847D3"/>
    <w:rsid w:val="00B90A1E"/>
    <w:rsid w:val="00B9323A"/>
    <w:rsid w:val="00B93317"/>
    <w:rsid w:val="00B946FB"/>
    <w:rsid w:val="00B979A4"/>
    <w:rsid w:val="00BA17D8"/>
    <w:rsid w:val="00BA21BB"/>
    <w:rsid w:val="00BA2A12"/>
    <w:rsid w:val="00BA3B68"/>
    <w:rsid w:val="00BA3C3D"/>
    <w:rsid w:val="00BA4EAF"/>
    <w:rsid w:val="00BA582F"/>
    <w:rsid w:val="00BA5960"/>
    <w:rsid w:val="00BA71F5"/>
    <w:rsid w:val="00BA7918"/>
    <w:rsid w:val="00BB0038"/>
    <w:rsid w:val="00BB0347"/>
    <w:rsid w:val="00BB3814"/>
    <w:rsid w:val="00BB3A24"/>
    <w:rsid w:val="00BB5F1C"/>
    <w:rsid w:val="00BB628C"/>
    <w:rsid w:val="00BB7BAE"/>
    <w:rsid w:val="00BC0654"/>
    <w:rsid w:val="00BC0985"/>
    <w:rsid w:val="00BC1B8F"/>
    <w:rsid w:val="00BC478E"/>
    <w:rsid w:val="00BC6DE8"/>
    <w:rsid w:val="00BC726B"/>
    <w:rsid w:val="00BD2A0F"/>
    <w:rsid w:val="00BD2C64"/>
    <w:rsid w:val="00BD5135"/>
    <w:rsid w:val="00BD6060"/>
    <w:rsid w:val="00BD6763"/>
    <w:rsid w:val="00BE05DB"/>
    <w:rsid w:val="00BE13BD"/>
    <w:rsid w:val="00BE28BE"/>
    <w:rsid w:val="00BE2E9B"/>
    <w:rsid w:val="00BE3EDA"/>
    <w:rsid w:val="00BE4F56"/>
    <w:rsid w:val="00BE635F"/>
    <w:rsid w:val="00BF1519"/>
    <w:rsid w:val="00BF1CAA"/>
    <w:rsid w:val="00BF1E05"/>
    <w:rsid w:val="00BF26D3"/>
    <w:rsid w:val="00BF3821"/>
    <w:rsid w:val="00BF39DE"/>
    <w:rsid w:val="00BF3F70"/>
    <w:rsid w:val="00BF4858"/>
    <w:rsid w:val="00BF6ABD"/>
    <w:rsid w:val="00BF6D0F"/>
    <w:rsid w:val="00BF760C"/>
    <w:rsid w:val="00BF7C4F"/>
    <w:rsid w:val="00BF7E17"/>
    <w:rsid w:val="00C02B9F"/>
    <w:rsid w:val="00C03E2F"/>
    <w:rsid w:val="00C041D0"/>
    <w:rsid w:val="00C05343"/>
    <w:rsid w:val="00C05A3C"/>
    <w:rsid w:val="00C10BC1"/>
    <w:rsid w:val="00C13A10"/>
    <w:rsid w:val="00C13FC9"/>
    <w:rsid w:val="00C14E81"/>
    <w:rsid w:val="00C17BD5"/>
    <w:rsid w:val="00C206F0"/>
    <w:rsid w:val="00C261D4"/>
    <w:rsid w:val="00C30F4D"/>
    <w:rsid w:val="00C31D35"/>
    <w:rsid w:val="00C32774"/>
    <w:rsid w:val="00C337C0"/>
    <w:rsid w:val="00C34F24"/>
    <w:rsid w:val="00C37F8F"/>
    <w:rsid w:val="00C400CF"/>
    <w:rsid w:val="00C42642"/>
    <w:rsid w:val="00C4268C"/>
    <w:rsid w:val="00C43415"/>
    <w:rsid w:val="00C4414A"/>
    <w:rsid w:val="00C44DA4"/>
    <w:rsid w:val="00C45150"/>
    <w:rsid w:val="00C45403"/>
    <w:rsid w:val="00C46685"/>
    <w:rsid w:val="00C50790"/>
    <w:rsid w:val="00C512DC"/>
    <w:rsid w:val="00C52BAD"/>
    <w:rsid w:val="00C52F72"/>
    <w:rsid w:val="00C53994"/>
    <w:rsid w:val="00C53E73"/>
    <w:rsid w:val="00C549CF"/>
    <w:rsid w:val="00C54CBF"/>
    <w:rsid w:val="00C57CD9"/>
    <w:rsid w:val="00C601B2"/>
    <w:rsid w:val="00C629F3"/>
    <w:rsid w:val="00C63B8A"/>
    <w:rsid w:val="00C656FA"/>
    <w:rsid w:val="00C665E7"/>
    <w:rsid w:val="00C674FC"/>
    <w:rsid w:val="00C71F53"/>
    <w:rsid w:val="00C731BB"/>
    <w:rsid w:val="00C75924"/>
    <w:rsid w:val="00C75AC8"/>
    <w:rsid w:val="00C7613A"/>
    <w:rsid w:val="00C7642F"/>
    <w:rsid w:val="00C77840"/>
    <w:rsid w:val="00C82B51"/>
    <w:rsid w:val="00C9013B"/>
    <w:rsid w:val="00C90E59"/>
    <w:rsid w:val="00C9107F"/>
    <w:rsid w:val="00C92527"/>
    <w:rsid w:val="00C93298"/>
    <w:rsid w:val="00C93925"/>
    <w:rsid w:val="00C93990"/>
    <w:rsid w:val="00C96074"/>
    <w:rsid w:val="00CA0B85"/>
    <w:rsid w:val="00CA1276"/>
    <w:rsid w:val="00CA43A3"/>
    <w:rsid w:val="00CA458D"/>
    <w:rsid w:val="00CA52EF"/>
    <w:rsid w:val="00CA70DF"/>
    <w:rsid w:val="00CB0B48"/>
    <w:rsid w:val="00CB19BE"/>
    <w:rsid w:val="00CB6225"/>
    <w:rsid w:val="00CB63DD"/>
    <w:rsid w:val="00CB6632"/>
    <w:rsid w:val="00CC0FF9"/>
    <w:rsid w:val="00CC1BEB"/>
    <w:rsid w:val="00CC264F"/>
    <w:rsid w:val="00CC2FD8"/>
    <w:rsid w:val="00CC31E5"/>
    <w:rsid w:val="00CC3A0A"/>
    <w:rsid w:val="00CC3DB1"/>
    <w:rsid w:val="00CC5077"/>
    <w:rsid w:val="00CC51B3"/>
    <w:rsid w:val="00CC6CAC"/>
    <w:rsid w:val="00CD0302"/>
    <w:rsid w:val="00CD2103"/>
    <w:rsid w:val="00CD3D32"/>
    <w:rsid w:val="00CD45F5"/>
    <w:rsid w:val="00CD65D7"/>
    <w:rsid w:val="00CE0D46"/>
    <w:rsid w:val="00CE2D57"/>
    <w:rsid w:val="00CE420B"/>
    <w:rsid w:val="00CE4A25"/>
    <w:rsid w:val="00CE56DA"/>
    <w:rsid w:val="00CE583C"/>
    <w:rsid w:val="00CE5C7F"/>
    <w:rsid w:val="00CF33B5"/>
    <w:rsid w:val="00CF36FB"/>
    <w:rsid w:val="00CF395D"/>
    <w:rsid w:val="00CF3B9F"/>
    <w:rsid w:val="00CF54B2"/>
    <w:rsid w:val="00D009B7"/>
    <w:rsid w:val="00D00D4C"/>
    <w:rsid w:val="00D01BA6"/>
    <w:rsid w:val="00D01FDE"/>
    <w:rsid w:val="00D0214C"/>
    <w:rsid w:val="00D02802"/>
    <w:rsid w:val="00D034B2"/>
    <w:rsid w:val="00D0360A"/>
    <w:rsid w:val="00D04853"/>
    <w:rsid w:val="00D0616B"/>
    <w:rsid w:val="00D0626D"/>
    <w:rsid w:val="00D063AA"/>
    <w:rsid w:val="00D1049E"/>
    <w:rsid w:val="00D14E36"/>
    <w:rsid w:val="00D14ECE"/>
    <w:rsid w:val="00D15E22"/>
    <w:rsid w:val="00D17A79"/>
    <w:rsid w:val="00D17FD5"/>
    <w:rsid w:val="00D20F58"/>
    <w:rsid w:val="00D21DB6"/>
    <w:rsid w:val="00D23113"/>
    <w:rsid w:val="00D2493B"/>
    <w:rsid w:val="00D24D49"/>
    <w:rsid w:val="00D25130"/>
    <w:rsid w:val="00D25C41"/>
    <w:rsid w:val="00D25EA5"/>
    <w:rsid w:val="00D261C8"/>
    <w:rsid w:val="00D2746D"/>
    <w:rsid w:val="00D275D1"/>
    <w:rsid w:val="00D276EF"/>
    <w:rsid w:val="00D30088"/>
    <w:rsid w:val="00D30F9E"/>
    <w:rsid w:val="00D317CE"/>
    <w:rsid w:val="00D33852"/>
    <w:rsid w:val="00D33A92"/>
    <w:rsid w:val="00D33F08"/>
    <w:rsid w:val="00D35A97"/>
    <w:rsid w:val="00D36C7E"/>
    <w:rsid w:val="00D36EC5"/>
    <w:rsid w:val="00D37D30"/>
    <w:rsid w:val="00D40A69"/>
    <w:rsid w:val="00D4160B"/>
    <w:rsid w:val="00D422ED"/>
    <w:rsid w:val="00D43CF5"/>
    <w:rsid w:val="00D44E40"/>
    <w:rsid w:val="00D45523"/>
    <w:rsid w:val="00D46CFB"/>
    <w:rsid w:val="00D46EEC"/>
    <w:rsid w:val="00D471AD"/>
    <w:rsid w:val="00D51A03"/>
    <w:rsid w:val="00D51E31"/>
    <w:rsid w:val="00D52F53"/>
    <w:rsid w:val="00D538D9"/>
    <w:rsid w:val="00D54650"/>
    <w:rsid w:val="00D55F7D"/>
    <w:rsid w:val="00D567EB"/>
    <w:rsid w:val="00D56EA1"/>
    <w:rsid w:val="00D57843"/>
    <w:rsid w:val="00D578ED"/>
    <w:rsid w:val="00D607AD"/>
    <w:rsid w:val="00D615A7"/>
    <w:rsid w:val="00D62B53"/>
    <w:rsid w:val="00D643E7"/>
    <w:rsid w:val="00D64C3D"/>
    <w:rsid w:val="00D6583A"/>
    <w:rsid w:val="00D6642E"/>
    <w:rsid w:val="00D67017"/>
    <w:rsid w:val="00D702B4"/>
    <w:rsid w:val="00D70688"/>
    <w:rsid w:val="00D70A76"/>
    <w:rsid w:val="00D70F6A"/>
    <w:rsid w:val="00D718C7"/>
    <w:rsid w:val="00D71F6F"/>
    <w:rsid w:val="00D7405A"/>
    <w:rsid w:val="00D76848"/>
    <w:rsid w:val="00D801C6"/>
    <w:rsid w:val="00D817D7"/>
    <w:rsid w:val="00D83035"/>
    <w:rsid w:val="00D8641F"/>
    <w:rsid w:val="00D869B5"/>
    <w:rsid w:val="00D86A7A"/>
    <w:rsid w:val="00D90CC0"/>
    <w:rsid w:val="00D93655"/>
    <w:rsid w:val="00D93D6C"/>
    <w:rsid w:val="00D957C5"/>
    <w:rsid w:val="00D95AC3"/>
    <w:rsid w:val="00D961D4"/>
    <w:rsid w:val="00D96E54"/>
    <w:rsid w:val="00D97D5E"/>
    <w:rsid w:val="00DA06E5"/>
    <w:rsid w:val="00DA16D9"/>
    <w:rsid w:val="00DA1AA3"/>
    <w:rsid w:val="00DA1E53"/>
    <w:rsid w:val="00DA45EB"/>
    <w:rsid w:val="00DA563B"/>
    <w:rsid w:val="00DA5F84"/>
    <w:rsid w:val="00DA6A44"/>
    <w:rsid w:val="00DA74EA"/>
    <w:rsid w:val="00DB0050"/>
    <w:rsid w:val="00DB092B"/>
    <w:rsid w:val="00DB1886"/>
    <w:rsid w:val="00DB25DA"/>
    <w:rsid w:val="00DB3007"/>
    <w:rsid w:val="00DB31FB"/>
    <w:rsid w:val="00DB32D4"/>
    <w:rsid w:val="00DB5575"/>
    <w:rsid w:val="00DB64EC"/>
    <w:rsid w:val="00DB69E0"/>
    <w:rsid w:val="00DB6E9B"/>
    <w:rsid w:val="00DC04BE"/>
    <w:rsid w:val="00DC1A8F"/>
    <w:rsid w:val="00DC3EA3"/>
    <w:rsid w:val="00DC4ED0"/>
    <w:rsid w:val="00DD1DC3"/>
    <w:rsid w:val="00DD32F8"/>
    <w:rsid w:val="00DD34D8"/>
    <w:rsid w:val="00DD3515"/>
    <w:rsid w:val="00DD408E"/>
    <w:rsid w:val="00DD49CC"/>
    <w:rsid w:val="00DD6C32"/>
    <w:rsid w:val="00DD6CCB"/>
    <w:rsid w:val="00DE300A"/>
    <w:rsid w:val="00DE460C"/>
    <w:rsid w:val="00DE48D1"/>
    <w:rsid w:val="00DE4BFF"/>
    <w:rsid w:val="00DE67DE"/>
    <w:rsid w:val="00DE700C"/>
    <w:rsid w:val="00DE7130"/>
    <w:rsid w:val="00DE7333"/>
    <w:rsid w:val="00DE747C"/>
    <w:rsid w:val="00DF15A2"/>
    <w:rsid w:val="00DF4C95"/>
    <w:rsid w:val="00DF5C74"/>
    <w:rsid w:val="00DF6AFD"/>
    <w:rsid w:val="00DF786C"/>
    <w:rsid w:val="00E0228F"/>
    <w:rsid w:val="00E0259C"/>
    <w:rsid w:val="00E02B4F"/>
    <w:rsid w:val="00E02C4C"/>
    <w:rsid w:val="00E02EA4"/>
    <w:rsid w:val="00E03A89"/>
    <w:rsid w:val="00E03C65"/>
    <w:rsid w:val="00E042E9"/>
    <w:rsid w:val="00E04E70"/>
    <w:rsid w:val="00E05EAE"/>
    <w:rsid w:val="00E077EB"/>
    <w:rsid w:val="00E10415"/>
    <w:rsid w:val="00E1062E"/>
    <w:rsid w:val="00E110AE"/>
    <w:rsid w:val="00E114B8"/>
    <w:rsid w:val="00E118A5"/>
    <w:rsid w:val="00E11E01"/>
    <w:rsid w:val="00E131BF"/>
    <w:rsid w:val="00E16A1C"/>
    <w:rsid w:val="00E226C0"/>
    <w:rsid w:val="00E23906"/>
    <w:rsid w:val="00E23F7C"/>
    <w:rsid w:val="00E25B9E"/>
    <w:rsid w:val="00E26205"/>
    <w:rsid w:val="00E27152"/>
    <w:rsid w:val="00E27257"/>
    <w:rsid w:val="00E27352"/>
    <w:rsid w:val="00E27485"/>
    <w:rsid w:val="00E279EA"/>
    <w:rsid w:val="00E306E0"/>
    <w:rsid w:val="00E31F43"/>
    <w:rsid w:val="00E324F2"/>
    <w:rsid w:val="00E34139"/>
    <w:rsid w:val="00E34893"/>
    <w:rsid w:val="00E34B66"/>
    <w:rsid w:val="00E35574"/>
    <w:rsid w:val="00E36089"/>
    <w:rsid w:val="00E37EB1"/>
    <w:rsid w:val="00E414F3"/>
    <w:rsid w:val="00E422B3"/>
    <w:rsid w:val="00E474D5"/>
    <w:rsid w:val="00E5183E"/>
    <w:rsid w:val="00E53EB2"/>
    <w:rsid w:val="00E560F6"/>
    <w:rsid w:val="00E56263"/>
    <w:rsid w:val="00E5632C"/>
    <w:rsid w:val="00E56995"/>
    <w:rsid w:val="00E57F52"/>
    <w:rsid w:val="00E601A3"/>
    <w:rsid w:val="00E60982"/>
    <w:rsid w:val="00E62902"/>
    <w:rsid w:val="00E62D68"/>
    <w:rsid w:val="00E63CF6"/>
    <w:rsid w:val="00E65F08"/>
    <w:rsid w:val="00E703E4"/>
    <w:rsid w:val="00E706B9"/>
    <w:rsid w:val="00E70AD1"/>
    <w:rsid w:val="00E719B2"/>
    <w:rsid w:val="00E71C5A"/>
    <w:rsid w:val="00E75311"/>
    <w:rsid w:val="00E75865"/>
    <w:rsid w:val="00E821EF"/>
    <w:rsid w:val="00E84BB3"/>
    <w:rsid w:val="00E85A1D"/>
    <w:rsid w:val="00E8690F"/>
    <w:rsid w:val="00E86B72"/>
    <w:rsid w:val="00E91FBA"/>
    <w:rsid w:val="00E927D0"/>
    <w:rsid w:val="00E92B99"/>
    <w:rsid w:val="00E936B4"/>
    <w:rsid w:val="00E93D4A"/>
    <w:rsid w:val="00E9536D"/>
    <w:rsid w:val="00E968F9"/>
    <w:rsid w:val="00EA1710"/>
    <w:rsid w:val="00EA44E7"/>
    <w:rsid w:val="00EA62EB"/>
    <w:rsid w:val="00EB0088"/>
    <w:rsid w:val="00EB0279"/>
    <w:rsid w:val="00EB0B8F"/>
    <w:rsid w:val="00EB0CD6"/>
    <w:rsid w:val="00EB22B4"/>
    <w:rsid w:val="00EB2672"/>
    <w:rsid w:val="00EB31A3"/>
    <w:rsid w:val="00EB3A9E"/>
    <w:rsid w:val="00EB4970"/>
    <w:rsid w:val="00EB5CE7"/>
    <w:rsid w:val="00EB7866"/>
    <w:rsid w:val="00EC0380"/>
    <w:rsid w:val="00EC187E"/>
    <w:rsid w:val="00EC26A7"/>
    <w:rsid w:val="00EC26E0"/>
    <w:rsid w:val="00EC3836"/>
    <w:rsid w:val="00EC7F46"/>
    <w:rsid w:val="00ED0C96"/>
    <w:rsid w:val="00ED1272"/>
    <w:rsid w:val="00ED1402"/>
    <w:rsid w:val="00ED19C2"/>
    <w:rsid w:val="00ED21FD"/>
    <w:rsid w:val="00ED31FA"/>
    <w:rsid w:val="00ED3CEC"/>
    <w:rsid w:val="00ED48E9"/>
    <w:rsid w:val="00ED52CE"/>
    <w:rsid w:val="00ED5BDD"/>
    <w:rsid w:val="00ED5C55"/>
    <w:rsid w:val="00ED6496"/>
    <w:rsid w:val="00EE0A31"/>
    <w:rsid w:val="00EE3E3B"/>
    <w:rsid w:val="00EE442C"/>
    <w:rsid w:val="00EE474E"/>
    <w:rsid w:val="00EE6EFB"/>
    <w:rsid w:val="00EE7751"/>
    <w:rsid w:val="00EF0934"/>
    <w:rsid w:val="00EF2D87"/>
    <w:rsid w:val="00EF2F97"/>
    <w:rsid w:val="00EF3581"/>
    <w:rsid w:val="00EF7EC4"/>
    <w:rsid w:val="00F0350F"/>
    <w:rsid w:val="00F036F6"/>
    <w:rsid w:val="00F03B51"/>
    <w:rsid w:val="00F044DA"/>
    <w:rsid w:val="00F04DFF"/>
    <w:rsid w:val="00F05767"/>
    <w:rsid w:val="00F07F74"/>
    <w:rsid w:val="00F12422"/>
    <w:rsid w:val="00F12DE4"/>
    <w:rsid w:val="00F13421"/>
    <w:rsid w:val="00F14E35"/>
    <w:rsid w:val="00F15588"/>
    <w:rsid w:val="00F1667C"/>
    <w:rsid w:val="00F172E8"/>
    <w:rsid w:val="00F208CB"/>
    <w:rsid w:val="00F20C7A"/>
    <w:rsid w:val="00F2191C"/>
    <w:rsid w:val="00F21C5B"/>
    <w:rsid w:val="00F2519E"/>
    <w:rsid w:val="00F254F6"/>
    <w:rsid w:val="00F25F81"/>
    <w:rsid w:val="00F31783"/>
    <w:rsid w:val="00F324DF"/>
    <w:rsid w:val="00F35EB1"/>
    <w:rsid w:val="00F372FC"/>
    <w:rsid w:val="00F37E50"/>
    <w:rsid w:val="00F40EED"/>
    <w:rsid w:val="00F41EC3"/>
    <w:rsid w:val="00F42595"/>
    <w:rsid w:val="00F43A99"/>
    <w:rsid w:val="00F43BDC"/>
    <w:rsid w:val="00F43EBF"/>
    <w:rsid w:val="00F44445"/>
    <w:rsid w:val="00F45A4D"/>
    <w:rsid w:val="00F45DA5"/>
    <w:rsid w:val="00F47572"/>
    <w:rsid w:val="00F503CE"/>
    <w:rsid w:val="00F50B80"/>
    <w:rsid w:val="00F52BC0"/>
    <w:rsid w:val="00F53563"/>
    <w:rsid w:val="00F53919"/>
    <w:rsid w:val="00F5413A"/>
    <w:rsid w:val="00F559EE"/>
    <w:rsid w:val="00F5759C"/>
    <w:rsid w:val="00F601E3"/>
    <w:rsid w:val="00F612E3"/>
    <w:rsid w:val="00F64FCD"/>
    <w:rsid w:val="00F67618"/>
    <w:rsid w:val="00F70259"/>
    <w:rsid w:val="00F703D3"/>
    <w:rsid w:val="00F745B2"/>
    <w:rsid w:val="00F77142"/>
    <w:rsid w:val="00F77CE5"/>
    <w:rsid w:val="00F80683"/>
    <w:rsid w:val="00F832DC"/>
    <w:rsid w:val="00F83741"/>
    <w:rsid w:val="00F849B1"/>
    <w:rsid w:val="00F86E43"/>
    <w:rsid w:val="00F91872"/>
    <w:rsid w:val="00F946D8"/>
    <w:rsid w:val="00F94F6F"/>
    <w:rsid w:val="00F9522A"/>
    <w:rsid w:val="00F95C94"/>
    <w:rsid w:val="00F967BC"/>
    <w:rsid w:val="00F97423"/>
    <w:rsid w:val="00F97847"/>
    <w:rsid w:val="00F97DED"/>
    <w:rsid w:val="00FA0749"/>
    <w:rsid w:val="00FA1E3E"/>
    <w:rsid w:val="00FA2C45"/>
    <w:rsid w:val="00FA33AE"/>
    <w:rsid w:val="00FA39D5"/>
    <w:rsid w:val="00FA4A94"/>
    <w:rsid w:val="00FA7C3F"/>
    <w:rsid w:val="00FB05BE"/>
    <w:rsid w:val="00FB0F86"/>
    <w:rsid w:val="00FB1792"/>
    <w:rsid w:val="00FB1914"/>
    <w:rsid w:val="00FB5D4B"/>
    <w:rsid w:val="00FB5EA3"/>
    <w:rsid w:val="00FB6424"/>
    <w:rsid w:val="00FC023F"/>
    <w:rsid w:val="00FC05A4"/>
    <w:rsid w:val="00FC2D1C"/>
    <w:rsid w:val="00FC35F8"/>
    <w:rsid w:val="00FC3E34"/>
    <w:rsid w:val="00FC5ACF"/>
    <w:rsid w:val="00FC5BDF"/>
    <w:rsid w:val="00FC6E4B"/>
    <w:rsid w:val="00FD4AC5"/>
    <w:rsid w:val="00FD5D55"/>
    <w:rsid w:val="00FE0087"/>
    <w:rsid w:val="00FE03F4"/>
    <w:rsid w:val="00FE2B3B"/>
    <w:rsid w:val="00FE4217"/>
    <w:rsid w:val="00FE52BA"/>
    <w:rsid w:val="00FE614B"/>
    <w:rsid w:val="00FE6DD0"/>
    <w:rsid w:val="00FE7579"/>
    <w:rsid w:val="00FF2100"/>
    <w:rsid w:val="00FF23BF"/>
    <w:rsid w:val="00FF301B"/>
    <w:rsid w:val="00FF4095"/>
    <w:rsid w:val="00FF544B"/>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762D"/>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92762D"/>
    <w:pPr>
      <w:keepNext/>
      <w:jc w:val="center"/>
      <w:outlineLvl w:val="2"/>
    </w:pPr>
    <w:rPr>
      <w:b/>
      <w:sz w:val="20"/>
    </w:rPr>
  </w:style>
  <w:style w:type="paragraph" w:styleId="4">
    <w:name w:val="heading 4"/>
    <w:basedOn w:val="a"/>
    <w:next w:val="a"/>
    <w:link w:val="40"/>
    <w:uiPriority w:val="99"/>
    <w:qFormat/>
    <w:rsid w:val="0092762D"/>
    <w:pPr>
      <w:keepNext/>
      <w:spacing w:before="240" w:after="60"/>
      <w:outlineLvl w:val="3"/>
    </w:pPr>
    <w:rPr>
      <w:b/>
      <w:bCs/>
      <w:sz w:val="28"/>
      <w:szCs w:val="28"/>
    </w:rPr>
  </w:style>
  <w:style w:type="paragraph" w:styleId="7">
    <w:name w:val="heading 7"/>
    <w:basedOn w:val="a"/>
    <w:next w:val="a"/>
    <w:link w:val="70"/>
    <w:uiPriority w:val="99"/>
    <w:qFormat/>
    <w:rsid w:val="0092762D"/>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2762D"/>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92762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92762D"/>
    <w:rPr>
      <w:rFonts w:ascii="Times New Roman" w:eastAsia="Times New Roman" w:hAnsi="Times New Roman" w:cs="Times New Roman"/>
      <w:sz w:val="24"/>
      <w:szCs w:val="24"/>
      <w:lang w:eastAsia="ru-RU"/>
    </w:rPr>
  </w:style>
  <w:style w:type="paragraph" w:styleId="a3">
    <w:name w:val="header"/>
    <w:basedOn w:val="a"/>
    <w:link w:val="a4"/>
    <w:uiPriority w:val="99"/>
    <w:rsid w:val="0092762D"/>
    <w:pPr>
      <w:tabs>
        <w:tab w:val="center" w:pos="4677"/>
        <w:tab w:val="right" w:pos="9355"/>
      </w:tabs>
    </w:pPr>
    <w:rPr>
      <w:sz w:val="20"/>
    </w:rPr>
  </w:style>
  <w:style w:type="character" w:customStyle="1" w:styleId="a4">
    <w:name w:val="Верхний колонтитул Знак"/>
    <w:basedOn w:val="a0"/>
    <w:link w:val="a3"/>
    <w:uiPriority w:val="99"/>
    <w:rsid w:val="0092762D"/>
    <w:rPr>
      <w:rFonts w:ascii="Times New Roman" w:eastAsia="Times New Roman" w:hAnsi="Times New Roman" w:cs="Times New Roman"/>
      <w:sz w:val="20"/>
      <w:szCs w:val="20"/>
      <w:lang w:eastAsia="ru-RU"/>
    </w:rPr>
  </w:style>
  <w:style w:type="character" w:styleId="a5">
    <w:name w:val="page number"/>
    <w:basedOn w:val="a0"/>
    <w:uiPriority w:val="99"/>
    <w:rsid w:val="0092762D"/>
    <w:rPr>
      <w:rFonts w:cs="Times New Roman"/>
    </w:rPr>
  </w:style>
  <w:style w:type="character" w:styleId="a6">
    <w:name w:val="Hyperlink"/>
    <w:basedOn w:val="a0"/>
    <w:uiPriority w:val="99"/>
    <w:rsid w:val="0092762D"/>
    <w:rPr>
      <w:rFonts w:cs="Times New Roman"/>
      <w:color w:val="0000FF"/>
      <w:u w:val="single"/>
    </w:rPr>
  </w:style>
  <w:style w:type="paragraph" w:customStyle="1" w:styleId="ConsPlusTitle">
    <w:name w:val="ConsPlusTitle"/>
    <w:uiPriority w:val="99"/>
    <w:rsid w:val="0092762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rmal (Web)"/>
    <w:basedOn w:val="a"/>
    <w:rsid w:val="0092762D"/>
    <w:pPr>
      <w:spacing w:before="100" w:beforeAutospacing="1" w:after="100" w:afterAutospacing="1"/>
    </w:pPr>
    <w:rPr>
      <w:szCs w:val="24"/>
    </w:rPr>
  </w:style>
  <w:style w:type="paragraph" w:styleId="a8">
    <w:name w:val="No Spacing"/>
    <w:uiPriority w:val="1"/>
    <w:qFormat/>
    <w:rsid w:val="0092762D"/>
    <w:pPr>
      <w:spacing w:after="0" w:line="240" w:lineRule="auto"/>
    </w:pPr>
    <w:rPr>
      <w:rFonts w:ascii="Calibri" w:eastAsia="Calibri" w:hAnsi="Calibri" w:cs="Times New Roman"/>
    </w:rPr>
  </w:style>
  <w:style w:type="paragraph" w:customStyle="1" w:styleId="ConsPlusNormal">
    <w:name w:val="ConsPlusNormal"/>
    <w:rsid w:val="0092762D"/>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92762D"/>
    <w:pPr>
      <w:ind w:left="720"/>
      <w:contextualSpacing/>
    </w:pPr>
  </w:style>
  <w:style w:type="paragraph" w:customStyle="1" w:styleId="ConsPlusNonformat">
    <w:name w:val="ConsPlusNonformat"/>
    <w:uiPriority w:val="99"/>
    <w:rsid w:val="0092762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2762D"/>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92762D"/>
    <w:rPr>
      <w:rFonts w:ascii="Tahoma" w:hAnsi="Tahoma" w:cs="Tahoma"/>
      <w:sz w:val="16"/>
      <w:szCs w:val="16"/>
    </w:rPr>
  </w:style>
  <w:style w:type="character" w:customStyle="1" w:styleId="ab">
    <w:name w:val="Текст выноски Знак"/>
    <w:basedOn w:val="a0"/>
    <w:link w:val="aa"/>
    <w:uiPriority w:val="99"/>
    <w:semiHidden/>
    <w:rsid w:val="0092762D"/>
    <w:rPr>
      <w:rFonts w:ascii="Tahoma" w:eastAsia="Times New Roman" w:hAnsi="Tahoma" w:cs="Tahoma"/>
      <w:sz w:val="16"/>
      <w:szCs w:val="16"/>
      <w:lang w:eastAsia="ru-RU"/>
    </w:rPr>
  </w:style>
  <w:style w:type="paragraph" w:styleId="ac">
    <w:name w:val="footer"/>
    <w:basedOn w:val="a"/>
    <w:link w:val="ad"/>
    <w:uiPriority w:val="99"/>
    <w:unhideWhenUsed/>
    <w:rsid w:val="0092762D"/>
    <w:pPr>
      <w:tabs>
        <w:tab w:val="center" w:pos="4677"/>
        <w:tab w:val="right" w:pos="9355"/>
      </w:tabs>
    </w:pPr>
  </w:style>
  <w:style w:type="character" w:customStyle="1" w:styleId="ad">
    <w:name w:val="Нижний колонтитул Знак"/>
    <w:basedOn w:val="a0"/>
    <w:link w:val="ac"/>
    <w:uiPriority w:val="99"/>
    <w:rsid w:val="0092762D"/>
    <w:rPr>
      <w:rFonts w:ascii="Times New Roman" w:eastAsia="Times New Roman" w:hAnsi="Times New Roman" w:cs="Times New Roman"/>
      <w:sz w:val="24"/>
      <w:szCs w:val="20"/>
      <w:lang w:eastAsia="ru-RU"/>
    </w:rPr>
  </w:style>
  <w:style w:type="table" w:styleId="ae">
    <w:name w:val="Table Grid"/>
    <w:basedOn w:val="a1"/>
    <w:uiPriority w:val="59"/>
    <w:rsid w:val="00BC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762D"/>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92762D"/>
    <w:pPr>
      <w:keepNext/>
      <w:jc w:val="center"/>
      <w:outlineLvl w:val="2"/>
    </w:pPr>
    <w:rPr>
      <w:b/>
      <w:sz w:val="20"/>
    </w:rPr>
  </w:style>
  <w:style w:type="paragraph" w:styleId="4">
    <w:name w:val="heading 4"/>
    <w:basedOn w:val="a"/>
    <w:next w:val="a"/>
    <w:link w:val="40"/>
    <w:uiPriority w:val="99"/>
    <w:qFormat/>
    <w:rsid w:val="0092762D"/>
    <w:pPr>
      <w:keepNext/>
      <w:spacing w:before="240" w:after="60"/>
      <w:outlineLvl w:val="3"/>
    </w:pPr>
    <w:rPr>
      <w:b/>
      <w:bCs/>
      <w:sz w:val="28"/>
      <w:szCs w:val="28"/>
    </w:rPr>
  </w:style>
  <w:style w:type="paragraph" w:styleId="7">
    <w:name w:val="heading 7"/>
    <w:basedOn w:val="a"/>
    <w:next w:val="a"/>
    <w:link w:val="70"/>
    <w:uiPriority w:val="99"/>
    <w:qFormat/>
    <w:rsid w:val="0092762D"/>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2762D"/>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92762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92762D"/>
    <w:rPr>
      <w:rFonts w:ascii="Times New Roman" w:eastAsia="Times New Roman" w:hAnsi="Times New Roman" w:cs="Times New Roman"/>
      <w:sz w:val="24"/>
      <w:szCs w:val="24"/>
      <w:lang w:eastAsia="ru-RU"/>
    </w:rPr>
  </w:style>
  <w:style w:type="paragraph" w:styleId="a3">
    <w:name w:val="header"/>
    <w:basedOn w:val="a"/>
    <w:link w:val="a4"/>
    <w:uiPriority w:val="99"/>
    <w:rsid w:val="0092762D"/>
    <w:pPr>
      <w:tabs>
        <w:tab w:val="center" w:pos="4677"/>
        <w:tab w:val="right" w:pos="9355"/>
      </w:tabs>
    </w:pPr>
    <w:rPr>
      <w:sz w:val="20"/>
    </w:rPr>
  </w:style>
  <w:style w:type="character" w:customStyle="1" w:styleId="a4">
    <w:name w:val="Верхний колонтитул Знак"/>
    <w:basedOn w:val="a0"/>
    <w:link w:val="a3"/>
    <w:uiPriority w:val="99"/>
    <w:rsid w:val="0092762D"/>
    <w:rPr>
      <w:rFonts w:ascii="Times New Roman" w:eastAsia="Times New Roman" w:hAnsi="Times New Roman" w:cs="Times New Roman"/>
      <w:sz w:val="20"/>
      <w:szCs w:val="20"/>
      <w:lang w:eastAsia="ru-RU"/>
    </w:rPr>
  </w:style>
  <w:style w:type="character" w:styleId="a5">
    <w:name w:val="page number"/>
    <w:basedOn w:val="a0"/>
    <w:uiPriority w:val="99"/>
    <w:rsid w:val="0092762D"/>
    <w:rPr>
      <w:rFonts w:cs="Times New Roman"/>
    </w:rPr>
  </w:style>
  <w:style w:type="character" w:styleId="a6">
    <w:name w:val="Hyperlink"/>
    <w:basedOn w:val="a0"/>
    <w:uiPriority w:val="99"/>
    <w:rsid w:val="0092762D"/>
    <w:rPr>
      <w:rFonts w:cs="Times New Roman"/>
      <w:color w:val="0000FF"/>
      <w:u w:val="single"/>
    </w:rPr>
  </w:style>
  <w:style w:type="paragraph" w:customStyle="1" w:styleId="ConsPlusTitle">
    <w:name w:val="ConsPlusTitle"/>
    <w:uiPriority w:val="99"/>
    <w:rsid w:val="0092762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rmal (Web)"/>
    <w:basedOn w:val="a"/>
    <w:rsid w:val="0092762D"/>
    <w:pPr>
      <w:spacing w:before="100" w:beforeAutospacing="1" w:after="100" w:afterAutospacing="1"/>
    </w:pPr>
    <w:rPr>
      <w:szCs w:val="24"/>
    </w:rPr>
  </w:style>
  <w:style w:type="paragraph" w:styleId="a8">
    <w:name w:val="No Spacing"/>
    <w:uiPriority w:val="1"/>
    <w:qFormat/>
    <w:rsid w:val="0092762D"/>
    <w:pPr>
      <w:spacing w:after="0" w:line="240" w:lineRule="auto"/>
    </w:pPr>
    <w:rPr>
      <w:rFonts w:ascii="Calibri" w:eastAsia="Calibri" w:hAnsi="Calibri" w:cs="Times New Roman"/>
    </w:rPr>
  </w:style>
  <w:style w:type="paragraph" w:customStyle="1" w:styleId="ConsPlusNormal">
    <w:name w:val="ConsPlusNormal"/>
    <w:rsid w:val="0092762D"/>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92762D"/>
    <w:pPr>
      <w:ind w:left="720"/>
      <w:contextualSpacing/>
    </w:pPr>
  </w:style>
  <w:style w:type="paragraph" w:customStyle="1" w:styleId="ConsPlusNonformat">
    <w:name w:val="ConsPlusNonformat"/>
    <w:uiPriority w:val="99"/>
    <w:rsid w:val="0092762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2762D"/>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92762D"/>
    <w:rPr>
      <w:rFonts w:ascii="Tahoma" w:hAnsi="Tahoma" w:cs="Tahoma"/>
      <w:sz w:val="16"/>
      <w:szCs w:val="16"/>
    </w:rPr>
  </w:style>
  <w:style w:type="character" w:customStyle="1" w:styleId="ab">
    <w:name w:val="Текст выноски Знак"/>
    <w:basedOn w:val="a0"/>
    <w:link w:val="aa"/>
    <w:uiPriority w:val="99"/>
    <w:semiHidden/>
    <w:rsid w:val="0092762D"/>
    <w:rPr>
      <w:rFonts w:ascii="Tahoma" w:eastAsia="Times New Roman" w:hAnsi="Tahoma" w:cs="Tahoma"/>
      <w:sz w:val="16"/>
      <w:szCs w:val="16"/>
      <w:lang w:eastAsia="ru-RU"/>
    </w:rPr>
  </w:style>
  <w:style w:type="paragraph" w:styleId="ac">
    <w:name w:val="footer"/>
    <w:basedOn w:val="a"/>
    <w:link w:val="ad"/>
    <w:uiPriority w:val="99"/>
    <w:unhideWhenUsed/>
    <w:rsid w:val="0092762D"/>
    <w:pPr>
      <w:tabs>
        <w:tab w:val="center" w:pos="4677"/>
        <w:tab w:val="right" w:pos="9355"/>
      </w:tabs>
    </w:pPr>
  </w:style>
  <w:style w:type="character" w:customStyle="1" w:styleId="ad">
    <w:name w:val="Нижний колонтитул Знак"/>
    <w:basedOn w:val="a0"/>
    <w:link w:val="ac"/>
    <w:uiPriority w:val="99"/>
    <w:rsid w:val="0092762D"/>
    <w:rPr>
      <w:rFonts w:ascii="Times New Roman" w:eastAsia="Times New Roman" w:hAnsi="Times New Roman" w:cs="Times New Roman"/>
      <w:sz w:val="24"/>
      <w:szCs w:val="20"/>
      <w:lang w:eastAsia="ru-RU"/>
    </w:rPr>
  </w:style>
  <w:style w:type="table" w:styleId="ae">
    <w:name w:val="Table Grid"/>
    <w:basedOn w:val="a1"/>
    <w:uiPriority w:val="59"/>
    <w:rsid w:val="00BC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49153.831" TargetMode="External"/><Relationship Id="rId18" Type="http://schemas.openxmlformats.org/officeDocument/2006/relationships/hyperlink" Target="garantF1://1207751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6955006E819D398AEC1992DBFDE0A92686C6830E9FF21B9A479445D9F979E9CA112258453074B3DIAQ3L" TargetMode="External"/><Relationship Id="rId7" Type="http://schemas.openxmlformats.org/officeDocument/2006/relationships/footnotes" Target="footnotes.xml"/><Relationship Id="rId12" Type="http://schemas.openxmlformats.org/officeDocument/2006/relationships/hyperlink" Target="consultantplus://offline/ref=54AB4F29683D616C067332A899BC92A551A83FEAF9636DE2016E94611DA0DB5690F487822C7C3339b452I" TargetMode="External"/><Relationship Id="rId17" Type="http://schemas.openxmlformats.org/officeDocument/2006/relationships/hyperlink" Target="garantF1://12046661.0" TargetMode="External"/><Relationship Id="rId25" Type="http://schemas.openxmlformats.org/officeDocument/2006/relationships/hyperlink" Target="consultantplus://offline/ref=8FF74A12E5AA28E9164EDE652B1D94253EC602FFC2EACCCB670D745B1A9F8A42D201265720DE9E8BF70F2BI6qAL"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16955006E819D398AEC18720A9B2549B6064343AEAFF2AE8F9261F00C89E94CBE65D7CC6170A4C3FAB7179I7Q3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267AB18F5A107AD2BD38A616AABAF9F6F2182F4357093D7673C0DC9FAF5543115D2C3C76744F02D00C89T24FH" TargetMode="External"/><Relationship Id="rId24" Type="http://schemas.openxmlformats.org/officeDocument/2006/relationships/hyperlink" Target="consultantplus://offline/ref=553F22D7C3CCBB56D18BEDEACEB867E1FA1566705DB3936B6C19FFA8E6166A6F1C4201C821A86E7E1CC47DhCnAL"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consultantplus://offline/ref=E24BC6E401A033A086E14A5BB46503C82695AC04E87903FA327A2C0B11A10D83291C73BF41707BE9DCA679o7O1J" TargetMode="External"/><Relationship Id="rId28" Type="http://schemas.openxmlformats.org/officeDocument/2006/relationships/header" Target="header3.xml"/><Relationship Id="rId10" Type="http://schemas.openxmlformats.org/officeDocument/2006/relationships/hyperlink" Target="consultantplus://offline/ref=203E75800FFF9047CBC6E80C4872265E97BAC8922F9429AFD0B77796B323583A5A736EEC4C16E161J3u7H" TargetMode="External"/><Relationship Id="rId19" Type="http://schemas.openxmlformats.org/officeDocument/2006/relationships/hyperlink" Target="garantF1://7401241.0" TargetMode="External"/><Relationship Id="rId4" Type="http://schemas.microsoft.com/office/2007/relationships/stylesWithEffects" Target="stylesWithEffects.xml"/><Relationship Id="rId9" Type="http://schemas.openxmlformats.org/officeDocument/2006/relationships/hyperlink" Target="consultantplus://offline/ref=50267AB18F5A107AD2BD38A616AABAF9F6F2182F4357093D7673C0DC9FAF5543115D2C3C76744F02D00C89T24FH" TargetMode="External"/><Relationship Id="rId14" Type="http://schemas.openxmlformats.org/officeDocument/2006/relationships/hyperlink" Target="garantF1://10003000.0" TargetMode="External"/><Relationship Id="rId22" Type="http://schemas.openxmlformats.org/officeDocument/2006/relationships/hyperlink" Target="consultantplus://offline/ref=D2AE883EFF8B85236F7B2F9B1A5F7D04180010AFF62C0BAF6C4B0FE502E8A8208C4C3B1CC31C476C9F32D5y5j7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42A6-8CAD-4291-90A1-91DCF902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6273</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dc:creator>
  <cp:lastModifiedBy>Пользователь Windows</cp:lastModifiedBy>
  <cp:revision>18</cp:revision>
  <cp:lastPrinted>2016-02-17T04:33:00Z</cp:lastPrinted>
  <dcterms:created xsi:type="dcterms:W3CDTF">2015-08-24T01:57:00Z</dcterms:created>
  <dcterms:modified xsi:type="dcterms:W3CDTF">2016-02-17T04:35:00Z</dcterms:modified>
</cp:coreProperties>
</file>